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9F8C" w14:textId="4607D98B" w:rsidR="006C6D25" w:rsidRPr="001F21CA" w:rsidRDefault="005C7F33">
      <w:pPr>
        <w:rPr>
          <w:b/>
          <w:bCs/>
          <w:sz w:val="32"/>
          <w:szCs w:val="32"/>
          <w:u w:val="single"/>
        </w:rPr>
      </w:pPr>
      <w:r w:rsidRPr="001F21CA">
        <w:rPr>
          <w:b/>
          <w:bCs/>
          <w:sz w:val="32"/>
          <w:szCs w:val="32"/>
          <w:u w:val="single"/>
        </w:rPr>
        <w:t>Stephanie Alexander</w:t>
      </w:r>
      <w:r w:rsidR="001F21CA" w:rsidRPr="001F21CA">
        <w:rPr>
          <w:b/>
          <w:bCs/>
          <w:sz w:val="32"/>
          <w:szCs w:val="32"/>
          <w:u w:val="single"/>
        </w:rPr>
        <w:t>’</w:t>
      </w:r>
      <w:r w:rsidRPr="001F21CA">
        <w:rPr>
          <w:b/>
          <w:bCs/>
          <w:sz w:val="32"/>
          <w:szCs w:val="32"/>
          <w:u w:val="single"/>
        </w:rPr>
        <w:t>s Classic Scones</w:t>
      </w:r>
    </w:p>
    <w:p w14:paraId="35578833" w14:textId="39CD93D6" w:rsidR="005C7F33" w:rsidRPr="00046571" w:rsidRDefault="00046571">
      <w:pPr>
        <w:rPr>
          <w:b/>
          <w:bCs/>
        </w:rPr>
      </w:pPr>
      <w:r w:rsidRPr="00046571">
        <w:rPr>
          <w:b/>
          <w:bCs/>
        </w:rPr>
        <w:t>Ingredients</w:t>
      </w:r>
    </w:p>
    <w:p w14:paraId="126EA9CD" w14:textId="3FE0FD05" w:rsidR="005C7F33" w:rsidRDefault="005C7F33">
      <w:r>
        <w:t>500g self-</w:t>
      </w:r>
      <w:proofErr w:type="spellStart"/>
      <w:r>
        <w:t>raising</w:t>
      </w:r>
      <w:proofErr w:type="spellEnd"/>
      <w:r>
        <w:t xml:space="preserve"> flour</w:t>
      </w:r>
    </w:p>
    <w:p w14:paraId="00CD329A" w14:textId="52F887BB" w:rsidR="005C7F33" w:rsidRDefault="005C7F33">
      <w:r>
        <w:t>2 teaspoons baking powder</w:t>
      </w:r>
    </w:p>
    <w:p w14:paraId="65D8E95B" w14:textId="58EB8E9B" w:rsidR="005C7F33" w:rsidRDefault="005C7F33">
      <w:r>
        <w:t xml:space="preserve">100g butter </w:t>
      </w:r>
    </w:p>
    <w:p w14:paraId="006C3D43" w14:textId="4FC6FCE0" w:rsidR="005C7F33" w:rsidRDefault="005C7F33">
      <w:r>
        <w:t>300ml milk soured with a squeeze of lemon or 300ml buttermilk</w:t>
      </w:r>
    </w:p>
    <w:p w14:paraId="57ED2F8B" w14:textId="3028354F" w:rsidR="00046571" w:rsidRDefault="00046571">
      <w:pPr>
        <w:rPr>
          <w:b/>
          <w:bCs/>
        </w:rPr>
      </w:pPr>
      <w:r w:rsidRPr="00046571">
        <w:rPr>
          <w:b/>
          <w:bCs/>
        </w:rPr>
        <w:t>Equipment</w:t>
      </w:r>
    </w:p>
    <w:p w14:paraId="23DE2FFC" w14:textId="0329A8B8" w:rsidR="00046571" w:rsidRDefault="00046571">
      <w:r w:rsidRPr="00046571">
        <w:t>Camp oven</w:t>
      </w:r>
    </w:p>
    <w:p w14:paraId="167324AE" w14:textId="1619956E" w:rsidR="00046571" w:rsidRPr="00046571" w:rsidRDefault="00046571">
      <w:r>
        <w:t>Cake tin that fits inside camp oven</w:t>
      </w:r>
    </w:p>
    <w:p w14:paraId="05602E0C" w14:textId="37706A07" w:rsidR="00046571" w:rsidRDefault="00046571">
      <w:r>
        <w:t xml:space="preserve">Mixing </w:t>
      </w:r>
      <w:r w:rsidRPr="00046571">
        <w:t>Bowl</w:t>
      </w:r>
    </w:p>
    <w:p w14:paraId="17928EA7" w14:textId="56DB6817" w:rsidR="00046571" w:rsidRPr="00046571" w:rsidRDefault="00046571">
      <w:r>
        <w:t xml:space="preserve">Measuring cup, measuring spoon, silicone spatula </w:t>
      </w:r>
    </w:p>
    <w:p w14:paraId="5DFDDC67" w14:textId="62E72817" w:rsidR="00046571" w:rsidRPr="00046571" w:rsidRDefault="00046571">
      <w:r w:rsidRPr="00046571">
        <w:t xml:space="preserve">Board or mat </w:t>
      </w:r>
    </w:p>
    <w:p w14:paraId="075085AC" w14:textId="1937E7C1" w:rsidR="00046571" w:rsidRDefault="00046571">
      <w:r w:rsidRPr="00046571">
        <w:t>Scone cutter or knife</w:t>
      </w:r>
    </w:p>
    <w:p w14:paraId="31A0E4A1" w14:textId="3A352547" w:rsidR="00046571" w:rsidRPr="00046571" w:rsidRDefault="00046571">
      <w:r>
        <w:t>Pot mitts/gloves</w:t>
      </w:r>
    </w:p>
    <w:p w14:paraId="6F7D5ABE" w14:textId="6FDFC458" w:rsidR="005C7F33" w:rsidRPr="00046571" w:rsidRDefault="00046571">
      <w:pPr>
        <w:rPr>
          <w:b/>
          <w:bCs/>
        </w:rPr>
      </w:pPr>
      <w:r w:rsidRPr="00046571">
        <w:rPr>
          <w:b/>
          <w:bCs/>
        </w:rPr>
        <w:t>Method</w:t>
      </w:r>
    </w:p>
    <w:p w14:paraId="5AAF909D" w14:textId="5436498B" w:rsidR="005C7F33" w:rsidRDefault="005C7F33">
      <w:r>
        <w:t>Preheat oven</w:t>
      </w:r>
      <w:r w:rsidR="00046571">
        <w:t>/camp-oven</w:t>
      </w:r>
      <w:r>
        <w:t xml:space="preserve"> to 220deg C and grease baking tray/tin. Mix flour, baking powder and butter in food processor (or rub butter in with fingers) until mix resembles breadcrumbs. Turn into bowl and quickly stir in milk. Turn onto floured board/pastry mat and gently pat out to about 3cm thick. Cut into rounds or squares and put close together on baking tray. Brush tops with milk or dust with extra flour. Bake 12-18 mins, depending how big your scones are,</w:t>
      </w:r>
      <w:r w:rsidRPr="005C7F33">
        <w:t xml:space="preserve"> </w:t>
      </w:r>
      <w:r>
        <w:t xml:space="preserve">until lightly golden. Cool on a rack or place on a plate lined with a </w:t>
      </w:r>
      <w:r w:rsidR="00A81549">
        <w:t>tea towel</w:t>
      </w:r>
      <w:r>
        <w:t xml:space="preserve"> and wrap to keep warm before serving. </w:t>
      </w:r>
    </w:p>
    <w:p w14:paraId="7CA478D4" w14:textId="3C07BD5A" w:rsidR="00A81549" w:rsidRDefault="001F21CA">
      <w:r w:rsidRPr="001F21CA">
        <w:rPr>
          <w:b/>
          <w:bCs/>
        </w:rPr>
        <w:t>T</w:t>
      </w:r>
      <w:r w:rsidR="00A81549" w:rsidRPr="001F21CA">
        <w:rPr>
          <w:b/>
          <w:bCs/>
        </w:rPr>
        <w:t>ip</w:t>
      </w:r>
      <w:r>
        <w:t xml:space="preserve"> </w:t>
      </w:r>
      <w:r w:rsidR="00A81549" w:rsidRPr="001F21CA">
        <w:rPr>
          <w:b/>
          <w:bCs/>
        </w:rPr>
        <w:t>for cooking in a camp oven</w:t>
      </w:r>
      <w:r w:rsidR="00A81549">
        <w:t xml:space="preserve"> – use a round cake tin that fits inside your camp oven to load your scones into.</w:t>
      </w:r>
    </w:p>
    <w:p w14:paraId="0686062A" w14:textId="4FA25CC3" w:rsidR="00A81549" w:rsidRDefault="001F21CA">
      <w:r w:rsidRPr="001F21CA">
        <w:rPr>
          <w:b/>
          <w:bCs/>
        </w:rPr>
        <w:t>*Tip for camping-</w:t>
      </w:r>
      <w:r w:rsidR="00A81549">
        <w:t>You can pre-mix your flour, baking powder and butter ready to add liquid at the last minute. You can also add milk powder to this dry mix and then use a premeasured amount of water, with a squeeze of lemon juice, to the mix just before baking</w:t>
      </w:r>
      <w:r w:rsidR="00A81549" w:rsidRPr="00046571">
        <w:rPr>
          <w:b/>
          <w:bCs/>
        </w:rPr>
        <w:t xml:space="preserve"> </w:t>
      </w:r>
      <w:r w:rsidR="00A81549">
        <w:t xml:space="preserve"> </w:t>
      </w:r>
    </w:p>
    <w:p w14:paraId="25775555" w14:textId="10C5C868" w:rsidR="00A81549" w:rsidRDefault="00046571">
      <w:r>
        <w:rPr>
          <w:b/>
          <w:bCs/>
        </w:rPr>
        <w:t>*</w:t>
      </w:r>
      <w:r w:rsidR="00A81549" w:rsidRPr="00046571">
        <w:rPr>
          <w:b/>
          <w:bCs/>
        </w:rPr>
        <w:t>NB</w:t>
      </w:r>
      <w:r w:rsidR="00A81549">
        <w:t xml:space="preserve">-you won’t be able to use this method at the MCOM because we will be providing you with flour from </w:t>
      </w:r>
      <w:r>
        <w:t>the H</w:t>
      </w:r>
      <w:r w:rsidR="00333A6C">
        <w:t>a</w:t>
      </w:r>
      <w:r>
        <w:t xml:space="preserve">ggarty’s regen farm </w:t>
      </w:r>
      <w:r w:rsidR="00A81549">
        <w:t>on the day</w:t>
      </w:r>
      <w:r>
        <w:t>.</w:t>
      </w:r>
    </w:p>
    <w:sectPr w:rsidR="00A81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33"/>
    <w:rsid w:val="00046571"/>
    <w:rsid w:val="001F21CA"/>
    <w:rsid w:val="00333A6C"/>
    <w:rsid w:val="005C7F33"/>
    <w:rsid w:val="00615494"/>
    <w:rsid w:val="006C6D25"/>
    <w:rsid w:val="00754EE9"/>
    <w:rsid w:val="00897DB9"/>
    <w:rsid w:val="009E67E5"/>
    <w:rsid w:val="00A52598"/>
    <w:rsid w:val="00A81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AA81"/>
  <w15:chartTrackingRefBased/>
  <w15:docId w15:val="{FEC8FFE0-BA24-B248-8451-FC458BEB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F33"/>
    <w:rPr>
      <w:rFonts w:eastAsiaTheme="majorEastAsia" w:cstheme="majorBidi"/>
      <w:color w:val="272727" w:themeColor="text1" w:themeTint="D8"/>
    </w:rPr>
  </w:style>
  <w:style w:type="paragraph" w:styleId="Title">
    <w:name w:val="Title"/>
    <w:basedOn w:val="Normal"/>
    <w:next w:val="Normal"/>
    <w:link w:val="TitleChar"/>
    <w:uiPriority w:val="10"/>
    <w:qFormat/>
    <w:rsid w:val="005C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F33"/>
    <w:pPr>
      <w:spacing w:before="160"/>
      <w:jc w:val="center"/>
    </w:pPr>
    <w:rPr>
      <w:i/>
      <w:iCs/>
      <w:color w:val="404040" w:themeColor="text1" w:themeTint="BF"/>
    </w:rPr>
  </w:style>
  <w:style w:type="character" w:customStyle="1" w:styleId="QuoteChar">
    <w:name w:val="Quote Char"/>
    <w:basedOn w:val="DefaultParagraphFont"/>
    <w:link w:val="Quote"/>
    <w:uiPriority w:val="29"/>
    <w:rsid w:val="005C7F33"/>
    <w:rPr>
      <w:i/>
      <w:iCs/>
      <w:color w:val="404040" w:themeColor="text1" w:themeTint="BF"/>
    </w:rPr>
  </w:style>
  <w:style w:type="paragraph" w:styleId="ListParagraph">
    <w:name w:val="List Paragraph"/>
    <w:basedOn w:val="Normal"/>
    <w:uiPriority w:val="34"/>
    <w:qFormat/>
    <w:rsid w:val="005C7F33"/>
    <w:pPr>
      <w:ind w:left="720"/>
      <w:contextualSpacing/>
    </w:pPr>
  </w:style>
  <w:style w:type="character" w:styleId="IntenseEmphasis">
    <w:name w:val="Intense Emphasis"/>
    <w:basedOn w:val="DefaultParagraphFont"/>
    <w:uiPriority w:val="21"/>
    <w:qFormat/>
    <w:rsid w:val="005C7F33"/>
    <w:rPr>
      <w:i/>
      <w:iCs/>
      <w:color w:val="0F4761" w:themeColor="accent1" w:themeShade="BF"/>
    </w:rPr>
  </w:style>
  <w:style w:type="paragraph" w:styleId="IntenseQuote">
    <w:name w:val="Intense Quote"/>
    <w:basedOn w:val="Normal"/>
    <w:next w:val="Normal"/>
    <w:link w:val="IntenseQuoteChar"/>
    <w:uiPriority w:val="30"/>
    <w:qFormat/>
    <w:rsid w:val="005C7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F33"/>
    <w:rPr>
      <w:i/>
      <w:iCs/>
      <w:color w:val="0F4761" w:themeColor="accent1" w:themeShade="BF"/>
    </w:rPr>
  </w:style>
  <w:style w:type="character" w:styleId="IntenseReference">
    <w:name w:val="Intense Reference"/>
    <w:basedOn w:val="DefaultParagraphFont"/>
    <w:uiPriority w:val="32"/>
    <w:qFormat/>
    <w:rsid w:val="005C7F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191</Words>
  <Characters>1256</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Foulkes-Taylor</dc:creator>
  <cp:keywords/>
  <dc:description/>
  <cp:lastModifiedBy>Rachel Evans</cp:lastModifiedBy>
  <cp:revision>2</cp:revision>
  <dcterms:created xsi:type="dcterms:W3CDTF">2026-06-04T23:57:00Z</dcterms:created>
  <dcterms:modified xsi:type="dcterms:W3CDTF">2026-07-01T03:41:00Z</dcterms:modified>
</cp:coreProperties>
</file>