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B20" w:rsidRPr="00F00970" w:rsidRDefault="00EA5B20" w:rsidP="00001929">
      <w:pPr>
        <w:rPr>
          <w:lang w:val="en-US"/>
        </w:rPr>
      </w:pPr>
    </w:p>
    <w:p w:rsidR="00EA5B20" w:rsidRPr="00F00970" w:rsidRDefault="00EA5B20" w:rsidP="00001929">
      <w:pPr>
        <w:rPr>
          <w:lang w:val="en-US"/>
        </w:rPr>
      </w:pPr>
    </w:p>
    <w:p w:rsidR="00EA5B20" w:rsidRPr="00F00970" w:rsidRDefault="00EA5B20" w:rsidP="00001929"/>
    <w:p w:rsidR="00EA5B20" w:rsidRPr="00F00970" w:rsidRDefault="00EA5B20" w:rsidP="00001929"/>
    <w:p w:rsidR="00EA5B20" w:rsidRPr="00F00970" w:rsidRDefault="00EA5B20" w:rsidP="00001929"/>
    <w:p w:rsidR="00EA5B20" w:rsidRPr="00F00970" w:rsidRDefault="00EA5B20" w:rsidP="00001929"/>
    <w:p w:rsidR="00EA5B20" w:rsidRPr="00F00970" w:rsidRDefault="00854202" w:rsidP="00854202">
      <w:pPr>
        <w:jc w:val="center"/>
      </w:pPr>
      <w:r>
        <w:rPr>
          <w:noProof/>
          <w:lang w:eastAsia="en-AU"/>
        </w:rPr>
        <w:drawing>
          <wp:inline distT="0" distB="0" distL="0" distR="0" wp14:anchorId="24F7ABE0" wp14:editId="4C897C21">
            <wp:extent cx="2313830" cy="2775276"/>
            <wp:effectExtent l="0" t="0" r="0" b="6350"/>
            <wp:docPr id="2" name="Picture 2" descr="Murchi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chis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3710" cy="2775132"/>
                    </a:xfrm>
                    <a:prstGeom prst="rect">
                      <a:avLst/>
                    </a:prstGeom>
                    <a:noFill/>
                    <a:ln>
                      <a:noFill/>
                    </a:ln>
                  </pic:spPr>
                </pic:pic>
              </a:graphicData>
            </a:graphic>
          </wp:inline>
        </w:drawing>
      </w:r>
    </w:p>
    <w:p w:rsidR="00EA5B20" w:rsidRPr="00F00970" w:rsidRDefault="00EA5B20" w:rsidP="00001929"/>
    <w:p w:rsidR="00EA5B20" w:rsidRPr="00F00970" w:rsidRDefault="00EA5B20" w:rsidP="00001929"/>
    <w:p w:rsidR="00EA5B20" w:rsidRPr="00F00970" w:rsidRDefault="00EA5B20" w:rsidP="00001929"/>
    <w:p w:rsidR="00EA5B20" w:rsidRPr="00F00970" w:rsidRDefault="00EA5B20" w:rsidP="00001929"/>
    <w:p w:rsidR="00EA5B20" w:rsidRPr="00972FCC" w:rsidRDefault="00EA5B20" w:rsidP="00C62178">
      <w:pPr>
        <w:jc w:val="center"/>
        <w:rPr>
          <w:rFonts w:cs="Arial"/>
          <w:smallCaps/>
          <w:sz w:val="52"/>
          <w:szCs w:val="52"/>
        </w:rPr>
      </w:pPr>
      <w:r w:rsidRPr="00972FCC">
        <w:rPr>
          <w:rFonts w:cs="Arial"/>
          <w:smallCaps/>
          <w:sz w:val="52"/>
          <w:szCs w:val="52"/>
        </w:rPr>
        <w:t>Local Emergency Management Arrangements</w:t>
      </w:r>
    </w:p>
    <w:p w:rsidR="00854202" w:rsidRDefault="00854202" w:rsidP="00C62178">
      <w:pPr>
        <w:jc w:val="center"/>
        <w:rPr>
          <w:rFonts w:cs="Arial"/>
          <w:smallCaps/>
          <w:sz w:val="40"/>
          <w:szCs w:val="40"/>
        </w:rPr>
      </w:pPr>
      <w:bookmarkStart w:id="0" w:name="_Toc247447314"/>
      <w:bookmarkStart w:id="1" w:name="_Toc247507301"/>
      <w:bookmarkStart w:id="2" w:name="_Toc367861898"/>
      <w:bookmarkStart w:id="3" w:name="_Toc367862032"/>
    </w:p>
    <w:p w:rsidR="00EA5B20" w:rsidRPr="00854202" w:rsidRDefault="00854202" w:rsidP="00854202">
      <w:pPr>
        <w:jc w:val="right"/>
        <w:rPr>
          <w:rFonts w:cs="Arial"/>
          <w:smallCaps/>
          <w:sz w:val="40"/>
          <w:szCs w:val="40"/>
        </w:rPr>
      </w:pPr>
      <w:r w:rsidRPr="00854202">
        <w:rPr>
          <w:noProof/>
          <w:sz w:val="40"/>
          <w:szCs w:val="40"/>
          <w:lang w:eastAsia="en-AU"/>
        </w:rPr>
        <mc:AlternateContent>
          <mc:Choice Requires="wps">
            <w:drawing>
              <wp:anchor distT="0" distB="0" distL="114300" distR="114300" simplePos="0" relativeHeight="251659264" behindDoc="0" locked="0" layoutInCell="1" allowOverlap="1" wp14:anchorId="72EB78AD" wp14:editId="4E817CF5">
                <wp:simplePos x="0" y="0"/>
                <wp:positionH relativeFrom="column">
                  <wp:posOffset>-273050</wp:posOffset>
                </wp:positionH>
                <wp:positionV relativeFrom="paragraph">
                  <wp:posOffset>306070</wp:posOffset>
                </wp:positionV>
                <wp:extent cx="2800350" cy="2336800"/>
                <wp:effectExtent l="0" t="0" r="0" b="6350"/>
                <wp:wrapNone/>
                <wp:docPr id="13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782" w:rsidRDefault="00035782" w:rsidP="00EA5B20">
                            <w:pPr>
                              <w:pStyle w:val="NoSpacing"/>
                              <w:rPr>
                                <w:b/>
                                <w:bCs/>
                              </w:rPr>
                            </w:pPr>
                            <w:r>
                              <w:rPr>
                                <w:b/>
                                <w:bCs/>
                              </w:rPr>
                              <w:t xml:space="preserve">Approved by LEMC meeting: </w:t>
                            </w:r>
                          </w:p>
                          <w:p w:rsidR="00035782" w:rsidRDefault="00035782" w:rsidP="00EA5B20">
                            <w:pPr>
                              <w:pStyle w:val="NoSpacing"/>
                              <w:rPr>
                                <w:b/>
                                <w:bCs/>
                              </w:rPr>
                            </w:pPr>
                            <w:r>
                              <w:rPr>
                                <w:b/>
                                <w:bCs/>
                              </w:rPr>
                              <w:t xml:space="preserve">Date of LEMC Review Approval: </w:t>
                            </w:r>
                          </w:p>
                          <w:p w:rsidR="00035782" w:rsidRDefault="00035782" w:rsidP="00EA5B20">
                            <w:pPr>
                              <w:pStyle w:val="NoSpacing"/>
                              <w:rPr>
                                <w:b/>
                                <w:bCs/>
                              </w:rPr>
                            </w:pPr>
                          </w:p>
                          <w:p w:rsidR="00035782" w:rsidRDefault="00035782" w:rsidP="00EA5B20">
                            <w:pPr>
                              <w:pStyle w:val="NoSpacing"/>
                              <w:rPr>
                                <w:b/>
                                <w:bCs/>
                              </w:rPr>
                            </w:pPr>
                            <w:r>
                              <w:rPr>
                                <w:b/>
                                <w:bCs/>
                              </w:rPr>
                              <w:t xml:space="preserve">Date of LEMC Endorsement:   </w:t>
                            </w:r>
                          </w:p>
                          <w:p w:rsidR="00035782" w:rsidRDefault="00035782" w:rsidP="00EA5B20">
                            <w:pPr>
                              <w:pStyle w:val="NoSpacing"/>
                              <w:rPr>
                                <w:b/>
                                <w:bCs/>
                              </w:rPr>
                            </w:pPr>
                            <w:r>
                              <w:rPr>
                                <w:b/>
                                <w:bCs/>
                              </w:rPr>
                              <w:t xml:space="preserve">Date of LG Endorsement: </w:t>
                            </w:r>
                          </w:p>
                          <w:p w:rsidR="00035782" w:rsidRDefault="00035782" w:rsidP="00EA5B20">
                            <w:pPr>
                              <w:pStyle w:val="NoSpacing"/>
                              <w:rPr>
                                <w:b/>
                                <w:bCs/>
                              </w:rPr>
                            </w:pPr>
                          </w:p>
                          <w:p w:rsidR="00035782" w:rsidRPr="00273E82" w:rsidRDefault="00035782" w:rsidP="00001929">
                            <w:pPr>
                              <w:rPr>
                                <w:rFonts w:asciiTheme="minorHAnsi" w:hAnsiTheme="minorHAnsi"/>
                                <w:b/>
                                <w:sz w:val="22"/>
                              </w:rPr>
                            </w:pPr>
                            <w:r w:rsidRPr="00273E82">
                              <w:rPr>
                                <w:rFonts w:asciiTheme="minorHAnsi" w:hAnsiTheme="minorHAnsi"/>
                                <w:b/>
                                <w:sz w:val="22"/>
                              </w:rPr>
                              <w:t xml:space="preserve">Review Date: </w:t>
                            </w:r>
                          </w:p>
                          <w:p w:rsidR="00035782" w:rsidRDefault="00035782" w:rsidP="00001929"/>
                          <w:p w:rsidR="00035782" w:rsidRDefault="00035782" w:rsidP="00001929">
                            <w:r w:rsidRPr="00D41207">
                              <w:rPr>
                                <w:sz w:val="32"/>
                                <w:szCs w:val="32"/>
                              </w:rPr>
                              <w:sym w:font="Wingdings 2" w:char="F02A"/>
                            </w:r>
                            <w:r>
                              <w:t xml:space="preserve"> Public Copy</w:t>
                            </w:r>
                          </w:p>
                          <w:p w:rsidR="00035782" w:rsidRPr="00873726" w:rsidRDefault="00035782" w:rsidP="00001929">
                            <w:pPr>
                              <w:rPr>
                                <w:sz w:val="18"/>
                                <w:szCs w:val="18"/>
                              </w:rPr>
                            </w:pPr>
                            <w:r w:rsidRPr="00D41207">
                              <w:rPr>
                                <w:sz w:val="32"/>
                                <w:szCs w:val="32"/>
                              </w:rPr>
                              <w:sym w:font="Wingdings 2" w:char="F02A"/>
                            </w:r>
                            <w:r>
                              <w:t xml:space="preserve"> Restricted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B78AD" id="_x0000_t202" coordsize="21600,21600" o:spt="202" path="m,l,21600r21600,l21600,xe">
                <v:stroke joinstyle="miter"/>
                <v:path gradientshapeok="t" o:connecttype="rect"/>
              </v:shapetype>
              <v:shape id="Text Box 134" o:spid="_x0000_s1026" type="#_x0000_t202" style="position:absolute;left:0;text-align:left;margin-left:-21.5pt;margin-top:24.1pt;width:220.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" stroked="f">
                <v:textbox>
                  <w:txbxContent>
                    <w:p w:rsidR="00035782" w:rsidRDefault="00035782" w:rsidP="00EA5B20">
                      <w:pPr>
                        <w:pStyle w:val="NoSpacing"/>
                        <w:rPr>
                          <w:b/>
                          <w:bCs/>
                        </w:rPr>
                      </w:pPr>
                      <w:r>
                        <w:rPr>
                          <w:b/>
                          <w:bCs/>
                        </w:rPr>
                        <w:t xml:space="preserve">Approved by LEMC meeting: </w:t>
                      </w:r>
                    </w:p>
                    <w:p w:rsidR="00035782" w:rsidRDefault="00035782" w:rsidP="00EA5B20">
                      <w:pPr>
                        <w:pStyle w:val="NoSpacing"/>
                        <w:rPr>
                          <w:b/>
                          <w:bCs/>
                        </w:rPr>
                      </w:pPr>
                      <w:r>
                        <w:rPr>
                          <w:b/>
                          <w:bCs/>
                        </w:rPr>
                        <w:t xml:space="preserve">Date of LEMC Review Approval: </w:t>
                      </w:r>
                    </w:p>
                    <w:p w:rsidR="00035782" w:rsidRDefault="00035782" w:rsidP="00EA5B20">
                      <w:pPr>
                        <w:pStyle w:val="NoSpacing"/>
                        <w:rPr>
                          <w:b/>
                          <w:bCs/>
                        </w:rPr>
                      </w:pPr>
                    </w:p>
                    <w:p w:rsidR="00035782" w:rsidRDefault="00035782" w:rsidP="00EA5B20">
                      <w:pPr>
                        <w:pStyle w:val="NoSpacing"/>
                        <w:rPr>
                          <w:b/>
                          <w:bCs/>
                        </w:rPr>
                      </w:pPr>
                      <w:r>
                        <w:rPr>
                          <w:b/>
                          <w:bCs/>
                        </w:rPr>
                        <w:t xml:space="preserve">Date of LEMC Endorsement:   </w:t>
                      </w:r>
                    </w:p>
                    <w:p w:rsidR="00035782" w:rsidRDefault="00035782" w:rsidP="00EA5B20">
                      <w:pPr>
                        <w:pStyle w:val="NoSpacing"/>
                        <w:rPr>
                          <w:b/>
                          <w:bCs/>
                        </w:rPr>
                      </w:pPr>
                      <w:r>
                        <w:rPr>
                          <w:b/>
                          <w:bCs/>
                        </w:rPr>
                        <w:t xml:space="preserve">Date of LG Endorsement: </w:t>
                      </w:r>
                    </w:p>
                    <w:p w:rsidR="00035782" w:rsidRDefault="00035782" w:rsidP="00EA5B20">
                      <w:pPr>
                        <w:pStyle w:val="NoSpacing"/>
                        <w:rPr>
                          <w:b/>
                          <w:bCs/>
                        </w:rPr>
                      </w:pPr>
                    </w:p>
                    <w:p w:rsidR="00035782" w:rsidRPr="00273E82" w:rsidRDefault="00035782" w:rsidP="00001929">
                      <w:pPr>
                        <w:rPr>
                          <w:rFonts w:asciiTheme="minorHAnsi" w:hAnsiTheme="minorHAnsi"/>
                          <w:b/>
                          <w:sz w:val="22"/>
                        </w:rPr>
                      </w:pPr>
                      <w:r w:rsidRPr="00273E82">
                        <w:rPr>
                          <w:rFonts w:asciiTheme="minorHAnsi" w:hAnsiTheme="minorHAnsi"/>
                          <w:b/>
                          <w:sz w:val="22"/>
                        </w:rPr>
                        <w:t xml:space="preserve">Review Date: </w:t>
                      </w:r>
                    </w:p>
                    <w:p w:rsidR="00035782" w:rsidRDefault="00035782" w:rsidP="00001929"/>
                    <w:p w:rsidR="00035782" w:rsidRDefault="00035782" w:rsidP="00001929">
                      <w:r w:rsidRPr="00D41207">
                        <w:rPr>
                          <w:sz w:val="32"/>
                          <w:szCs w:val="32"/>
                        </w:rPr>
                        <w:sym w:font="Wingdings 2" w:char="F02A"/>
                      </w:r>
                      <w:r>
                        <w:t xml:space="preserve"> Public Copy</w:t>
                      </w:r>
                    </w:p>
                    <w:p w:rsidR="00035782" w:rsidRPr="00873726" w:rsidRDefault="00035782" w:rsidP="00001929">
                      <w:pPr>
                        <w:rPr>
                          <w:sz w:val="18"/>
                          <w:szCs w:val="18"/>
                        </w:rPr>
                      </w:pPr>
                      <w:r w:rsidRPr="00D41207">
                        <w:rPr>
                          <w:sz w:val="32"/>
                          <w:szCs w:val="32"/>
                        </w:rPr>
                        <w:sym w:font="Wingdings 2" w:char="F02A"/>
                      </w:r>
                      <w:r>
                        <w:t xml:space="preserve"> Restricted Copy</w:t>
                      </w:r>
                    </w:p>
                  </w:txbxContent>
                </v:textbox>
              </v:shape>
            </w:pict>
          </mc:Fallback>
        </mc:AlternateContent>
      </w:r>
      <w:bookmarkEnd w:id="0"/>
      <w:bookmarkEnd w:id="1"/>
      <w:bookmarkEnd w:id="2"/>
      <w:bookmarkEnd w:id="3"/>
      <w:r w:rsidR="00EA5B20" w:rsidRPr="00854202">
        <w:rPr>
          <w:rFonts w:cs="Arial"/>
          <w:smallCaps/>
          <w:sz w:val="40"/>
          <w:szCs w:val="40"/>
        </w:rPr>
        <w:t>201</w:t>
      </w:r>
      <w:r w:rsidR="00035782">
        <w:rPr>
          <w:rFonts w:cs="Arial"/>
          <w:smallCaps/>
          <w:sz w:val="40"/>
          <w:szCs w:val="40"/>
        </w:rPr>
        <w:t>8</w:t>
      </w:r>
      <w:r w:rsidR="00CE09D2">
        <w:rPr>
          <w:rFonts w:cs="Arial"/>
          <w:smallCaps/>
          <w:sz w:val="40"/>
          <w:szCs w:val="40"/>
        </w:rPr>
        <w:t xml:space="preserve"> – V1.0 </w:t>
      </w:r>
    </w:p>
    <w:p w:rsidR="00EA5B20" w:rsidRPr="00972FCC" w:rsidRDefault="00EA5B20" w:rsidP="00C62178">
      <w:pPr>
        <w:jc w:val="center"/>
        <w:rPr>
          <w:rFonts w:cs="Arial"/>
          <w:smallCaps/>
          <w:sz w:val="52"/>
          <w:szCs w:val="52"/>
        </w:rPr>
      </w:pPr>
    </w:p>
    <w:p w:rsidR="00EA5B20" w:rsidRPr="00F00970" w:rsidRDefault="00EA5B20" w:rsidP="00001929">
      <w:bookmarkStart w:id="4" w:name="_Toc247429532"/>
      <w:r w:rsidRPr="00F00970">
        <w:rPr>
          <w:lang w:eastAsia="en-AU"/>
        </w:rPr>
        <w:br w:type="page"/>
      </w:r>
      <w:bookmarkEnd w:id="4"/>
    </w:p>
    <w:p w:rsidR="00EA5B20" w:rsidRPr="00F00970" w:rsidRDefault="00EA5B20" w:rsidP="00001929"/>
    <w:p w:rsidR="006B139D" w:rsidRDefault="00EA5B20" w:rsidP="00001929">
      <w:r w:rsidRPr="00F00970">
        <w:t xml:space="preserve">These Arrangements have been produced and issued under the authority of </w:t>
      </w:r>
      <w:r w:rsidR="002D119C" w:rsidRPr="00F00970">
        <w:t>S41 (</w:t>
      </w:r>
      <w:r w:rsidRPr="00F00970">
        <w:t xml:space="preserve">1) of the Emergency Management Act 2005, endorsed by the </w:t>
      </w:r>
      <w:r w:rsidR="00854202">
        <w:t>Murchison</w:t>
      </w:r>
      <w:r w:rsidR="000E5EB3">
        <w:t xml:space="preserve"> </w:t>
      </w:r>
      <w:r w:rsidRPr="00F00970">
        <w:t xml:space="preserve">Local Emergency Management Committee (LEMC) and have been tabled with the </w:t>
      </w:r>
      <w:r w:rsidR="00B46CEA">
        <w:t xml:space="preserve">Midwest Gascoyne </w:t>
      </w:r>
      <w:r w:rsidRPr="00F00970">
        <w:t>District Emergency Management Committee (DEMC)</w:t>
      </w:r>
      <w:r w:rsidR="006B139D">
        <w:t xml:space="preserve">. </w:t>
      </w:r>
    </w:p>
    <w:p w:rsidR="006B139D" w:rsidRDefault="006B139D" w:rsidP="00001929"/>
    <w:p w:rsidR="00EA5B20" w:rsidRPr="00F00970" w:rsidRDefault="00EA5B20" w:rsidP="00001929"/>
    <w:p w:rsidR="00EA5B20" w:rsidRPr="00F00970" w:rsidRDefault="00EA5B20" w:rsidP="00001929"/>
    <w:p w:rsidR="00EA5B20" w:rsidRPr="00F00970" w:rsidRDefault="00EA5B20" w:rsidP="00001929"/>
    <w:tbl>
      <w:tblPr>
        <w:tblW w:w="0" w:type="auto"/>
        <w:tblLook w:val="04A0" w:firstRow="1" w:lastRow="0" w:firstColumn="1" w:lastColumn="0" w:noHBand="0" w:noVBand="1"/>
      </w:tblPr>
      <w:tblGrid>
        <w:gridCol w:w="2992"/>
        <w:gridCol w:w="1369"/>
        <w:gridCol w:w="1984"/>
      </w:tblGrid>
      <w:tr w:rsidR="00EA5B20" w:rsidRPr="00F00970" w:rsidTr="008F3160">
        <w:tc>
          <w:tcPr>
            <w:tcW w:w="2992" w:type="dxa"/>
            <w:tcBorders>
              <w:bottom w:val="single" w:sz="4" w:space="0" w:color="auto"/>
            </w:tcBorders>
          </w:tcPr>
          <w:p w:rsidR="00EA5B20" w:rsidRPr="00F00970" w:rsidRDefault="00EA5B20" w:rsidP="00001929"/>
          <w:p w:rsidR="00EA5B20" w:rsidRPr="00F00970" w:rsidRDefault="00EA5B20" w:rsidP="00001929"/>
          <w:p w:rsidR="00EA5B20" w:rsidRPr="00F00970" w:rsidRDefault="00EA5B20" w:rsidP="00001929"/>
          <w:p w:rsidR="00EA5B20" w:rsidRPr="00F00970" w:rsidRDefault="00EA5B20" w:rsidP="00001929"/>
        </w:tc>
        <w:tc>
          <w:tcPr>
            <w:tcW w:w="1369" w:type="dxa"/>
          </w:tcPr>
          <w:p w:rsidR="00EA5B20" w:rsidRPr="00F00970" w:rsidRDefault="00EA5B20" w:rsidP="00001929"/>
        </w:tc>
        <w:tc>
          <w:tcPr>
            <w:tcW w:w="1984" w:type="dxa"/>
            <w:tcBorders>
              <w:bottom w:val="single" w:sz="4" w:space="0" w:color="auto"/>
            </w:tcBorders>
          </w:tcPr>
          <w:p w:rsidR="00EA5B20" w:rsidRDefault="00EA5B20" w:rsidP="00001929"/>
          <w:p w:rsidR="003D3CDE" w:rsidRDefault="003D3CDE" w:rsidP="00001929"/>
          <w:p w:rsidR="003D3CDE" w:rsidRDefault="003D3CDE" w:rsidP="00001929"/>
          <w:p w:rsidR="003D3CDE" w:rsidRPr="00F00970" w:rsidRDefault="003D3CDE" w:rsidP="00854202">
            <w:r>
              <w:t xml:space="preserve">  </w:t>
            </w:r>
          </w:p>
        </w:tc>
      </w:tr>
      <w:tr w:rsidR="00EA5B20" w:rsidRPr="00F00970" w:rsidTr="008F3160">
        <w:tc>
          <w:tcPr>
            <w:tcW w:w="2992" w:type="dxa"/>
            <w:tcBorders>
              <w:top w:val="single" w:sz="4" w:space="0" w:color="auto"/>
            </w:tcBorders>
          </w:tcPr>
          <w:p w:rsidR="00EA5B20" w:rsidRPr="00F00970" w:rsidRDefault="00A757FA" w:rsidP="00001929">
            <w:r w:rsidRPr="00F00970">
              <w:t>Chairperson</w:t>
            </w:r>
            <w:r w:rsidR="00EA5B20" w:rsidRPr="00F00970">
              <w:t xml:space="preserve"> LEMC</w:t>
            </w:r>
          </w:p>
        </w:tc>
        <w:tc>
          <w:tcPr>
            <w:tcW w:w="1369" w:type="dxa"/>
          </w:tcPr>
          <w:p w:rsidR="00EA5B20" w:rsidRPr="00F00970" w:rsidRDefault="00EA5B20" w:rsidP="00001929"/>
        </w:tc>
        <w:tc>
          <w:tcPr>
            <w:tcW w:w="1984" w:type="dxa"/>
            <w:tcBorders>
              <w:top w:val="single" w:sz="4" w:space="0" w:color="auto"/>
            </w:tcBorders>
          </w:tcPr>
          <w:p w:rsidR="00EA5B20" w:rsidRPr="00F00970" w:rsidRDefault="00EA5B20" w:rsidP="00001929">
            <w:r w:rsidRPr="00F00970">
              <w:t>Date</w:t>
            </w:r>
          </w:p>
        </w:tc>
      </w:tr>
      <w:tr w:rsidR="00EA5B20" w:rsidRPr="00F00970" w:rsidTr="008F3160">
        <w:tc>
          <w:tcPr>
            <w:tcW w:w="2992" w:type="dxa"/>
            <w:tcBorders>
              <w:bottom w:val="single" w:sz="4" w:space="0" w:color="auto"/>
            </w:tcBorders>
          </w:tcPr>
          <w:p w:rsidR="00EA5B20" w:rsidRPr="00F00970" w:rsidRDefault="00EA5B20" w:rsidP="00001929"/>
          <w:p w:rsidR="00EA5B20" w:rsidRDefault="00EA5B20" w:rsidP="00001929"/>
          <w:p w:rsidR="003D3CDE" w:rsidRDefault="003D3CDE" w:rsidP="00001929"/>
          <w:p w:rsidR="003D3CDE" w:rsidRPr="00F00970" w:rsidRDefault="003D3CDE" w:rsidP="00001929"/>
          <w:p w:rsidR="00EA5B20" w:rsidRPr="00F00970" w:rsidRDefault="00EA5B20" w:rsidP="00001929"/>
          <w:p w:rsidR="00EA5B20" w:rsidRPr="00F00970" w:rsidRDefault="00EA5B20" w:rsidP="00001929"/>
        </w:tc>
        <w:tc>
          <w:tcPr>
            <w:tcW w:w="1369" w:type="dxa"/>
          </w:tcPr>
          <w:p w:rsidR="00EA5B20" w:rsidRPr="00F00970" w:rsidRDefault="00EA5B20" w:rsidP="00001929"/>
        </w:tc>
        <w:tc>
          <w:tcPr>
            <w:tcW w:w="1984" w:type="dxa"/>
            <w:tcBorders>
              <w:bottom w:val="single" w:sz="4" w:space="0" w:color="auto"/>
            </w:tcBorders>
          </w:tcPr>
          <w:p w:rsidR="00EA5B20" w:rsidRDefault="00EA5B20" w:rsidP="00001929"/>
          <w:p w:rsidR="003D3CDE" w:rsidRDefault="003D3CDE" w:rsidP="00001929"/>
          <w:p w:rsidR="003D3CDE" w:rsidRDefault="003D3CDE" w:rsidP="00001929"/>
          <w:p w:rsidR="003D3CDE" w:rsidRDefault="003D3CDE" w:rsidP="00001929"/>
          <w:p w:rsidR="003D3CDE" w:rsidRDefault="003D3CDE" w:rsidP="00001929"/>
          <w:p w:rsidR="003D3CDE" w:rsidRPr="00F00970" w:rsidRDefault="003D3CDE" w:rsidP="00854202">
            <w:r>
              <w:t xml:space="preserve">   </w:t>
            </w:r>
          </w:p>
        </w:tc>
      </w:tr>
      <w:tr w:rsidR="00EA5B20" w:rsidRPr="00F00970" w:rsidTr="008F3160">
        <w:tc>
          <w:tcPr>
            <w:tcW w:w="2992" w:type="dxa"/>
            <w:tcBorders>
              <w:top w:val="single" w:sz="4" w:space="0" w:color="auto"/>
            </w:tcBorders>
          </w:tcPr>
          <w:p w:rsidR="00EA5B20" w:rsidRPr="00F00970" w:rsidRDefault="004A0B16" w:rsidP="004A0B16">
            <w:r>
              <w:t>Endorsed</w:t>
            </w:r>
            <w:r w:rsidR="00EA5B20" w:rsidRPr="00F00970">
              <w:t xml:space="preserve"> by Council </w:t>
            </w:r>
          </w:p>
        </w:tc>
        <w:tc>
          <w:tcPr>
            <w:tcW w:w="1369" w:type="dxa"/>
          </w:tcPr>
          <w:p w:rsidR="00EA5B20" w:rsidRPr="00F00970" w:rsidRDefault="00EA5B20" w:rsidP="00001929"/>
        </w:tc>
        <w:tc>
          <w:tcPr>
            <w:tcW w:w="1984" w:type="dxa"/>
            <w:tcBorders>
              <w:top w:val="single" w:sz="4" w:space="0" w:color="auto"/>
            </w:tcBorders>
          </w:tcPr>
          <w:p w:rsidR="00EA5B20" w:rsidRPr="00F00970" w:rsidRDefault="00EA5B20" w:rsidP="00001929">
            <w:r w:rsidRPr="00F00970">
              <w:t xml:space="preserve">Date </w:t>
            </w:r>
          </w:p>
        </w:tc>
      </w:tr>
    </w:tbl>
    <w:p w:rsidR="00EA5B20" w:rsidRDefault="00EA5B20" w:rsidP="00001929">
      <w:bookmarkStart w:id="5" w:name="_Toc247427486"/>
      <w:bookmarkStart w:id="6" w:name="_Toc247429534"/>
      <w:bookmarkStart w:id="7" w:name="_Toc247507303"/>
    </w:p>
    <w:bookmarkEnd w:id="5"/>
    <w:bookmarkEnd w:id="6"/>
    <w:bookmarkEnd w:id="7"/>
    <w:p w:rsidR="00EA5B20" w:rsidRPr="00F00970" w:rsidRDefault="00EA5B20" w:rsidP="00001929"/>
    <w:p w:rsidR="00EA5B20" w:rsidRPr="00F00970" w:rsidRDefault="00EA5B20" w:rsidP="00001929">
      <w:pPr>
        <w:rPr>
          <w:kern w:val="32"/>
          <w:sz w:val="36"/>
          <w:szCs w:val="32"/>
          <w:lang w:eastAsia="en-AU"/>
        </w:rPr>
      </w:pPr>
      <w:bookmarkStart w:id="8" w:name="_Toc231023314"/>
      <w:bookmarkStart w:id="9" w:name="_Toc231184209"/>
      <w:bookmarkStart w:id="10" w:name="_Toc245542482"/>
      <w:bookmarkStart w:id="11" w:name="_Toc247507305"/>
      <w:r w:rsidRPr="00F00970">
        <w:br w:type="page"/>
      </w:r>
    </w:p>
    <w:p w:rsidR="00300A23" w:rsidRDefault="00863DA2">
      <w:pPr>
        <w:pStyle w:val="TOC1"/>
        <w:tabs>
          <w:tab w:val="right" w:leader="dot" w:pos="9062"/>
        </w:tabs>
        <w:rPr>
          <w:rFonts w:eastAsiaTheme="minorEastAsia"/>
          <w:b w:val="0"/>
          <w:bCs w:val="0"/>
          <w:caps w:val="0"/>
          <w:noProof/>
          <w:u w:val="none"/>
          <w:lang w:eastAsia="en-AU"/>
        </w:rPr>
      </w:pPr>
      <w:r>
        <w:rPr>
          <w:rFonts w:eastAsia="Times New Roman"/>
          <w:lang w:eastAsia="en-AU"/>
        </w:rPr>
        <w:lastRenderedPageBreak/>
        <w:fldChar w:fldCharType="begin"/>
      </w:r>
      <w:r>
        <w:rPr>
          <w:rFonts w:eastAsia="Times New Roman"/>
          <w:lang w:eastAsia="en-AU"/>
        </w:rPr>
        <w:instrText xml:space="preserve"> TOC \o "1-3" \h \z \u </w:instrText>
      </w:r>
      <w:r>
        <w:rPr>
          <w:rFonts w:eastAsia="Times New Roman"/>
          <w:lang w:eastAsia="en-AU"/>
        </w:rPr>
        <w:fldChar w:fldCharType="separate"/>
      </w:r>
      <w:hyperlink w:anchor="_Toc499036721" w:history="1">
        <w:r w:rsidR="00300A23" w:rsidRPr="00BD2EAF">
          <w:rPr>
            <w:rStyle w:val="Hyperlink"/>
            <w:noProof/>
          </w:rPr>
          <w:t>Distribution Matrix</w:t>
        </w:r>
        <w:r w:rsidR="00300A23">
          <w:rPr>
            <w:noProof/>
            <w:webHidden/>
          </w:rPr>
          <w:tab/>
        </w:r>
        <w:r w:rsidR="00300A23">
          <w:rPr>
            <w:noProof/>
            <w:webHidden/>
          </w:rPr>
          <w:fldChar w:fldCharType="begin"/>
        </w:r>
        <w:r w:rsidR="00300A23">
          <w:rPr>
            <w:noProof/>
            <w:webHidden/>
          </w:rPr>
          <w:instrText xml:space="preserve"> PAGEREF _Toc499036721 \h </w:instrText>
        </w:r>
        <w:r w:rsidR="00300A23">
          <w:rPr>
            <w:noProof/>
            <w:webHidden/>
          </w:rPr>
        </w:r>
        <w:r w:rsidR="00300A23">
          <w:rPr>
            <w:noProof/>
            <w:webHidden/>
          </w:rPr>
          <w:fldChar w:fldCharType="separate"/>
        </w:r>
        <w:r w:rsidR="000B16D1">
          <w:rPr>
            <w:noProof/>
            <w:webHidden/>
          </w:rPr>
          <w:t>5</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23" w:history="1">
        <w:r w:rsidR="00300A23" w:rsidRPr="00BD2EAF">
          <w:rPr>
            <w:rStyle w:val="Hyperlink"/>
            <w:noProof/>
          </w:rPr>
          <w:t>Amendment Record</w:t>
        </w:r>
        <w:r w:rsidR="00300A23">
          <w:rPr>
            <w:noProof/>
            <w:webHidden/>
          </w:rPr>
          <w:tab/>
        </w:r>
        <w:r w:rsidR="00300A23">
          <w:rPr>
            <w:noProof/>
            <w:webHidden/>
          </w:rPr>
          <w:fldChar w:fldCharType="begin"/>
        </w:r>
        <w:r w:rsidR="00300A23">
          <w:rPr>
            <w:noProof/>
            <w:webHidden/>
          </w:rPr>
          <w:instrText xml:space="preserve"> PAGEREF _Toc499036723 \h </w:instrText>
        </w:r>
        <w:r w:rsidR="00300A23">
          <w:rPr>
            <w:noProof/>
            <w:webHidden/>
          </w:rPr>
        </w:r>
        <w:r w:rsidR="00300A23">
          <w:rPr>
            <w:noProof/>
            <w:webHidden/>
          </w:rPr>
          <w:fldChar w:fldCharType="separate"/>
        </w:r>
        <w:r w:rsidR="000B16D1">
          <w:rPr>
            <w:noProof/>
            <w:webHidden/>
          </w:rPr>
          <w:t>6</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25" w:history="1">
        <w:r w:rsidR="00300A23" w:rsidRPr="00BD2EAF">
          <w:rPr>
            <w:rStyle w:val="Hyperlink"/>
            <w:noProof/>
          </w:rPr>
          <w:t>General Acronyms used in these Arrangements</w:t>
        </w:r>
        <w:r w:rsidR="00300A23">
          <w:rPr>
            <w:noProof/>
            <w:webHidden/>
          </w:rPr>
          <w:tab/>
        </w:r>
        <w:r w:rsidR="00300A23">
          <w:rPr>
            <w:noProof/>
            <w:webHidden/>
          </w:rPr>
          <w:fldChar w:fldCharType="begin"/>
        </w:r>
        <w:r w:rsidR="00300A23">
          <w:rPr>
            <w:noProof/>
            <w:webHidden/>
          </w:rPr>
          <w:instrText xml:space="preserve"> PAGEREF _Toc499036725 \h </w:instrText>
        </w:r>
        <w:r w:rsidR="00300A23">
          <w:rPr>
            <w:noProof/>
            <w:webHidden/>
          </w:rPr>
        </w:r>
        <w:r w:rsidR="00300A23">
          <w:rPr>
            <w:noProof/>
            <w:webHidden/>
          </w:rPr>
          <w:fldChar w:fldCharType="separate"/>
        </w:r>
        <w:r w:rsidR="000B16D1">
          <w:rPr>
            <w:noProof/>
            <w:webHidden/>
          </w:rPr>
          <w:t>9</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26" w:history="1">
        <w:r w:rsidR="00300A23" w:rsidRPr="00BD2EAF">
          <w:rPr>
            <w:rStyle w:val="Hyperlink"/>
            <w:noProof/>
          </w:rPr>
          <w:t>PART 1 – Introduction</w:t>
        </w:r>
        <w:r w:rsidR="00300A23">
          <w:rPr>
            <w:noProof/>
            <w:webHidden/>
          </w:rPr>
          <w:tab/>
        </w:r>
        <w:r w:rsidR="00300A23">
          <w:rPr>
            <w:noProof/>
            <w:webHidden/>
          </w:rPr>
          <w:fldChar w:fldCharType="begin"/>
        </w:r>
        <w:r w:rsidR="00300A23">
          <w:rPr>
            <w:noProof/>
            <w:webHidden/>
          </w:rPr>
          <w:instrText xml:space="preserve"> PAGEREF _Toc499036726 \h </w:instrText>
        </w:r>
        <w:r w:rsidR="00300A23">
          <w:rPr>
            <w:noProof/>
            <w:webHidden/>
          </w:rPr>
        </w:r>
        <w:r w:rsidR="00300A23">
          <w:rPr>
            <w:noProof/>
            <w:webHidden/>
          </w:rPr>
          <w:fldChar w:fldCharType="separate"/>
        </w:r>
        <w:r w:rsidR="000B16D1">
          <w:rPr>
            <w:noProof/>
            <w:webHidden/>
          </w:rPr>
          <w:t>10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27" w:history="1">
        <w:r w:rsidR="00300A23" w:rsidRPr="00BD2EAF">
          <w:rPr>
            <w:rStyle w:val="Hyperlink"/>
            <w:noProof/>
          </w:rPr>
          <w:t>1.1</w:t>
        </w:r>
        <w:r w:rsidR="00300A23">
          <w:rPr>
            <w:rFonts w:eastAsiaTheme="minorEastAsia"/>
            <w:b w:val="0"/>
            <w:bCs w:val="0"/>
            <w:smallCaps w:val="0"/>
            <w:noProof/>
            <w:lang w:eastAsia="en-AU"/>
          </w:rPr>
          <w:tab/>
        </w:r>
        <w:r w:rsidR="00300A23" w:rsidRPr="00BD2EAF">
          <w:rPr>
            <w:rStyle w:val="Hyperlink"/>
            <w:noProof/>
          </w:rPr>
          <w:t>Authority</w:t>
        </w:r>
        <w:r w:rsidR="00300A23">
          <w:rPr>
            <w:noProof/>
            <w:webHidden/>
          </w:rPr>
          <w:tab/>
        </w:r>
        <w:r w:rsidR="00300A23">
          <w:rPr>
            <w:noProof/>
            <w:webHidden/>
          </w:rPr>
          <w:fldChar w:fldCharType="begin"/>
        </w:r>
        <w:r w:rsidR="00300A23">
          <w:rPr>
            <w:noProof/>
            <w:webHidden/>
          </w:rPr>
          <w:instrText xml:space="preserve"> PAGEREF _Toc499036727 \h </w:instrText>
        </w:r>
        <w:r w:rsidR="00300A23">
          <w:rPr>
            <w:noProof/>
            <w:webHidden/>
          </w:rPr>
        </w:r>
        <w:r w:rsidR="00300A23">
          <w:rPr>
            <w:noProof/>
            <w:webHidden/>
          </w:rPr>
          <w:fldChar w:fldCharType="separate"/>
        </w:r>
        <w:r w:rsidR="000B16D1">
          <w:rPr>
            <w:noProof/>
            <w:webHidden/>
          </w:rPr>
          <w:t>10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28" w:history="1">
        <w:r w:rsidR="00300A23" w:rsidRPr="00BD2EAF">
          <w:rPr>
            <w:rStyle w:val="Hyperlink"/>
            <w:noProof/>
          </w:rPr>
          <w:t>1.2</w:t>
        </w:r>
        <w:r w:rsidR="00300A23">
          <w:rPr>
            <w:rFonts w:eastAsiaTheme="minorEastAsia"/>
            <w:b w:val="0"/>
            <w:bCs w:val="0"/>
            <w:smallCaps w:val="0"/>
            <w:noProof/>
            <w:lang w:eastAsia="en-AU"/>
          </w:rPr>
          <w:tab/>
        </w:r>
        <w:r w:rsidR="00300A23" w:rsidRPr="00BD2EAF">
          <w:rPr>
            <w:rStyle w:val="Hyperlink"/>
            <w:noProof/>
          </w:rPr>
          <w:t>Community Consultation</w:t>
        </w:r>
        <w:r w:rsidR="00300A23">
          <w:rPr>
            <w:noProof/>
            <w:webHidden/>
          </w:rPr>
          <w:tab/>
        </w:r>
        <w:r w:rsidR="00300A23">
          <w:rPr>
            <w:noProof/>
            <w:webHidden/>
          </w:rPr>
          <w:fldChar w:fldCharType="begin"/>
        </w:r>
        <w:r w:rsidR="00300A23">
          <w:rPr>
            <w:noProof/>
            <w:webHidden/>
          </w:rPr>
          <w:instrText xml:space="preserve"> PAGEREF _Toc499036728 \h </w:instrText>
        </w:r>
        <w:r w:rsidR="00300A23">
          <w:rPr>
            <w:noProof/>
            <w:webHidden/>
          </w:rPr>
        </w:r>
        <w:r w:rsidR="00300A23">
          <w:rPr>
            <w:noProof/>
            <w:webHidden/>
          </w:rPr>
          <w:fldChar w:fldCharType="separate"/>
        </w:r>
        <w:r w:rsidR="000B16D1">
          <w:rPr>
            <w:noProof/>
            <w:webHidden/>
          </w:rPr>
          <w:t>10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29" w:history="1">
        <w:r w:rsidR="00300A23" w:rsidRPr="00BD2EAF">
          <w:rPr>
            <w:rStyle w:val="Hyperlink"/>
            <w:noProof/>
          </w:rPr>
          <w:t>1.3</w:t>
        </w:r>
        <w:r w:rsidR="00300A23">
          <w:rPr>
            <w:rFonts w:eastAsiaTheme="minorEastAsia"/>
            <w:b w:val="0"/>
            <w:bCs w:val="0"/>
            <w:smallCaps w:val="0"/>
            <w:noProof/>
            <w:lang w:eastAsia="en-AU"/>
          </w:rPr>
          <w:tab/>
        </w:r>
        <w:r w:rsidR="00300A23" w:rsidRPr="00BD2EAF">
          <w:rPr>
            <w:rStyle w:val="Hyperlink"/>
            <w:noProof/>
          </w:rPr>
          <w:t>Document Availability</w:t>
        </w:r>
        <w:r w:rsidR="00300A23">
          <w:rPr>
            <w:noProof/>
            <w:webHidden/>
          </w:rPr>
          <w:tab/>
        </w:r>
        <w:r w:rsidR="00300A23">
          <w:rPr>
            <w:noProof/>
            <w:webHidden/>
          </w:rPr>
          <w:fldChar w:fldCharType="begin"/>
        </w:r>
        <w:r w:rsidR="00300A23">
          <w:rPr>
            <w:noProof/>
            <w:webHidden/>
          </w:rPr>
          <w:instrText xml:space="preserve"> PAGEREF _Toc499036729 \h </w:instrText>
        </w:r>
        <w:r w:rsidR="00300A23">
          <w:rPr>
            <w:noProof/>
            <w:webHidden/>
          </w:rPr>
        </w:r>
        <w:r w:rsidR="00300A23">
          <w:rPr>
            <w:noProof/>
            <w:webHidden/>
          </w:rPr>
          <w:fldChar w:fldCharType="separate"/>
        </w:r>
        <w:r w:rsidR="000B16D1">
          <w:rPr>
            <w:noProof/>
            <w:webHidden/>
          </w:rPr>
          <w:t>10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30" w:history="1">
        <w:r w:rsidR="00300A23" w:rsidRPr="00BD2EAF">
          <w:rPr>
            <w:rStyle w:val="Hyperlink"/>
            <w:noProof/>
          </w:rPr>
          <w:t>1.4</w:t>
        </w:r>
        <w:r w:rsidR="00300A23">
          <w:rPr>
            <w:rFonts w:eastAsiaTheme="minorEastAsia"/>
            <w:b w:val="0"/>
            <w:bCs w:val="0"/>
            <w:smallCaps w:val="0"/>
            <w:noProof/>
            <w:lang w:eastAsia="en-AU"/>
          </w:rPr>
          <w:tab/>
        </w:r>
        <w:r w:rsidR="00300A23" w:rsidRPr="00BD2EAF">
          <w:rPr>
            <w:rStyle w:val="Hyperlink"/>
            <w:noProof/>
          </w:rPr>
          <w:t>Area Covered</w:t>
        </w:r>
        <w:r w:rsidR="00300A23">
          <w:rPr>
            <w:noProof/>
            <w:webHidden/>
          </w:rPr>
          <w:tab/>
        </w:r>
        <w:r w:rsidR="00300A23">
          <w:rPr>
            <w:noProof/>
            <w:webHidden/>
          </w:rPr>
          <w:fldChar w:fldCharType="begin"/>
        </w:r>
        <w:r w:rsidR="00300A23">
          <w:rPr>
            <w:noProof/>
            <w:webHidden/>
          </w:rPr>
          <w:instrText xml:space="preserve"> PAGEREF _Toc499036730 \h </w:instrText>
        </w:r>
        <w:r w:rsidR="00300A23">
          <w:rPr>
            <w:noProof/>
            <w:webHidden/>
          </w:rPr>
        </w:r>
        <w:r w:rsidR="00300A23">
          <w:rPr>
            <w:noProof/>
            <w:webHidden/>
          </w:rPr>
          <w:fldChar w:fldCharType="separate"/>
        </w:r>
        <w:r w:rsidR="000B16D1">
          <w:rPr>
            <w:noProof/>
            <w:webHidden/>
          </w:rPr>
          <w:t>10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31" w:history="1">
        <w:r w:rsidR="00300A23" w:rsidRPr="00BD2EAF">
          <w:rPr>
            <w:rStyle w:val="Hyperlink"/>
            <w:noProof/>
          </w:rPr>
          <w:t>1.5</w:t>
        </w:r>
        <w:r w:rsidR="00300A23">
          <w:rPr>
            <w:rFonts w:eastAsiaTheme="minorEastAsia"/>
            <w:b w:val="0"/>
            <w:bCs w:val="0"/>
            <w:smallCaps w:val="0"/>
            <w:noProof/>
            <w:lang w:eastAsia="en-AU"/>
          </w:rPr>
          <w:tab/>
        </w:r>
        <w:r w:rsidR="00300A23" w:rsidRPr="00BD2EAF">
          <w:rPr>
            <w:rStyle w:val="Hyperlink"/>
            <w:noProof/>
          </w:rPr>
          <w:t>Aim</w:t>
        </w:r>
        <w:r w:rsidR="00300A23">
          <w:rPr>
            <w:noProof/>
            <w:webHidden/>
          </w:rPr>
          <w:tab/>
        </w:r>
        <w:r w:rsidR="00300A23">
          <w:rPr>
            <w:noProof/>
            <w:webHidden/>
          </w:rPr>
          <w:fldChar w:fldCharType="begin"/>
        </w:r>
        <w:r w:rsidR="00300A23">
          <w:rPr>
            <w:noProof/>
            <w:webHidden/>
          </w:rPr>
          <w:instrText xml:space="preserve"> PAGEREF _Toc499036731 \h </w:instrText>
        </w:r>
        <w:r w:rsidR="00300A23">
          <w:rPr>
            <w:noProof/>
            <w:webHidden/>
          </w:rPr>
        </w:r>
        <w:r w:rsidR="00300A23">
          <w:rPr>
            <w:noProof/>
            <w:webHidden/>
          </w:rPr>
          <w:fldChar w:fldCharType="separate"/>
        </w:r>
        <w:r w:rsidR="000B16D1">
          <w:rPr>
            <w:noProof/>
            <w:webHidden/>
          </w:rPr>
          <w:t>11</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32" w:history="1">
        <w:r w:rsidR="00300A23" w:rsidRPr="00BD2EAF">
          <w:rPr>
            <w:rStyle w:val="Hyperlink"/>
            <w:noProof/>
          </w:rPr>
          <w:t>1.6</w:t>
        </w:r>
        <w:r w:rsidR="00300A23">
          <w:rPr>
            <w:rFonts w:eastAsiaTheme="minorEastAsia"/>
            <w:b w:val="0"/>
            <w:bCs w:val="0"/>
            <w:smallCaps w:val="0"/>
            <w:noProof/>
            <w:lang w:eastAsia="en-AU"/>
          </w:rPr>
          <w:tab/>
        </w:r>
        <w:r w:rsidR="00300A23" w:rsidRPr="00BD2EAF">
          <w:rPr>
            <w:rStyle w:val="Hyperlink"/>
            <w:noProof/>
          </w:rPr>
          <w:t>Purpose</w:t>
        </w:r>
        <w:r w:rsidR="00300A23">
          <w:rPr>
            <w:noProof/>
            <w:webHidden/>
          </w:rPr>
          <w:tab/>
        </w:r>
        <w:r w:rsidR="00300A23">
          <w:rPr>
            <w:noProof/>
            <w:webHidden/>
          </w:rPr>
          <w:fldChar w:fldCharType="begin"/>
        </w:r>
        <w:r w:rsidR="00300A23">
          <w:rPr>
            <w:noProof/>
            <w:webHidden/>
          </w:rPr>
          <w:instrText xml:space="preserve"> PAGEREF _Toc499036732 \h </w:instrText>
        </w:r>
        <w:r w:rsidR="00300A23">
          <w:rPr>
            <w:noProof/>
            <w:webHidden/>
          </w:rPr>
        </w:r>
        <w:r w:rsidR="00300A23">
          <w:rPr>
            <w:noProof/>
            <w:webHidden/>
          </w:rPr>
          <w:fldChar w:fldCharType="separate"/>
        </w:r>
        <w:r w:rsidR="000B16D1">
          <w:rPr>
            <w:noProof/>
            <w:webHidden/>
          </w:rPr>
          <w:t>11</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33" w:history="1">
        <w:r w:rsidR="00300A23" w:rsidRPr="00BD2EAF">
          <w:rPr>
            <w:rStyle w:val="Hyperlink"/>
            <w:noProof/>
          </w:rPr>
          <w:t>1.7</w:t>
        </w:r>
        <w:r w:rsidR="00300A23">
          <w:rPr>
            <w:rFonts w:eastAsiaTheme="minorEastAsia"/>
            <w:b w:val="0"/>
            <w:bCs w:val="0"/>
            <w:smallCaps w:val="0"/>
            <w:noProof/>
            <w:lang w:eastAsia="en-AU"/>
          </w:rPr>
          <w:tab/>
        </w:r>
        <w:r w:rsidR="00300A23" w:rsidRPr="00BD2EAF">
          <w:rPr>
            <w:rStyle w:val="Hyperlink"/>
            <w:noProof/>
          </w:rPr>
          <w:t>Scope</w:t>
        </w:r>
        <w:r w:rsidR="00300A23">
          <w:rPr>
            <w:noProof/>
            <w:webHidden/>
          </w:rPr>
          <w:tab/>
        </w:r>
        <w:r w:rsidR="00300A23">
          <w:rPr>
            <w:noProof/>
            <w:webHidden/>
          </w:rPr>
          <w:fldChar w:fldCharType="begin"/>
        </w:r>
        <w:r w:rsidR="00300A23">
          <w:rPr>
            <w:noProof/>
            <w:webHidden/>
          </w:rPr>
          <w:instrText xml:space="preserve"> PAGEREF _Toc499036733 \h </w:instrText>
        </w:r>
        <w:r w:rsidR="00300A23">
          <w:rPr>
            <w:noProof/>
            <w:webHidden/>
          </w:rPr>
        </w:r>
        <w:r w:rsidR="00300A23">
          <w:rPr>
            <w:noProof/>
            <w:webHidden/>
          </w:rPr>
          <w:fldChar w:fldCharType="separate"/>
        </w:r>
        <w:r w:rsidR="000B16D1">
          <w:rPr>
            <w:noProof/>
            <w:webHidden/>
          </w:rPr>
          <w:t>12</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34" w:history="1">
        <w:r w:rsidR="00300A23" w:rsidRPr="00BD2EAF">
          <w:rPr>
            <w:rStyle w:val="Hyperlink"/>
            <w:noProof/>
          </w:rPr>
          <w:t>1.8</w:t>
        </w:r>
        <w:r w:rsidR="00300A23">
          <w:rPr>
            <w:rFonts w:eastAsiaTheme="minorEastAsia"/>
            <w:b w:val="0"/>
            <w:bCs w:val="0"/>
            <w:smallCaps w:val="0"/>
            <w:noProof/>
            <w:lang w:eastAsia="en-AU"/>
          </w:rPr>
          <w:tab/>
        </w:r>
        <w:r w:rsidR="00300A23" w:rsidRPr="00BD2EAF">
          <w:rPr>
            <w:rStyle w:val="Hyperlink"/>
            <w:noProof/>
          </w:rPr>
          <w:t>Related Documents</w:t>
        </w:r>
        <w:r w:rsidR="00300A23">
          <w:rPr>
            <w:noProof/>
            <w:webHidden/>
          </w:rPr>
          <w:tab/>
        </w:r>
        <w:r w:rsidR="00300A23">
          <w:rPr>
            <w:noProof/>
            <w:webHidden/>
          </w:rPr>
          <w:fldChar w:fldCharType="begin"/>
        </w:r>
        <w:r w:rsidR="00300A23">
          <w:rPr>
            <w:noProof/>
            <w:webHidden/>
          </w:rPr>
          <w:instrText xml:space="preserve"> PAGEREF _Toc499036734 \h </w:instrText>
        </w:r>
        <w:r w:rsidR="00300A23">
          <w:rPr>
            <w:noProof/>
            <w:webHidden/>
          </w:rPr>
        </w:r>
        <w:r w:rsidR="00300A23">
          <w:rPr>
            <w:noProof/>
            <w:webHidden/>
          </w:rPr>
          <w:fldChar w:fldCharType="separate"/>
        </w:r>
        <w:r w:rsidR="000B16D1">
          <w:rPr>
            <w:noProof/>
            <w:webHidden/>
          </w:rPr>
          <w:t>12</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35" w:history="1">
        <w:r w:rsidR="00300A23" w:rsidRPr="00BD2EAF">
          <w:rPr>
            <w:rStyle w:val="Hyperlink"/>
            <w:noProof/>
          </w:rPr>
          <w:t>1.9</w:t>
        </w:r>
        <w:r w:rsidR="00300A23">
          <w:rPr>
            <w:rFonts w:eastAsiaTheme="minorEastAsia"/>
            <w:b w:val="0"/>
            <w:bCs w:val="0"/>
            <w:smallCaps w:val="0"/>
            <w:noProof/>
            <w:lang w:eastAsia="en-AU"/>
          </w:rPr>
          <w:tab/>
        </w:r>
        <w:r w:rsidR="00300A23" w:rsidRPr="00BD2EAF">
          <w:rPr>
            <w:rStyle w:val="Hyperlink"/>
            <w:noProof/>
          </w:rPr>
          <w:t>Local Emergency Management Policies</w:t>
        </w:r>
        <w:r w:rsidR="00300A23">
          <w:rPr>
            <w:noProof/>
            <w:webHidden/>
          </w:rPr>
          <w:tab/>
        </w:r>
        <w:r w:rsidR="00300A23">
          <w:rPr>
            <w:noProof/>
            <w:webHidden/>
          </w:rPr>
          <w:fldChar w:fldCharType="begin"/>
        </w:r>
        <w:r w:rsidR="00300A23">
          <w:rPr>
            <w:noProof/>
            <w:webHidden/>
          </w:rPr>
          <w:instrText xml:space="preserve"> PAGEREF _Toc499036735 \h </w:instrText>
        </w:r>
        <w:r w:rsidR="00300A23">
          <w:rPr>
            <w:noProof/>
            <w:webHidden/>
          </w:rPr>
        </w:r>
        <w:r w:rsidR="00300A23">
          <w:rPr>
            <w:noProof/>
            <w:webHidden/>
          </w:rPr>
          <w:fldChar w:fldCharType="separate"/>
        </w:r>
        <w:r w:rsidR="000B16D1">
          <w:rPr>
            <w:noProof/>
            <w:webHidden/>
          </w:rPr>
          <w:t>12</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36" w:history="1">
        <w:r w:rsidR="00300A23" w:rsidRPr="00BD2EAF">
          <w:rPr>
            <w:rStyle w:val="Hyperlink"/>
            <w:noProof/>
          </w:rPr>
          <w:t>1.10</w:t>
        </w:r>
        <w:r w:rsidR="00300A23">
          <w:rPr>
            <w:rFonts w:eastAsiaTheme="minorEastAsia"/>
            <w:b w:val="0"/>
            <w:bCs w:val="0"/>
            <w:smallCaps w:val="0"/>
            <w:noProof/>
            <w:lang w:eastAsia="en-AU"/>
          </w:rPr>
          <w:tab/>
        </w:r>
        <w:r w:rsidR="00300A23" w:rsidRPr="00BD2EAF">
          <w:rPr>
            <w:rStyle w:val="Hyperlink"/>
            <w:noProof/>
          </w:rPr>
          <w:t>Existing Plans and Arrangements</w:t>
        </w:r>
        <w:r w:rsidR="00300A23">
          <w:rPr>
            <w:noProof/>
            <w:webHidden/>
          </w:rPr>
          <w:tab/>
        </w:r>
        <w:r w:rsidR="00300A23">
          <w:rPr>
            <w:noProof/>
            <w:webHidden/>
          </w:rPr>
          <w:fldChar w:fldCharType="begin"/>
        </w:r>
        <w:r w:rsidR="00300A23">
          <w:rPr>
            <w:noProof/>
            <w:webHidden/>
          </w:rPr>
          <w:instrText xml:space="preserve"> PAGEREF _Toc499036736 \h </w:instrText>
        </w:r>
        <w:r w:rsidR="00300A23">
          <w:rPr>
            <w:noProof/>
            <w:webHidden/>
          </w:rPr>
        </w:r>
        <w:r w:rsidR="00300A23">
          <w:rPr>
            <w:noProof/>
            <w:webHidden/>
          </w:rPr>
          <w:fldChar w:fldCharType="separate"/>
        </w:r>
        <w:r w:rsidR="000B16D1">
          <w:rPr>
            <w:noProof/>
            <w:webHidden/>
          </w:rPr>
          <w:t>13</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37" w:history="1">
        <w:r w:rsidR="00300A23" w:rsidRPr="00BD2EAF">
          <w:rPr>
            <w:rStyle w:val="Hyperlink"/>
            <w:noProof/>
          </w:rPr>
          <w:t>1.11</w:t>
        </w:r>
        <w:r w:rsidR="00300A23">
          <w:rPr>
            <w:rFonts w:eastAsiaTheme="minorEastAsia"/>
            <w:b w:val="0"/>
            <w:bCs w:val="0"/>
            <w:smallCaps w:val="0"/>
            <w:noProof/>
            <w:lang w:eastAsia="en-AU"/>
          </w:rPr>
          <w:tab/>
        </w:r>
        <w:r w:rsidR="00300A23" w:rsidRPr="00BD2EAF">
          <w:rPr>
            <w:rStyle w:val="Hyperlink"/>
            <w:noProof/>
          </w:rPr>
          <w:t>Agreements, Understandings and Commitments</w:t>
        </w:r>
        <w:r w:rsidR="00300A23">
          <w:rPr>
            <w:noProof/>
            <w:webHidden/>
          </w:rPr>
          <w:tab/>
        </w:r>
        <w:r w:rsidR="00300A23">
          <w:rPr>
            <w:noProof/>
            <w:webHidden/>
          </w:rPr>
          <w:fldChar w:fldCharType="begin"/>
        </w:r>
        <w:r w:rsidR="00300A23">
          <w:rPr>
            <w:noProof/>
            <w:webHidden/>
          </w:rPr>
          <w:instrText xml:space="preserve"> PAGEREF _Toc499036737 \h </w:instrText>
        </w:r>
        <w:r w:rsidR="00300A23">
          <w:rPr>
            <w:noProof/>
            <w:webHidden/>
          </w:rPr>
        </w:r>
        <w:r w:rsidR="00300A23">
          <w:rPr>
            <w:noProof/>
            <w:webHidden/>
          </w:rPr>
          <w:fldChar w:fldCharType="separate"/>
        </w:r>
        <w:r w:rsidR="000B16D1">
          <w:rPr>
            <w:noProof/>
            <w:webHidden/>
          </w:rPr>
          <w:t>13</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38" w:history="1">
        <w:r w:rsidR="00300A23" w:rsidRPr="00BD2EAF">
          <w:rPr>
            <w:rStyle w:val="Hyperlink"/>
            <w:noProof/>
          </w:rPr>
          <w:t>1.12</w:t>
        </w:r>
        <w:r w:rsidR="00300A23">
          <w:rPr>
            <w:rFonts w:eastAsiaTheme="minorEastAsia"/>
            <w:b w:val="0"/>
            <w:bCs w:val="0"/>
            <w:smallCaps w:val="0"/>
            <w:noProof/>
            <w:lang w:eastAsia="en-AU"/>
          </w:rPr>
          <w:tab/>
        </w:r>
        <w:r w:rsidR="00300A23" w:rsidRPr="00BD2EAF">
          <w:rPr>
            <w:rStyle w:val="Hyperlink"/>
            <w:noProof/>
          </w:rPr>
          <w:t>Special considerations</w:t>
        </w:r>
        <w:r w:rsidR="00300A23">
          <w:rPr>
            <w:noProof/>
            <w:webHidden/>
          </w:rPr>
          <w:tab/>
        </w:r>
        <w:r w:rsidR="00300A23">
          <w:rPr>
            <w:noProof/>
            <w:webHidden/>
          </w:rPr>
          <w:fldChar w:fldCharType="begin"/>
        </w:r>
        <w:r w:rsidR="00300A23">
          <w:rPr>
            <w:noProof/>
            <w:webHidden/>
          </w:rPr>
          <w:instrText xml:space="preserve"> PAGEREF _Toc499036738 \h </w:instrText>
        </w:r>
        <w:r w:rsidR="00300A23">
          <w:rPr>
            <w:noProof/>
            <w:webHidden/>
          </w:rPr>
        </w:r>
        <w:r w:rsidR="00300A23">
          <w:rPr>
            <w:noProof/>
            <w:webHidden/>
          </w:rPr>
          <w:fldChar w:fldCharType="separate"/>
        </w:r>
        <w:r w:rsidR="000B16D1">
          <w:rPr>
            <w:noProof/>
            <w:webHidden/>
          </w:rPr>
          <w:t>13</w:t>
        </w:r>
        <w:r w:rsidR="00300A23">
          <w:rPr>
            <w:noProof/>
            <w:webHidden/>
          </w:rPr>
          <w:fldChar w:fldCharType="end"/>
        </w:r>
      </w:hyperlink>
    </w:p>
    <w:p w:rsidR="00300A23" w:rsidRDefault="00225A7F">
      <w:pPr>
        <w:pStyle w:val="TOC3"/>
        <w:tabs>
          <w:tab w:val="left" w:pos="610"/>
          <w:tab w:val="right" w:leader="dot" w:pos="9062"/>
        </w:tabs>
        <w:rPr>
          <w:rFonts w:eastAsiaTheme="minorEastAsia"/>
          <w:smallCaps w:val="0"/>
          <w:noProof/>
          <w:lang w:eastAsia="en-AU"/>
        </w:rPr>
      </w:pPr>
      <w:hyperlink w:anchor="_Toc499036739" w:history="1">
        <w:r w:rsidR="00300A23" w:rsidRPr="00BD2EAF">
          <w:rPr>
            <w:rStyle w:val="Hyperlink"/>
            <w:noProof/>
          </w:rPr>
          <w:t>1.13</w:t>
        </w:r>
        <w:r w:rsidR="00300A23">
          <w:rPr>
            <w:rFonts w:eastAsiaTheme="minorEastAsia"/>
            <w:smallCaps w:val="0"/>
            <w:noProof/>
            <w:lang w:eastAsia="en-AU"/>
          </w:rPr>
          <w:tab/>
        </w:r>
        <w:r w:rsidR="00300A23" w:rsidRPr="00BD2EAF">
          <w:rPr>
            <w:rStyle w:val="Hyperlink"/>
            <w:noProof/>
          </w:rPr>
          <w:t>Special Needs Groups</w:t>
        </w:r>
        <w:r w:rsidR="00300A23">
          <w:rPr>
            <w:noProof/>
            <w:webHidden/>
          </w:rPr>
          <w:tab/>
        </w:r>
        <w:r w:rsidR="00300A23">
          <w:rPr>
            <w:noProof/>
            <w:webHidden/>
          </w:rPr>
          <w:fldChar w:fldCharType="begin"/>
        </w:r>
        <w:r w:rsidR="00300A23">
          <w:rPr>
            <w:noProof/>
            <w:webHidden/>
          </w:rPr>
          <w:instrText xml:space="preserve"> PAGEREF _Toc499036739 \h </w:instrText>
        </w:r>
        <w:r w:rsidR="00300A23">
          <w:rPr>
            <w:noProof/>
            <w:webHidden/>
          </w:rPr>
        </w:r>
        <w:r w:rsidR="00300A23">
          <w:rPr>
            <w:noProof/>
            <w:webHidden/>
          </w:rPr>
          <w:fldChar w:fldCharType="separate"/>
        </w:r>
        <w:r w:rsidR="000B16D1">
          <w:rPr>
            <w:noProof/>
            <w:webHidden/>
          </w:rPr>
          <w:t>13</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40" w:history="1">
        <w:r w:rsidR="00300A23" w:rsidRPr="00BD2EAF">
          <w:rPr>
            <w:rStyle w:val="Hyperlink"/>
            <w:noProof/>
          </w:rPr>
          <w:t>1.14</w:t>
        </w:r>
        <w:r w:rsidR="00300A23">
          <w:rPr>
            <w:rFonts w:eastAsiaTheme="minorEastAsia"/>
            <w:b w:val="0"/>
            <w:bCs w:val="0"/>
            <w:smallCaps w:val="0"/>
            <w:noProof/>
            <w:lang w:eastAsia="en-AU"/>
          </w:rPr>
          <w:tab/>
        </w:r>
        <w:r w:rsidR="00300A23" w:rsidRPr="00BD2EAF">
          <w:rPr>
            <w:rStyle w:val="Hyperlink"/>
            <w:noProof/>
          </w:rPr>
          <w:t>Resources</w:t>
        </w:r>
        <w:r w:rsidR="00300A23">
          <w:rPr>
            <w:noProof/>
            <w:webHidden/>
          </w:rPr>
          <w:tab/>
        </w:r>
        <w:r w:rsidR="00300A23">
          <w:rPr>
            <w:noProof/>
            <w:webHidden/>
          </w:rPr>
          <w:fldChar w:fldCharType="begin"/>
        </w:r>
        <w:r w:rsidR="00300A23">
          <w:rPr>
            <w:noProof/>
            <w:webHidden/>
          </w:rPr>
          <w:instrText xml:space="preserve"> PAGEREF _Toc499036740 \h </w:instrText>
        </w:r>
        <w:r w:rsidR="00300A23">
          <w:rPr>
            <w:noProof/>
            <w:webHidden/>
          </w:rPr>
        </w:r>
        <w:r w:rsidR="00300A23">
          <w:rPr>
            <w:noProof/>
            <w:webHidden/>
          </w:rPr>
          <w:fldChar w:fldCharType="separate"/>
        </w:r>
        <w:r w:rsidR="000B16D1">
          <w:rPr>
            <w:noProof/>
            <w:webHidden/>
          </w:rPr>
          <w:t>14</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41" w:history="1">
        <w:r w:rsidR="00300A23" w:rsidRPr="00BD2EAF">
          <w:rPr>
            <w:rStyle w:val="Hyperlink"/>
            <w:noProof/>
          </w:rPr>
          <w:t>1.15</w:t>
        </w:r>
        <w:r w:rsidR="00300A23">
          <w:rPr>
            <w:rFonts w:eastAsiaTheme="minorEastAsia"/>
            <w:b w:val="0"/>
            <w:bCs w:val="0"/>
            <w:smallCaps w:val="0"/>
            <w:noProof/>
            <w:lang w:eastAsia="en-AU"/>
          </w:rPr>
          <w:tab/>
        </w:r>
        <w:r w:rsidR="00300A23" w:rsidRPr="00BD2EAF">
          <w:rPr>
            <w:rStyle w:val="Hyperlink"/>
            <w:noProof/>
          </w:rPr>
          <w:t>Roles &amp; Responsibilities</w:t>
        </w:r>
        <w:r w:rsidR="00300A23">
          <w:rPr>
            <w:noProof/>
            <w:webHidden/>
          </w:rPr>
          <w:tab/>
        </w:r>
        <w:r w:rsidR="00300A23">
          <w:rPr>
            <w:noProof/>
            <w:webHidden/>
          </w:rPr>
          <w:fldChar w:fldCharType="begin"/>
        </w:r>
        <w:r w:rsidR="00300A23">
          <w:rPr>
            <w:noProof/>
            <w:webHidden/>
          </w:rPr>
          <w:instrText xml:space="preserve"> PAGEREF _Toc499036741 \h </w:instrText>
        </w:r>
        <w:r w:rsidR="00300A23">
          <w:rPr>
            <w:noProof/>
            <w:webHidden/>
          </w:rPr>
        </w:r>
        <w:r w:rsidR="00300A23">
          <w:rPr>
            <w:noProof/>
            <w:webHidden/>
          </w:rPr>
          <w:fldChar w:fldCharType="separate"/>
        </w:r>
        <w:r w:rsidR="000B16D1">
          <w:rPr>
            <w:noProof/>
            <w:webHidden/>
          </w:rPr>
          <w:t>14</w:t>
        </w:r>
        <w:r w:rsidR="00300A23">
          <w:rPr>
            <w:noProof/>
            <w:webHidden/>
          </w:rPr>
          <w:fldChar w:fldCharType="end"/>
        </w:r>
      </w:hyperlink>
    </w:p>
    <w:p w:rsidR="00300A23" w:rsidRDefault="00225A7F">
      <w:pPr>
        <w:pStyle w:val="TOC2"/>
        <w:tabs>
          <w:tab w:val="right" w:leader="dot" w:pos="9062"/>
        </w:tabs>
        <w:rPr>
          <w:rFonts w:eastAsiaTheme="minorEastAsia"/>
          <w:b w:val="0"/>
          <w:bCs w:val="0"/>
          <w:smallCaps w:val="0"/>
          <w:noProof/>
          <w:lang w:eastAsia="en-AU"/>
        </w:rPr>
      </w:pPr>
      <w:hyperlink w:anchor="_Toc499036742" w:history="1">
        <w:r w:rsidR="00300A23" w:rsidRPr="00BD2EAF">
          <w:rPr>
            <w:rStyle w:val="Hyperlink"/>
            <w:rFonts w:cs="Arial"/>
            <w:noProof/>
          </w:rPr>
          <w:t>LEMC Executive</w:t>
        </w:r>
        <w:r w:rsidR="00300A23">
          <w:rPr>
            <w:noProof/>
            <w:webHidden/>
          </w:rPr>
          <w:tab/>
        </w:r>
        <w:r w:rsidR="00300A23">
          <w:rPr>
            <w:noProof/>
            <w:webHidden/>
          </w:rPr>
          <w:fldChar w:fldCharType="begin"/>
        </w:r>
        <w:r w:rsidR="00300A23">
          <w:rPr>
            <w:noProof/>
            <w:webHidden/>
          </w:rPr>
          <w:instrText xml:space="preserve"> PAGEREF _Toc499036742 \h </w:instrText>
        </w:r>
        <w:r w:rsidR="00300A23">
          <w:rPr>
            <w:noProof/>
            <w:webHidden/>
          </w:rPr>
        </w:r>
        <w:r w:rsidR="00300A23">
          <w:rPr>
            <w:noProof/>
            <w:webHidden/>
          </w:rPr>
          <w:fldChar w:fldCharType="separate"/>
        </w:r>
        <w:r w:rsidR="000B16D1">
          <w:rPr>
            <w:noProof/>
            <w:webHidden/>
          </w:rPr>
          <w:t>17</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43" w:history="1">
        <w:r w:rsidR="00300A23" w:rsidRPr="00BD2EAF">
          <w:rPr>
            <w:rStyle w:val="Hyperlink"/>
            <w:noProof/>
          </w:rPr>
          <w:t>PART 2 – Planning</w:t>
        </w:r>
        <w:r w:rsidR="00300A23">
          <w:rPr>
            <w:noProof/>
            <w:webHidden/>
          </w:rPr>
          <w:tab/>
        </w:r>
        <w:r w:rsidR="00300A23">
          <w:rPr>
            <w:noProof/>
            <w:webHidden/>
          </w:rPr>
          <w:fldChar w:fldCharType="begin"/>
        </w:r>
        <w:r w:rsidR="00300A23">
          <w:rPr>
            <w:noProof/>
            <w:webHidden/>
          </w:rPr>
          <w:instrText xml:space="preserve"> PAGEREF _Toc499036743 \h </w:instrText>
        </w:r>
        <w:r w:rsidR="00300A23">
          <w:rPr>
            <w:noProof/>
            <w:webHidden/>
          </w:rPr>
        </w:r>
        <w:r w:rsidR="00300A23">
          <w:rPr>
            <w:noProof/>
            <w:webHidden/>
          </w:rPr>
          <w:fldChar w:fldCharType="separate"/>
        </w:r>
        <w:r w:rsidR="000B16D1">
          <w:rPr>
            <w:noProof/>
            <w:webHidden/>
          </w:rPr>
          <w:t>18</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44" w:history="1">
        <w:r w:rsidR="00300A23" w:rsidRPr="00BD2EAF">
          <w:rPr>
            <w:rStyle w:val="Hyperlink"/>
            <w:noProof/>
          </w:rPr>
          <w:t>2.1</w:t>
        </w:r>
        <w:r w:rsidR="00300A23">
          <w:rPr>
            <w:rFonts w:eastAsiaTheme="minorEastAsia"/>
            <w:b w:val="0"/>
            <w:bCs w:val="0"/>
            <w:smallCaps w:val="0"/>
            <w:noProof/>
            <w:lang w:eastAsia="en-AU"/>
          </w:rPr>
          <w:tab/>
        </w:r>
        <w:r w:rsidR="00300A23" w:rsidRPr="00BD2EAF">
          <w:rPr>
            <w:rStyle w:val="Hyperlink"/>
            <w:noProof/>
          </w:rPr>
          <w:t>LEMC Membership</w:t>
        </w:r>
        <w:r w:rsidR="00300A23">
          <w:rPr>
            <w:noProof/>
            <w:webHidden/>
          </w:rPr>
          <w:tab/>
        </w:r>
        <w:r w:rsidR="00300A23">
          <w:rPr>
            <w:noProof/>
            <w:webHidden/>
          </w:rPr>
          <w:fldChar w:fldCharType="begin"/>
        </w:r>
        <w:r w:rsidR="00300A23">
          <w:rPr>
            <w:noProof/>
            <w:webHidden/>
          </w:rPr>
          <w:instrText xml:space="preserve"> PAGEREF _Toc499036744 \h </w:instrText>
        </w:r>
        <w:r w:rsidR="00300A23">
          <w:rPr>
            <w:noProof/>
            <w:webHidden/>
          </w:rPr>
        </w:r>
        <w:r w:rsidR="00300A23">
          <w:rPr>
            <w:noProof/>
            <w:webHidden/>
          </w:rPr>
          <w:fldChar w:fldCharType="separate"/>
        </w:r>
        <w:r w:rsidR="000B16D1">
          <w:rPr>
            <w:noProof/>
            <w:webHidden/>
          </w:rPr>
          <w:t>18</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45" w:history="1">
        <w:r w:rsidR="00300A23" w:rsidRPr="00BD2EAF">
          <w:rPr>
            <w:rStyle w:val="Hyperlink"/>
            <w:noProof/>
          </w:rPr>
          <w:t>2.2</w:t>
        </w:r>
        <w:r w:rsidR="00300A23">
          <w:rPr>
            <w:rFonts w:eastAsiaTheme="minorEastAsia"/>
            <w:b w:val="0"/>
            <w:bCs w:val="0"/>
            <w:smallCaps w:val="0"/>
            <w:noProof/>
            <w:lang w:eastAsia="en-AU"/>
          </w:rPr>
          <w:tab/>
        </w:r>
        <w:r w:rsidR="00300A23" w:rsidRPr="00BD2EAF">
          <w:rPr>
            <w:rStyle w:val="Hyperlink"/>
            <w:noProof/>
          </w:rPr>
          <w:t>Meeting Schedule</w:t>
        </w:r>
        <w:r w:rsidR="00300A23">
          <w:rPr>
            <w:noProof/>
            <w:webHidden/>
          </w:rPr>
          <w:tab/>
        </w:r>
        <w:r w:rsidR="00300A23">
          <w:rPr>
            <w:noProof/>
            <w:webHidden/>
          </w:rPr>
          <w:fldChar w:fldCharType="begin"/>
        </w:r>
        <w:r w:rsidR="00300A23">
          <w:rPr>
            <w:noProof/>
            <w:webHidden/>
          </w:rPr>
          <w:instrText xml:space="preserve"> PAGEREF _Toc499036745 \h </w:instrText>
        </w:r>
        <w:r w:rsidR="00300A23">
          <w:rPr>
            <w:noProof/>
            <w:webHidden/>
          </w:rPr>
        </w:r>
        <w:r w:rsidR="00300A23">
          <w:rPr>
            <w:noProof/>
            <w:webHidden/>
          </w:rPr>
          <w:fldChar w:fldCharType="separate"/>
        </w:r>
        <w:r w:rsidR="000B16D1">
          <w:rPr>
            <w:noProof/>
            <w:webHidden/>
          </w:rPr>
          <w:t>19</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46" w:history="1">
        <w:r w:rsidR="00300A23" w:rsidRPr="00BD2EAF">
          <w:rPr>
            <w:rStyle w:val="Hyperlink"/>
            <w:noProof/>
          </w:rPr>
          <w:t>2.3</w:t>
        </w:r>
        <w:r w:rsidR="00300A23">
          <w:rPr>
            <w:rFonts w:eastAsiaTheme="minorEastAsia"/>
            <w:b w:val="0"/>
            <w:bCs w:val="0"/>
            <w:smallCaps w:val="0"/>
            <w:noProof/>
            <w:lang w:eastAsia="en-AU"/>
          </w:rPr>
          <w:tab/>
        </w:r>
        <w:r w:rsidR="00300A23" w:rsidRPr="00BD2EAF">
          <w:rPr>
            <w:rStyle w:val="Hyperlink"/>
            <w:noProof/>
          </w:rPr>
          <w:t>Constitution &amp; Procedures</w:t>
        </w:r>
        <w:r w:rsidR="00300A23">
          <w:rPr>
            <w:noProof/>
            <w:webHidden/>
          </w:rPr>
          <w:tab/>
        </w:r>
        <w:r w:rsidR="00300A23">
          <w:rPr>
            <w:noProof/>
            <w:webHidden/>
          </w:rPr>
          <w:fldChar w:fldCharType="begin"/>
        </w:r>
        <w:r w:rsidR="00300A23">
          <w:rPr>
            <w:noProof/>
            <w:webHidden/>
          </w:rPr>
          <w:instrText xml:space="preserve"> PAGEREF _Toc499036746 \h </w:instrText>
        </w:r>
        <w:r w:rsidR="00300A23">
          <w:rPr>
            <w:noProof/>
            <w:webHidden/>
          </w:rPr>
        </w:r>
        <w:r w:rsidR="00300A23">
          <w:rPr>
            <w:noProof/>
            <w:webHidden/>
          </w:rPr>
          <w:fldChar w:fldCharType="separate"/>
        </w:r>
        <w:r w:rsidR="000B16D1">
          <w:rPr>
            <w:noProof/>
            <w:webHidden/>
          </w:rPr>
          <w:t>19</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47" w:history="1">
        <w:r w:rsidR="00300A23" w:rsidRPr="00BD2EAF">
          <w:rPr>
            <w:rStyle w:val="Hyperlink"/>
            <w:noProof/>
          </w:rPr>
          <w:t>2.4</w:t>
        </w:r>
        <w:r w:rsidR="00300A23">
          <w:rPr>
            <w:rFonts w:eastAsiaTheme="minorEastAsia"/>
            <w:b w:val="0"/>
            <w:bCs w:val="0"/>
            <w:smallCaps w:val="0"/>
            <w:noProof/>
            <w:lang w:eastAsia="en-AU"/>
          </w:rPr>
          <w:tab/>
        </w:r>
        <w:r w:rsidR="00300A23" w:rsidRPr="00BD2EAF">
          <w:rPr>
            <w:rStyle w:val="Hyperlink"/>
            <w:noProof/>
          </w:rPr>
          <w:t>Annual Reporting</w:t>
        </w:r>
        <w:r w:rsidR="00300A23">
          <w:rPr>
            <w:noProof/>
            <w:webHidden/>
          </w:rPr>
          <w:tab/>
        </w:r>
        <w:r w:rsidR="00300A23">
          <w:rPr>
            <w:noProof/>
            <w:webHidden/>
          </w:rPr>
          <w:fldChar w:fldCharType="begin"/>
        </w:r>
        <w:r w:rsidR="00300A23">
          <w:rPr>
            <w:noProof/>
            <w:webHidden/>
          </w:rPr>
          <w:instrText xml:space="preserve"> PAGEREF _Toc499036747 \h </w:instrText>
        </w:r>
        <w:r w:rsidR="00300A23">
          <w:rPr>
            <w:noProof/>
            <w:webHidden/>
          </w:rPr>
        </w:r>
        <w:r w:rsidR="00300A23">
          <w:rPr>
            <w:noProof/>
            <w:webHidden/>
          </w:rPr>
          <w:fldChar w:fldCharType="separate"/>
        </w:r>
        <w:r w:rsidR="000B16D1">
          <w:rPr>
            <w:noProof/>
            <w:webHidden/>
          </w:rPr>
          <w:t>20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48" w:history="1">
        <w:r w:rsidR="00300A23" w:rsidRPr="00BD2EAF">
          <w:rPr>
            <w:rStyle w:val="Hyperlink"/>
            <w:noProof/>
          </w:rPr>
          <w:t>2.5</w:t>
        </w:r>
        <w:r w:rsidR="00300A23">
          <w:rPr>
            <w:rFonts w:eastAsiaTheme="minorEastAsia"/>
            <w:b w:val="0"/>
            <w:bCs w:val="0"/>
            <w:smallCaps w:val="0"/>
            <w:noProof/>
            <w:lang w:eastAsia="en-AU"/>
          </w:rPr>
          <w:tab/>
        </w:r>
        <w:r w:rsidR="00300A23" w:rsidRPr="00BD2EAF">
          <w:rPr>
            <w:rStyle w:val="Hyperlink"/>
            <w:noProof/>
          </w:rPr>
          <w:t>Annual Business Plan</w:t>
        </w:r>
        <w:r w:rsidR="00300A23">
          <w:rPr>
            <w:noProof/>
            <w:webHidden/>
          </w:rPr>
          <w:tab/>
        </w:r>
        <w:r w:rsidR="00300A23">
          <w:rPr>
            <w:noProof/>
            <w:webHidden/>
          </w:rPr>
          <w:fldChar w:fldCharType="begin"/>
        </w:r>
        <w:r w:rsidR="00300A23">
          <w:rPr>
            <w:noProof/>
            <w:webHidden/>
          </w:rPr>
          <w:instrText xml:space="preserve"> PAGEREF _Toc499036748 \h </w:instrText>
        </w:r>
        <w:r w:rsidR="00300A23">
          <w:rPr>
            <w:noProof/>
            <w:webHidden/>
          </w:rPr>
        </w:r>
        <w:r w:rsidR="00300A23">
          <w:rPr>
            <w:noProof/>
            <w:webHidden/>
          </w:rPr>
          <w:fldChar w:fldCharType="separate"/>
        </w:r>
        <w:r w:rsidR="000B16D1">
          <w:rPr>
            <w:noProof/>
            <w:webHidden/>
          </w:rPr>
          <w:t>20</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49" w:history="1">
        <w:r w:rsidR="00300A23" w:rsidRPr="00BD2EAF">
          <w:rPr>
            <w:rStyle w:val="Hyperlink"/>
            <w:noProof/>
          </w:rPr>
          <w:t>2.7</w:t>
        </w:r>
        <w:r w:rsidR="00300A23">
          <w:rPr>
            <w:rFonts w:eastAsiaTheme="minorEastAsia"/>
            <w:b w:val="0"/>
            <w:bCs w:val="0"/>
            <w:smallCaps w:val="0"/>
            <w:noProof/>
            <w:lang w:eastAsia="en-AU"/>
          </w:rPr>
          <w:tab/>
        </w:r>
        <w:r w:rsidR="00300A23" w:rsidRPr="00BD2EAF">
          <w:rPr>
            <w:rStyle w:val="Hyperlink"/>
            <w:noProof/>
          </w:rPr>
          <w:t>Emergency Risk Management</w:t>
        </w:r>
        <w:r w:rsidR="00300A23">
          <w:rPr>
            <w:noProof/>
            <w:webHidden/>
          </w:rPr>
          <w:tab/>
        </w:r>
        <w:r w:rsidR="00300A23">
          <w:rPr>
            <w:noProof/>
            <w:webHidden/>
          </w:rPr>
          <w:fldChar w:fldCharType="begin"/>
        </w:r>
        <w:r w:rsidR="00300A23">
          <w:rPr>
            <w:noProof/>
            <w:webHidden/>
          </w:rPr>
          <w:instrText xml:space="preserve"> PAGEREF _Toc499036749 \h </w:instrText>
        </w:r>
        <w:r w:rsidR="00300A23">
          <w:rPr>
            <w:noProof/>
            <w:webHidden/>
          </w:rPr>
        </w:r>
        <w:r w:rsidR="00300A23">
          <w:rPr>
            <w:noProof/>
            <w:webHidden/>
          </w:rPr>
          <w:fldChar w:fldCharType="separate"/>
        </w:r>
        <w:r w:rsidR="000B16D1">
          <w:rPr>
            <w:noProof/>
            <w:webHidden/>
          </w:rPr>
          <w:t>21</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50" w:history="1">
        <w:r w:rsidR="00300A23" w:rsidRPr="00BD2EAF">
          <w:rPr>
            <w:rStyle w:val="Hyperlink"/>
            <w:noProof/>
          </w:rPr>
          <w:t>PART 3 – Support to Response</w:t>
        </w:r>
        <w:r w:rsidR="00300A23">
          <w:rPr>
            <w:noProof/>
            <w:webHidden/>
          </w:rPr>
          <w:tab/>
        </w:r>
        <w:r w:rsidR="00300A23">
          <w:rPr>
            <w:noProof/>
            <w:webHidden/>
          </w:rPr>
          <w:fldChar w:fldCharType="begin"/>
        </w:r>
        <w:r w:rsidR="00300A23">
          <w:rPr>
            <w:noProof/>
            <w:webHidden/>
          </w:rPr>
          <w:instrText xml:space="preserve"> PAGEREF _Toc499036750 \h </w:instrText>
        </w:r>
        <w:r w:rsidR="00300A23">
          <w:rPr>
            <w:noProof/>
            <w:webHidden/>
          </w:rPr>
        </w:r>
        <w:r w:rsidR="00300A23">
          <w:rPr>
            <w:noProof/>
            <w:webHidden/>
          </w:rPr>
          <w:fldChar w:fldCharType="separate"/>
        </w:r>
        <w:r w:rsidR="000B16D1">
          <w:rPr>
            <w:noProof/>
            <w:webHidden/>
          </w:rPr>
          <w:t>22</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51" w:history="1">
        <w:r w:rsidR="00300A23" w:rsidRPr="00BD2EAF">
          <w:rPr>
            <w:rStyle w:val="Hyperlink"/>
            <w:noProof/>
          </w:rPr>
          <w:t>3.1</w:t>
        </w:r>
        <w:r w:rsidR="00300A23">
          <w:rPr>
            <w:rFonts w:eastAsiaTheme="minorEastAsia"/>
            <w:b w:val="0"/>
            <w:bCs w:val="0"/>
            <w:smallCaps w:val="0"/>
            <w:noProof/>
            <w:lang w:eastAsia="en-AU"/>
          </w:rPr>
          <w:tab/>
        </w:r>
        <w:r w:rsidR="00300A23" w:rsidRPr="00BD2EAF">
          <w:rPr>
            <w:rStyle w:val="Hyperlink"/>
            <w:noProof/>
          </w:rPr>
          <w:t>Risks – Emergencies Likely to Occur &amp; Responsible HMA</w:t>
        </w:r>
        <w:r w:rsidR="00300A23">
          <w:rPr>
            <w:noProof/>
            <w:webHidden/>
          </w:rPr>
          <w:tab/>
        </w:r>
        <w:r w:rsidR="00300A23">
          <w:rPr>
            <w:noProof/>
            <w:webHidden/>
          </w:rPr>
          <w:fldChar w:fldCharType="begin"/>
        </w:r>
        <w:r w:rsidR="00300A23">
          <w:rPr>
            <w:noProof/>
            <w:webHidden/>
          </w:rPr>
          <w:instrText xml:space="preserve"> PAGEREF _Toc499036751 \h </w:instrText>
        </w:r>
        <w:r w:rsidR="00300A23">
          <w:rPr>
            <w:noProof/>
            <w:webHidden/>
          </w:rPr>
        </w:r>
        <w:r w:rsidR="00300A23">
          <w:rPr>
            <w:noProof/>
            <w:webHidden/>
          </w:rPr>
          <w:fldChar w:fldCharType="separate"/>
        </w:r>
        <w:r w:rsidR="000B16D1">
          <w:rPr>
            <w:noProof/>
            <w:webHidden/>
          </w:rPr>
          <w:t>22</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52" w:history="1">
        <w:r w:rsidR="00300A23" w:rsidRPr="00BD2EAF">
          <w:rPr>
            <w:rStyle w:val="Hyperlink"/>
            <w:noProof/>
          </w:rPr>
          <w:t>3.2</w:t>
        </w:r>
        <w:r w:rsidR="00300A23">
          <w:rPr>
            <w:rFonts w:eastAsiaTheme="minorEastAsia"/>
            <w:b w:val="0"/>
            <w:bCs w:val="0"/>
            <w:smallCaps w:val="0"/>
            <w:noProof/>
            <w:lang w:eastAsia="en-AU"/>
          </w:rPr>
          <w:tab/>
        </w:r>
        <w:r w:rsidR="00300A23" w:rsidRPr="00BD2EAF">
          <w:rPr>
            <w:rStyle w:val="Hyperlink"/>
            <w:noProof/>
          </w:rPr>
          <w:t>Incident Support Group</w:t>
        </w:r>
        <w:r w:rsidR="00300A23">
          <w:rPr>
            <w:noProof/>
            <w:webHidden/>
          </w:rPr>
          <w:tab/>
        </w:r>
        <w:r w:rsidR="00300A23">
          <w:rPr>
            <w:noProof/>
            <w:webHidden/>
          </w:rPr>
          <w:fldChar w:fldCharType="begin"/>
        </w:r>
        <w:r w:rsidR="00300A23">
          <w:rPr>
            <w:noProof/>
            <w:webHidden/>
          </w:rPr>
          <w:instrText xml:space="preserve"> PAGEREF _Toc499036752 \h </w:instrText>
        </w:r>
        <w:r w:rsidR="00300A23">
          <w:rPr>
            <w:noProof/>
            <w:webHidden/>
          </w:rPr>
        </w:r>
        <w:r w:rsidR="00300A23">
          <w:rPr>
            <w:noProof/>
            <w:webHidden/>
          </w:rPr>
          <w:fldChar w:fldCharType="separate"/>
        </w:r>
        <w:r w:rsidR="000B16D1">
          <w:rPr>
            <w:noProof/>
            <w:webHidden/>
          </w:rPr>
          <w:t>23</w:t>
        </w:r>
        <w:r w:rsidR="00300A23">
          <w:rPr>
            <w:noProof/>
            <w:webHidden/>
          </w:rPr>
          <w:fldChar w:fldCharType="end"/>
        </w:r>
      </w:hyperlink>
    </w:p>
    <w:p w:rsidR="00300A23" w:rsidRDefault="00225A7F">
      <w:pPr>
        <w:pStyle w:val="TOC2"/>
        <w:tabs>
          <w:tab w:val="left" w:pos="672"/>
          <w:tab w:val="right" w:leader="dot" w:pos="9062"/>
        </w:tabs>
        <w:rPr>
          <w:rFonts w:eastAsiaTheme="minorEastAsia"/>
          <w:b w:val="0"/>
          <w:bCs w:val="0"/>
          <w:smallCaps w:val="0"/>
          <w:noProof/>
          <w:lang w:eastAsia="en-AU"/>
        </w:rPr>
      </w:pPr>
      <w:hyperlink w:anchor="_Toc499036753" w:history="1">
        <w:r w:rsidR="00300A23" w:rsidRPr="00BD2EAF">
          <w:rPr>
            <w:rStyle w:val="Hyperlink"/>
            <w:noProof/>
          </w:rPr>
          <w:t>3.2.1</w:t>
        </w:r>
        <w:r w:rsidR="00300A23">
          <w:rPr>
            <w:rFonts w:eastAsiaTheme="minorEastAsia"/>
            <w:b w:val="0"/>
            <w:bCs w:val="0"/>
            <w:smallCaps w:val="0"/>
            <w:noProof/>
            <w:lang w:eastAsia="en-AU"/>
          </w:rPr>
          <w:tab/>
        </w:r>
        <w:r w:rsidR="00300A23" w:rsidRPr="00BD2EAF">
          <w:rPr>
            <w:rStyle w:val="Hyperlink"/>
            <w:noProof/>
          </w:rPr>
          <w:t>Role</w:t>
        </w:r>
        <w:r w:rsidR="00300A23">
          <w:rPr>
            <w:noProof/>
            <w:webHidden/>
          </w:rPr>
          <w:tab/>
        </w:r>
        <w:r w:rsidR="00300A23">
          <w:rPr>
            <w:noProof/>
            <w:webHidden/>
          </w:rPr>
          <w:fldChar w:fldCharType="begin"/>
        </w:r>
        <w:r w:rsidR="00300A23">
          <w:rPr>
            <w:noProof/>
            <w:webHidden/>
          </w:rPr>
          <w:instrText xml:space="preserve"> PAGEREF _Toc499036753 \h </w:instrText>
        </w:r>
        <w:r w:rsidR="00300A23">
          <w:rPr>
            <w:noProof/>
            <w:webHidden/>
          </w:rPr>
        </w:r>
        <w:r w:rsidR="00300A23">
          <w:rPr>
            <w:noProof/>
            <w:webHidden/>
          </w:rPr>
          <w:fldChar w:fldCharType="separate"/>
        </w:r>
        <w:r w:rsidR="000B16D1">
          <w:rPr>
            <w:noProof/>
            <w:webHidden/>
          </w:rPr>
          <w:t>23</w:t>
        </w:r>
        <w:r w:rsidR="00300A23">
          <w:rPr>
            <w:noProof/>
            <w:webHidden/>
          </w:rPr>
          <w:fldChar w:fldCharType="end"/>
        </w:r>
      </w:hyperlink>
    </w:p>
    <w:p w:rsidR="00300A23" w:rsidRDefault="00225A7F">
      <w:pPr>
        <w:pStyle w:val="TOC3"/>
        <w:tabs>
          <w:tab w:val="right" w:leader="dot" w:pos="9062"/>
        </w:tabs>
        <w:rPr>
          <w:rFonts w:eastAsiaTheme="minorEastAsia"/>
          <w:smallCaps w:val="0"/>
          <w:noProof/>
          <w:lang w:eastAsia="en-AU"/>
        </w:rPr>
      </w:pPr>
      <w:hyperlink w:anchor="_Toc499036754" w:history="1">
        <w:r w:rsidR="00300A23" w:rsidRPr="00BD2EAF">
          <w:rPr>
            <w:rStyle w:val="Hyperlink"/>
            <w:noProof/>
          </w:rPr>
          <w:t>Membership of an ISG</w:t>
        </w:r>
        <w:r w:rsidR="00300A23">
          <w:rPr>
            <w:noProof/>
            <w:webHidden/>
          </w:rPr>
          <w:tab/>
        </w:r>
        <w:r w:rsidR="00300A23">
          <w:rPr>
            <w:noProof/>
            <w:webHidden/>
          </w:rPr>
          <w:fldChar w:fldCharType="begin"/>
        </w:r>
        <w:r w:rsidR="00300A23">
          <w:rPr>
            <w:noProof/>
            <w:webHidden/>
          </w:rPr>
          <w:instrText xml:space="preserve"> PAGEREF _Toc499036754 \h </w:instrText>
        </w:r>
        <w:r w:rsidR="00300A23">
          <w:rPr>
            <w:noProof/>
            <w:webHidden/>
          </w:rPr>
        </w:r>
        <w:r w:rsidR="00300A23">
          <w:rPr>
            <w:noProof/>
            <w:webHidden/>
          </w:rPr>
          <w:fldChar w:fldCharType="separate"/>
        </w:r>
        <w:r w:rsidR="000B16D1">
          <w:rPr>
            <w:noProof/>
            <w:webHidden/>
          </w:rPr>
          <w:t>23</w:t>
        </w:r>
        <w:r w:rsidR="00300A23">
          <w:rPr>
            <w:noProof/>
            <w:webHidden/>
          </w:rPr>
          <w:fldChar w:fldCharType="end"/>
        </w:r>
      </w:hyperlink>
    </w:p>
    <w:p w:rsidR="00300A23" w:rsidRDefault="00225A7F">
      <w:pPr>
        <w:pStyle w:val="TOC2"/>
        <w:tabs>
          <w:tab w:val="left" w:pos="672"/>
          <w:tab w:val="right" w:leader="dot" w:pos="9062"/>
        </w:tabs>
        <w:rPr>
          <w:rFonts w:eastAsiaTheme="minorEastAsia"/>
          <w:b w:val="0"/>
          <w:bCs w:val="0"/>
          <w:smallCaps w:val="0"/>
          <w:noProof/>
          <w:lang w:eastAsia="en-AU"/>
        </w:rPr>
      </w:pPr>
      <w:hyperlink w:anchor="_Toc499036755" w:history="1">
        <w:r w:rsidR="00300A23" w:rsidRPr="00BD2EAF">
          <w:rPr>
            <w:rStyle w:val="Hyperlink"/>
            <w:noProof/>
            <w:lang w:val="en-US"/>
          </w:rPr>
          <w:t>3.2.2</w:t>
        </w:r>
        <w:r w:rsidR="00300A23">
          <w:rPr>
            <w:rFonts w:eastAsiaTheme="minorEastAsia"/>
            <w:b w:val="0"/>
            <w:bCs w:val="0"/>
            <w:smallCaps w:val="0"/>
            <w:noProof/>
            <w:lang w:eastAsia="en-AU"/>
          </w:rPr>
          <w:tab/>
        </w:r>
        <w:r w:rsidR="00300A23" w:rsidRPr="00BD2EAF">
          <w:rPr>
            <w:rStyle w:val="Hyperlink"/>
            <w:noProof/>
            <w:lang w:val="en-US"/>
          </w:rPr>
          <w:t>Triggers for an ISG</w:t>
        </w:r>
        <w:r w:rsidR="00300A23">
          <w:rPr>
            <w:noProof/>
            <w:webHidden/>
          </w:rPr>
          <w:tab/>
        </w:r>
        <w:r w:rsidR="00300A23">
          <w:rPr>
            <w:noProof/>
            <w:webHidden/>
          </w:rPr>
          <w:fldChar w:fldCharType="begin"/>
        </w:r>
        <w:r w:rsidR="00300A23">
          <w:rPr>
            <w:noProof/>
            <w:webHidden/>
          </w:rPr>
          <w:instrText xml:space="preserve"> PAGEREF _Toc499036755 \h </w:instrText>
        </w:r>
        <w:r w:rsidR="00300A23">
          <w:rPr>
            <w:noProof/>
            <w:webHidden/>
          </w:rPr>
        </w:r>
        <w:r w:rsidR="00300A23">
          <w:rPr>
            <w:noProof/>
            <w:webHidden/>
          </w:rPr>
          <w:fldChar w:fldCharType="separate"/>
        </w:r>
        <w:r w:rsidR="000B16D1">
          <w:rPr>
            <w:noProof/>
            <w:webHidden/>
          </w:rPr>
          <w:t>23</w:t>
        </w:r>
        <w:r w:rsidR="00300A23">
          <w:rPr>
            <w:noProof/>
            <w:webHidden/>
          </w:rPr>
          <w:fldChar w:fldCharType="end"/>
        </w:r>
      </w:hyperlink>
    </w:p>
    <w:p w:rsidR="00300A23" w:rsidRDefault="00225A7F">
      <w:pPr>
        <w:pStyle w:val="TOC3"/>
        <w:tabs>
          <w:tab w:val="left" w:pos="666"/>
          <w:tab w:val="right" w:leader="dot" w:pos="9062"/>
        </w:tabs>
        <w:rPr>
          <w:rFonts w:eastAsiaTheme="minorEastAsia"/>
          <w:smallCaps w:val="0"/>
          <w:noProof/>
          <w:lang w:eastAsia="en-AU"/>
        </w:rPr>
      </w:pPr>
      <w:hyperlink w:anchor="_Toc499036756" w:history="1">
        <w:r w:rsidR="00300A23" w:rsidRPr="00BD2EAF">
          <w:rPr>
            <w:rStyle w:val="Hyperlink"/>
            <w:rFonts w:eastAsia="Times New Roman"/>
            <w:noProof/>
            <w:lang w:eastAsia="en-AU"/>
          </w:rPr>
          <w:t>3.2.3</w:t>
        </w:r>
        <w:r w:rsidR="00300A23">
          <w:rPr>
            <w:rFonts w:eastAsiaTheme="minorEastAsia"/>
            <w:smallCaps w:val="0"/>
            <w:noProof/>
            <w:lang w:eastAsia="en-AU"/>
          </w:rPr>
          <w:tab/>
        </w:r>
        <w:r w:rsidR="00300A23" w:rsidRPr="00BD2EAF">
          <w:rPr>
            <w:rStyle w:val="Hyperlink"/>
            <w:noProof/>
          </w:rPr>
          <w:t>Frequency of Meetings</w:t>
        </w:r>
        <w:r w:rsidR="00300A23">
          <w:rPr>
            <w:noProof/>
            <w:webHidden/>
          </w:rPr>
          <w:tab/>
        </w:r>
        <w:r w:rsidR="00300A23">
          <w:rPr>
            <w:noProof/>
            <w:webHidden/>
          </w:rPr>
          <w:fldChar w:fldCharType="begin"/>
        </w:r>
        <w:r w:rsidR="00300A23">
          <w:rPr>
            <w:noProof/>
            <w:webHidden/>
          </w:rPr>
          <w:instrText xml:space="preserve"> PAGEREF _Toc499036756 \h </w:instrText>
        </w:r>
        <w:r w:rsidR="00300A23">
          <w:rPr>
            <w:noProof/>
            <w:webHidden/>
          </w:rPr>
        </w:r>
        <w:r w:rsidR="00300A23">
          <w:rPr>
            <w:noProof/>
            <w:webHidden/>
          </w:rPr>
          <w:fldChar w:fldCharType="separate"/>
        </w:r>
        <w:r w:rsidR="000B16D1">
          <w:rPr>
            <w:noProof/>
            <w:webHidden/>
          </w:rPr>
          <w:t>24</w:t>
        </w:r>
        <w:r w:rsidR="00300A23">
          <w:rPr>
            <w:noProof/>
            <w:webHidden/>
          </w:rPr>
          <w:fldChar w:fldCharType="end"/>
        </w:r>
      </w:hyperlink>
    </w:p>
    <w:p w:rsidR="00300A23" w:rsidRDefault="00225A7F">
      <w:pPr>
        <w:pStyle w:val="TOC3"/>
        <w:tabs>
          <w:tab w:val="left" w:pos="666"/>
          <w:tab w:val="right" w:leader="dot" w:pos="9062"/>
        </w:tabs>
        <w:rPr>
          <w:rFonts w:eastAsiaTheme="minorEastAsia"/>
          <w:smallCaps w:val="0"/>
          <w:noProof/>
          <w:lang w:eastAsia="en-AU"/>
        </w:rPr>
      </w:pPr>
      <w:hyperlink w:anchor="_Toc499036757" w:history="1">
        <w:r w:rsidR="00300A23" w:rsidRPr="00BD2EAF">
          <w:rPr>
            <w:rStyle w:val="Hyperlink"/>
            <w:noProof/>
          </w:rPr>
          <w:t>3.2.4</w:t>
        </w:r>
        <w:r w:rsidR="00300A23">
          <w:rPr>
            <w:rFonts w:eastAsiaTheme="minorEastAsia"/>
            <w:smallCaps w:val="0"/>
            <w:noProof/>
            <w:lang w:eastAsia="en-AU"/>
          </w:rPr>
          <w:tab/>
        </w:r>
        <w:r w:rsidR="00300A23" w:rsidRPr="00BD2EAF">
          <w:rPr>
            <w:rStyle w:val="Hyperlink"/>
            <w:noProof/>
          </w:rPr>
          <w:t>Location of ISG Meetings</w:t>
        </w:r>
        <w:r w:rsidR="00300A23">
          <w:rPr>
            <w:noProof/>
            <w:webHidden/>
          </w:rPr>
          <w:tab/>
        </w:r>
        <w:r w:rsidR="00300A23">
          <w:rPr>
            <w:noProof/>
            <w:webHidden/>
          </w:rPr>
          <w:fldChar w:fldCharType="begin"/>
        </w:r>
        <w:r w:rsidR="00300A23">
          <w:rPr>
            <w:noProof/>
            <w:webHidden/>
          </w:rPr>
          <w:instrText xml:space="preserve"> PAGEREF _Toc499036757 \h </w:instrText>
        </w:r>
        <w:r w:rsidR="00300A23">
          <w:rPr>
            <w:noProof/>
            <w:webHidden/>
          </w:rPr>
        </w:r>
        <w:r w:rsidR="00300A23">
          <w:rPr>
            <w:noProof/>
            <w:webHidden/>
          </w:rPr>
          <w:fldChar w:fldCharType="separate"/>
        </w:r>
        <w:r w:rsidR="000B16D1">
          <w:rPr>
            <w:noProof/>
            <w:webHidden/>
          </w:rPr>
          <w:t>24</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58" w:history="1">
        <w:r w:rsidR="00300A23" w:rsidRPr="00BD2EAF">
          <w:rPr>
            <w:rStyle w:val="Hyperlink"/>
            <w:noProof/>
          </w:rPr>
          <w:t>3.3</w:t>
        </w:r>
        <w:r w:rsidR="00300A23">
          <w:rPr>
            <w:rFonts w:eastAsiaTheme="minorEastAsia"/>
            <w:b w:val="0"/>
            <w:bCs w:val="0"/>
            <w:smallCaps w:val="0"/>
            <w:noProof/>
            <w:lang w:eastAsia="en-AU"/>
          </w:rPr>
          <w:tab/>
        </w:r>
        <w:r w:rsidR="00300A23" w:rsidRPr="00BD2EAF">
          <w:rPr>
            <w:rStyle w:val="Hyperlink"/>
            <w:noProof/>
          </w:rPr>
          <w:t>Media Management and Public Information</w:t>
        </w:r>
        <w:r w:rsidR="00300A23">
          <w:rPr>
            <w:noProof/>
            <w:webHidden/>
          </w:rPr>
          <w:tab/>
        </w:r>
        <w:r w:rsidR="00300A23">
          <w:rPr>
            <w:noProof/>
            <w:webHidden/>
          </w:rPr>
          <w:fldChar w:fldCharType="begin"/>
        </w:r>
        <w:r w:rsidR="00300A23">
          <w:rPr>
            <w:noProof/>
            <w:webHidden/>
          </w:rPr>
          <w:instrText xml:space="preserve"> PAGEREF _Toc499036758 \h </w:instrText>
        </w:r>
        <w:r w:rsidR="00300A23">
          <w:rPr>
            <w:noProof/>
            <w:webHidden/>
          </w:rPr>
        </w:r>
        <w:r w:rsidR="00300A23">
          <w:rPr>
            <w:noProof/>
            <w:webHidden/>
          </w:rPr>
          <w:fldChar w:fldCharType="separate"/>
        </w:r>
        <w:r w:rsidR="000B16D1">
          <w:rPr>
            <w:noProof/>
            <w:webHidden/>
          </w:rPr>
          <w:t>24</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59" w:history="1">
        <w:r w:rsidR="00300A23" w:rsidRPr="00BD2EAF">
          <w:rPr>
            <w:rStyle w:val="Hyperlink"/>
            <w:noProof/>
          </w:rPr>
          <w:t>3.4</w:t>
        </w:r>
        <w:r w:rsidR="00300A23">
          <w:rPr>
            <w:rFonts w:eastAsiaTheme="minorEastAsia"/>
            <w:b w:val="0"/>
            <w:bCs w:val="0"/>
            <w:smallCaps w:val="0"/>
            <w:noProof/>
            <w:lang w:eastAsia="en-AU"/>
          </w:rPr>
          <w:tab/>
        </w:r>
        <w:r w:rsidR="00300A23" w:rsidRPr="00BD2EAF">
          <w:rPr>
            <w:rStyle w:val="Hyperlink"/>
            <w:noProof/>
          </w:rPr>
          <w:t>Critical Infrastructure</w:t>
        </w:r>
        <w:r w:rsidR="00300A23">
          <w:rPr>
            <w:noProof/>
            <w:webHidden/>
          </w:rPr>
          <w:tab/>
        </w:r>
        <w:r w:rsidR="00300A23">
          <w:rPr>
            <w:noProof/>
            <w:webHidden/>
          </w:rPr>
          <w:fldChar w:fldCharType="begin"/>
        </w:r>
        <w:r w:rsidR="00300A23">
          <w:rPr>
            <w:noProof/>
            <w:webHidden/>
          </w:rPr>
          <w:instrText xml:space="preserve"> PAGEREF _Toc499036759 \h </w:instrText>
        </w:r>
        <w:r w:rsidR="00300A23">
          <w:rPr>
            <w:noProof/>
            <w:webHidden/>
          </w:rPr>
        </w:r>
        <w:r w:rsidR="00300A23">
          <w:rPr>
            <w:noProof/>
            <w:webHidden/>
          </w:rPr>
          <w:fldChar w:fldCharType="separate"/>
        </w:r>
        <w:r w:rsidR="000B16D1">
          <w:rPr>
            <w:noProof/>
            <w:webHidden/>
          </w:rPr>
          <w:t>24</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60" w:history="1">
        <w:r w:rsidR="00300A23" w:rsidRPr="00BD2EAF">
          <w:rPr>
            <w:rStyle w:val="Hyperlink"/>
            <w:noProof/>
          </w:rPr>
          <w:t>3.5</w:t>
        </w:r>
        <w:r w:rsidR="00300A23">
          <w:rPr>
            <w:rFonts w:eastAsiaTheme="minorEastAsia"/>
            <w:b w:val="0"/>
            <w:bCs w:val="0"/>
            <w:smallCaps w:val="0"/>
            <w:noProof/>
            <w:lang w:eastAsia="en-AU"/>
          </w:rPr>
          <w:tab/>
        </w:r>
        <w:r w:rsidR="00300A23" w:rsidRPr="00BD2EAF">
          <w:rPr>
            <w:rStyle w:val="Hyperlink"/>
            <w:noProof/>
          </w:rPr>
          <w:t>Financial Arrangements</w:t>
        </w:r>
        <w:r w:rsidR="00300A23">
          <w:rPr>
            <w:noProof/>
            <w:webHidden/>
          </w:rPr>
          <w:tab/>
        </w:r>
        <w:r w:rsidR="00300A23">
          <w:rPr>
            <w:noProof/>
            <w:webHidden/>
          </w:rPr>
          <w:fldChar w:fldCharType="begin"/>
        </w:r>
        <w:r w:rsidR="00300A23">
          <w:rPr>
            <w:noProof/>
            <w:webHidden/>
          </w:rPr>
          <w:instrText xml:space="preserve"> PAGEREF _Toc499036760 \h </w:instrText>
        </w:r>
        <w:r w:rsidR="00300A23">
          <w:rPr>
            <w:noProof/>
            <w:webHidden/>
          </w:rPr>
        </w:r>
        <w:r w:rsidR="00300A23">
          <w:rPr>
            <w:noProof/>
            <w:webHidden/>
          </w:rPr>
          <w:fldChar w:fldCharType="separate"/>
        </w:r>
        <w:r w:rsidR="000B16D1">
          <w:rPr>
            <w:noProof/>
            <w:webHidden/>
          </w:rPr>
          <w:t>25</w:t>
        </w:r>
        <w:r w:rsidR="00300A23">
          <w:rPr>
            <w:noProof/>
            <w:webHidden/>
          </w:rPr>
          <w:fldChar w:fldCharType="end"/>
        </w:r>
      </w:hyperlink>
    </w:p>
    <w:p w:rsidR="00300A23" w:rsidRDefault="00225A7F">
      <w:pPr>
        <w:pStyle w:val="TOC2"/>
        <w:tabs>
          <w:tab w:val="left" w:pos="542"/>
          <w:tab w:val="right" w:leader="dot" w:pos="9062"/>
        </w:tabs>
        <w:rPr>
          <w:rFonts w:eastAsiaTheme="minorEastAsia"/>
          <w:b w:val="0"/>
          <w:bCs w:val="0"/>
          <w:smallCaps w:val="0"/>
          <w:noProof/>
          <w:lang w:eastAsia="en-AU"/>
        </w:rPr>
      </w:pPr>
      <w:hyperlink w:anchor="_Toc499036761" w:history="1">
        <w:r w:rsidR="00300A23" w:rsidRPr="00BD2EAF">
          <w:rPr>
            <w:rStyle w:val="Hyperlink"/>
            <w:noProof/>
          </w:rPr>
          <w:t xml:space="preserve">3.6 </w:t>
        </w:r>
        <w:r w:rsidR="00300A23">
          <w:rPr>
            <w:rFonts w:eastAsiaTheme="minorEastAsia"/>
            <w:b w:val="0"/>
            <w:bCs w:val="0"/>
            <w:smallCaps w:val="0"/>
            <w:noProof/>
            <w:lang w:eastAsia="en-AU"/>
          </w:rPr>
          <w:tab/>
        </w:r>
        <w:r w:rsidR="00300A23" w:rsidRPr="00BD2EAF">
          <w:rPr>
            <w:rStyle w:val="Hyperlink"/>
            <w:noProof/>
          </w:rPr>
          <w:t>Evacuation</w:t>
        </w:r>
        <w:r w:rsidR="00300A23">
          <w:rPr>
            <w:noProof/>
            <w:webHidden/>
          </w:rPr>
          <w:tab/>
        </w:r>
        <w:r w:rsidR="00300A23">
          <w:rPr>
            <w:noProof/>
            <w:webHidden/>
          </w:rPr>
          <w:fldChar w:fldCharType="begin"/>
        </w:r>
        <w:r w:rsidR="00300A23">
          <w:rPr>
            <w:noProof/>
            <w:webHidden/>
          </w:rPr>
          <w:instrText xml:space="preserve"> PAGEREF _Toc499036761 \h </w:instrText>
        </w:r>
        <w:r w:rsidR="00300A23">
          <w:rPr>
            <w:noProof/>
            <w:webHidden/>
          </w:rPr>
        </w:r>
        <w:r w:rsidR="00300A23">
          <w:rPr>
            <w:noProof/>
            <w:webHidden/>
          </w:rPr>
          <w:fldChar w:fldCharType="separate"/>
        </w:r>
        <w:r w:rsidR="000B16D1">
          <w:rPr>
            <w:noProof/>
            <w:webHidden/>
          </w:rPr>
          <w:t>26</w:t>
        </w:r>
        <w:r w:rsidR="00300A23">
          <w:rPr>
            <w:noProof/>
            <w:webHidden/>
          </w:rPr>
          <w:fldChar w:fldCharType="end"/>
        </w:r>
      </w:hyperlink>
    </w:p>
    <w:p w:rsidR="00300A23" w:rsidRDefault="00225A7F">
      <w:pPr>
        <w:pStyle w:val="TOC2"/>
        <w:tabs>
          <w:tab w:val="left" w:pos="672"/>
          <w:tab w:val="right" w:leader="dot" w:pos="9062"/>
        </w:tabs>
        <w:rPr>
          <w:rFonts w:eastAsiaTheme="minorEastAsia"/>
          <w:b w:val="0"/>
          <w:bCs w:val="0"/>
          <w:smallCaps w:val="0"/>
          <w:noProof/>
          <w:lang w:eastAsia="en-AU"/>
        </w:rPr>
      </w:pPr>
      <w:hyperlink w:anchor="_Toc499036762" w:history="1">
        <w:r w:rsidR="00300A23" w:rsidRPr="00BD2EAF">
          <w:rPr>
            <w:rStyle w:val="Hyperlink"/>
            <w:noProof/>
          </w:rPr>
          <w:t>3.6.1</w:t>
        </w:r>
        <w:r w:rsidR="00300A23">
          <w:rPr>
            <w:rFonts w:eastAsiaTheme="minorEastAsia"/>
            <w:b w:val="0"/>
            <w:bCs w:val="0"/>
            <w:smallCaps w:val="0"/>
            <w:noProof/>
            <w:lang w:eastAsia="en-AU"/>
          </w:rPr>
          <w:tab/>
        </w:r>
        <w:r w:rsidR="00300A23" w:rsidRPr="00BD2EAF">
          <w:rPr>
            <w:rStyle w:val="Hyperlink"/>
            <w:noProof/>
          </w:rPr>
          <w:t>Evacuation Planning Principles</w:t>
        </w:r>
        <w:r w:rsidR="00300A23">
          <w:rPr>
            <w:noProof/>
            <w:webHidden/>
          </w:rPr>
          <w:tab/>
        </w:r>
        <w:r w:rsidR="00300A23">
          <w:rPr>
            <w:noProof/>
            <w:webHidden/>
          </w:rPr>
          <w:fldChar w:fldCharType="begin"/>
        </w:r>
        <w:r w:rsidR="00300A23">
          <w:rPr>
            <w:noProof/>
            <w:webHidden/>
          </w:rPr>
          <w:instrText xml:space="preserve"> PAGEREF _Toc499036762 \h </w:instrText>
        </w:r>
        <w:r w:rsidR="00300A23">
          <w:rPr>
            <w:noProof/>
            <w:webHidden/>
          </w:rPr>
        </w:r>
        <w:r w:rsidR="00300A23">
          <w:rPr>
            <w:noProof/>
            <w:webHidden/>
          </w:rPr>
          <w:fldChar w:fldCharType="separate"/>
        </w:r>
        <w:r w:rsidR="000B16D1">
          <w:rPr>
            <w:noProof/>
            <w:webHidden/>
          </w:rPr>
          <w:t>26</w:t>
        </w:r>
        <w:r w:rsidR="00300A23">
          <w:rPr>
            <w:noProof/>
            <w:webHidden/>
          </w:rPr>
          <w:fldChar w:fldCharType="end"/>
        </w:r>
      </w:hyperlink>
    </w:p>
    <w:p w:rsidR="00300A23" w:rsidRDefault="00225A7F">
      <w:pPr>
        <w:pStyle w:val="TOC2"/>
        <w:tabs>
          <w:tab w:val="left" w:pos="713"/>
          <w:tab w:val="right" w:leader="dot" w:pos="9062"/>
        </w:tabs>
        <w:rPr>
          <w:rFonts w:eastAsiaTheme="minorEastAsia"/>
          <w:b w:val="0"/>
          <w:bCs w:val="0"/>
          <w:smallCaps w:val="0"/>
          <w:noProof/>
          <w:lang w:eastAsia="en-AU"/>
        </w:rPr>
      </w:pPr>
      <w:hyperlink w:anchor="_Toc499036763" w:history="1">
        <w:r w:rsidR="00300A23" w:rsidRPr="00BD2EAF">
          <w:rPr>
            <w:rStyle w:val="Hyperlink"/>
            <w:noProof/>
          </w:rPr>
          <w:t xml:space="preserve">3.6.2 </w:t>
        </w:r>
        <w:r w:rsidR="00300A23">
          <w:rPr>
            <w:rFonts w:eastAsiaTheme="minorEastAsia"/>
            <w:b w:val="0"/>
            <w:bCs w:val="0"/>
            <w:smallCaps w:val="0"/>
            <w:noProof/>
            <w:lang w:eastAsia="en-AU"/>
          </w:rPr>
          <w:tab/>
        </w:r>
        <w:r w:rsidR="00300A23" w:rsidRPr="00BD2EAF">
          <w:rPr>
            <w:rStyle w:val="Hyperlink"/>
            <w:noProof/>
          </w:rPr>
          <w:t>Evacuation Management</w:t>
        </w:r>
        <w:r w:rsidR="00300A23">
          <w:rPr>
            <w:noProof/>
            <w:webHidden/>
          </w:rPr>
          <w:tab/>
        </w:r>
        <w:r w:rsidR="00300A23">
          <w:rPr>
            <w:noProof/>
            <w:webHidden/>
          </w:rPr>
          <w:fldChar w:fldCharType="begin"/>
        </w:r>
        <w:r w:rsidR="00300A23">
          <w:rPr>
            <w:noProof/>
            <w:webHidden/>
          </w:rPr>
          <w:instrText xml:space="preserve"> PAGEREF _Toc499036763 \h </w:instrText>
        </w:r>
        <w:r w:rsidR="00300A23">
          <w:rPr>
            <w:noProof/>
            <w:webHidden/>
          </w:rPr>
        </w:r>
        <w:r w:rsidR="00300A23">
          <w:rPr>
            <w:noProof/>
            <w:webHidden/>
          </w:rPr>
          <w:fldChar w:fldCharType="separate"/>
        </w:r>
        <w:r w:rsidR="000B16D1">
          <w:rPr>
            <w:noProof/>
            <w:webHidden/>
          </w:rPr>
          <w:t>27</w:t>
        </w:r>
        <w:r w:rsidR="00300A23">
          <w:rPr>
            <w:noProof/>
            <w:webHidden/>
          </w:rPr>
          <w:fldChar w:fldCharType="end"/>
        </w:r>
      </w:hyperlink>
    </w:p>
    <w:p w:rsidR="00300A23" w:rsidRDefault="00225A7F">
      <w:pPr>
        <w:pStyle w:val="TOC2"/>
        <w:tabs>
          <w:tab w:val="left" w:pos="542"/>
          <w:tab w:val="right" w:leader="dot" w:pos="9062"/>
        </w:tabs>
        <w:rPr>
          <w:rFonts w:eastAsiaTheme="minorEastAsia"/>
          <w:b w:val="0"/>
          <w:bCs w:val="0"/>
          <w:smallCaps w:val="0"/>
          <w:noProof/>
          <w:lang w:eastAsia="en-AU"/>
        </w:rPr>
      </w:pPr>
      <w:hyperlink w:anchor="_Toc499036764" w:history="1">
        <w:r w:rsidR="00300A23" w:rsidRPr="00BD2EAF">
          <w:rPr>
            <w:rStyle w:val="Hyperlink"/>
            <w:noProof/>
          </w:rPr>
          <w:t xml:space="preserve">3.7 </w:t>
        </w:r>
        <w:r w:rsidR="00300A23">
          <w:rPr>
            <w:rFonts w:eastAsiaTheme="minorEastAsia"/>
            <w:b w:val="0"/>
            <w:bCs w:val="0"/>
            <w:smallCaps w:val="0"/>
            <w:noProof/>
            <w:lang w:eastAsia="en-AU"/>
          </w:rPr>
          <w:tab/>
        </w:r>
        <w:r w:rsidR="00300A23" w:rsidRPr="00BD2EAF">
          <w:rPr>
            <w:rStyle w:val="Hyperlink"/>
            <w:noProof/>
          </w:rPr>
          <w:t>Vulnerable Groups</w:t>
        </w:r>
        <w:r w:rsidR="00300A23">
          <w:rPr>
            <w:noProof/>
            <w:webHidden/>
          </w:rPr>
          <w:tab/>
        </w:r>
        <w:r w:rsidR="00300A23">
          <w:rPr>
            <w:noProof/>
            <w:webHidden/>
          </w:rPr>
          <w:fldChar w:fldCharType="begin"/>
        </w:r>
        <w:r w:rsidR="00300A23">
          <w:rPr>
            <w:noProof/>
            <w:webHidden/>
          </w:rPr>
          <w:instrText xml:space="preserve"> PAGEREF _Toc499036764 \h </w:instrText>
        </w:r>
        <w:r w:rsidR="00300A23">
          <w:rPr>
            <w:noProof/>
            <w:webHidden/>
          </w:rPr>
        </w:r>
        <w:r w:rsidR="00300A23">
          <w:rPr>
            <w:noProof/>
            <w:webHidden/>
          </w:rPr>
          <w:fldChar w:fldCharType="separate"/>
        </w:r>
        <w:r w:rsidR="000B16D1">
          <w:rPr>
            <w:noProof/>
            <w:webHidden/>
          </w:rPr>
          <w:t>27</w:t>
        </w:r>
        <w:r w:rsidR="00300A23">
          <w:rPr>
            <w:noProof/>
            <w:webHidden/>
          </w:rPr>
          <w:fldChar w:fldCharType="end"/>
        </w:r>
      </w:hyperlink>
    </w:p>
    <w:p w:rsidR="00300A23" w:rsidRDefault="00225A7F">
      <w:pPr>
        <w:pStyle w:val="TOC2"/>
        <w:tabs>
          <w:tab w:val="left" w:pos="542"/>
          <w:tab w:val="right" w:leader="dot" w:pos="9062"/>
        </w:tabs>
        <w:rPr>
          <w:rFonts w:eastAsiaTheme="minorEastAsia"/>
          <w:b w:val="0"/>
          <w:bCs w:val="0"/>
          <w:smallCaps w:val="0"/>
          <w:noProof/>
          <w:lang w:eastAsia="en-AU"/>
        </w:rPr>
      </w:pPr>
      <w:hyperlink w:anchor="_Toc499036765" w:history="1">
        <w:r w:rsidR="00300A23" w:rsidRPr="00BD2EAF">
          <w:rPr>
            <w:rStyle w:val="Hyperlink"/>
            <w:noProof/>
          </w:rPr>
          <w:t xml:space="preserve">3.8 </w:t>
        </w:r>
        <w:r w:rsidR="00300A23">
          <w:rPr>
            <w:rFonts w:eastAsiaTheme="minorEastAsia"/>
            <w:b w:val="0"/>
            <w:bCs w:val="0"/>
            <w:smallCaps w:val="0"/>
            <w:noProof/>
            <w:lang w:eastAsia="en-AU"/>
          </w:rPr>
          <w:tab/>
        </w:r>
        <w:r w:rsidR="00300A23" w:rsidRPr="00BD2EAF">
          <w:rPr>
            <w:rStyle w:val="Hyperlink"/>
            <w:noProof/>
          </w:rPr>
          <w:t>Routes and Maps</w:t>
        </w:r>
        <w:r w:rsidR="00300A23">
          <w:rPr>
            <w:noProof/>
            <w:webHidden/>
          </w:rPr>
          <w:tab/>
        </w:r>
        <w:r w:rsidR="00300A23">
          <w:rPr>
            <w:noProof/>
            <w:webHidden/>
          </w:rPr>
          <w:fldChar w:fldCharType="begin"/>
        </w:r>
        <w:r w:rsidR="00300A23">
          <w:rPr>
            <w:noProof/>
            <w:webHidden/>
          </w:rPr>
          <w:instrText xml:space="preserve"> PAGEREF _Toc499036765 \h </w:instrText>
        </w:r>
        <w:r w:rsidR="00300A23">
          <w:rPr>
            <w:noProof/>
            <w:webHidden/>
          </w:rPr>
        </w:r>
        <w:r w:rsidR="00300A23">
          <w:rPr>
            <w:noProof/>
            <w:webHidden/>
          </w:rPr>
          <w:fldChar w:fldCharType="separate"/>
        </w:r>
        <w:r w:rsidR="000B16D1">
          <w:rPr>
            <w:noProof/>
            <w:webHidden/>
          </w:rPr>
          <w:t>27</w:t>
        </w:r>
        <w:r w:rsidR="00300A23">
          <w:rPr>
            <w:noProof/>
            <w:webHidden/>
          </w:rPr>
          <w:fldChar w:fldCharType="end"/>
        </w:r>
      </w:hyperlink>
    </w:p>
    <w:p w:rsidR="00300A23" w:rsidRDefault="00225A7F">
      <w:pPr>
        <w:pStyle w:val="TOC2"/>
        <w:tabs>
          <w:tab w:val="left" w:pos="502"/>
          <w:tab w:val="right" w:leader="dot" w:pos="9062"/>
        </w:tabs>
        <w:rPr>
          <w:rFonts w:eastAsiaTheme="minorEastAsia"/>
          <w:b w:val="0"/>
          <w:bCs w:val="0"/>
          <w:smallCaps w:val="0"/>
          <w:noProof/>
          <w:lang w:eastAsia="en-AU"/>
        </w:rPr>
      </w:pPr>
      <w:hyperlink w:anchor="_Toc499036766" w:history="1">
        <w:r w:rsidR="00300A23" w:rsidRPr="00BD2EAF">
          <w:rPr>
            <w:rStyle w:val="Hyperlink"/>
            <w:noProof/>
          </w:rPr>
          <w:t>3.9</w:t>
        </w:r>
        <w:r w:rsidR="00300A23">
          <w:rPr>
            <w:rFonts w:eastAsiaTheme="minorEastAsia"/>
            <w:b w:val="0"/>
            <w:bCs w:val="0"/>
            <w:smallCaps w:val="0"/>
            <w:noProof/>
            <w:lang w:eastAsia="en-AU"/>
          </w:rPr>
          <w:tab/>
        </w:r>
        <w:r w:rsidR="00300A23" w:rsidRPr="00BD2EAF">
          <w:rPr>
            <w:rStyle w:val="Hyperlink"/>
            <w:noProof/>
          </w:rPr>
          <w:t xml:space="preserve">  Welfare</w:t>
        </w:r>
        <w:r w:rsidR="00300A23">
          <w:rPr>
            <w:noProof/>
            <w:webHidden/>
          </w:rPr>
          <w:tab/>
        </w:r>
        <w:r w:rsidR="00300A23">
          <w:rPr>
            <w:noProof/>
            <w:webHidden/>
          </w:rPr>
          <w:fldChar w:fldCharType="begin"/>
        </w:r>
        <w:r w:rsidR="00300A23">
          <w:rPr>
            <w:noProof/>
            <w:webHidden/>
          </w:rPr>
          <w:instrText xml:space="preserve"> PAGEREF _Toc499036766 \h </w:instrText>
        </w:r>
        <w:r w:rsidR="00300A23">
          <w:rPr>
            <w:noProof/>
            <w:webHidden/>
          </w:rPr>
        </w:r>
        <w:r w:rsidR="00300A23">
          <w:rPr>
            <w:noProof/>
            <w:webHidden/>
          </w:rPr>
          <w:fldChar w:fldCharType="separate"/>
        </w:r>
        <w:r w:rsidR="000B16D1">
          <w:rPr>
            <w:noProof/>
            <w:webHidden/>
          </w:rPr>
          <w:t>28</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67" w:history="1">
        <w:r w:rsidR="00300A23" w:rsidRPr="00BD2EAF">
          <w:rPr>
            <w:rStyle w:val="Hyperlink"/>
            <w:rFonts w:cs="Arial"/>
            <w:noProof/>
          </w:rPr>
          <w:t>3.10</w:t>
        </w:r>
        <w:r w:rsidR="00300A23">
          <w:rPr>
            <w:rFonts w:eastAsiaTheme="minorEastAsia"/>
            <w:b w:val="0"/>
            <w:bCs w:val="0"/>
            <w:smallCaps w:val="0"/>
            <w:noProof/>
            <w:lang w:eastAsia="en-AU"/>
          </w:rPr>
          <w:tab/>
        </w:r>
        <w:r w:rsidR="00300A23" w:rsidRPr="00BD2EAF">
          <w:rPr>
            <w:rStyle w:val="Hyperlink"/>
            <w:rFonts w:cs="Arial"/>
            <w:noProof/>
          </w:rPr>
          <w:t>Local Welfare Coordinator</w:t>
        </w:r>
        <w:r w:rsidR="00300A23">
          <w:rPr>
            <w:noProof/>
            <w:webHidden/>
          </w:rPr>
          <w:tab/>
        </w:r>
        <w:r w:rsidR="00300A23">
          <w:rPr>
            <w:noProof/>
            <w:webHidden/>
          </w:rPr>
          <w:fldChar w:fldCharType="begin"/>
        </w:r>
        <w:r w:rsidR="00300A23">
          <w:rPr>
            <w:noProof/>
            <w:webHidden/>
          </w:rPr>
          <w:instrText xml:space="preserve"> PAGEREF _Toc499036767 \h </w:instrText>
        </w:r>
        <w:r w:rsidR="00300A23">
          <w:rPr>
            <w:noProof/>
            <w:webHidden/>
          </w:rPr>
        </w:r>
        <w:r w:rsidR="00300A23">
          <w:rPr>
            <w:noProof/>
            <w:webHidden/>
          </w:rPr>
          <w:fldChar w:fldCharType="separate"/>
        </w:r>
        <w:r w:rsidR="000B16D1">
          <w:rPr>
            <w:noProof/>
            <w:webHidden/>
          </w:rPr>
          <w:t>28</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68" w:history="1">
        <w:r w:rsidR="00300A23" w:rsidRPr="00BD2EAF">
          <w:rPr>
            <w:rStyle w:val="Hyperlink"/>
            <w:rFonts w:cs="Arial"/>
            <w:noProof/>
          </w:rPr>
          <w:t>3.11</w:t>
        </w:r>
        <w:r w:rsidR="00300A23">
          <w:rPr>
            <w:rFonts w:eastAsiaTheme="minorEastAsia"/>
            <w:b w:val="0"/>
            <w:bCs w:val="0"/>
            <w:smallCaps w:val="0"/>
            <w:noProof/>
            <w:lang w:eastAsia="en-AU"/>
          </w:rPr>
          <w:tab/>
        </w:r>
        <w:r w:rsidR="00300A23" w:rsidRPr="00BD2EAF">
          <w:rPr>
            <w:rStyle w:val="Hyperlink"/>
            <w:rFonts w:cs="Arial"/>
            <w:noProof/>
          </w:rPr>
          <w:t>Local Welfare Liaison Officer</w:t>
        </w:r>
        <w:r w:rsidR="00300A23">
          <w:rPr>
            <w:noProof/>
            <w:webHidden/>
          </w:rPr>
          <w:tab/>
        </w:r>
        <w:r w:rsidR="00300A23">
          <w:rPr>
            <w:noProof/>
            <w:webHidden/>
          </w:rPr>
          <w:fldChar w:fldCharType="begin"/>
        </w:r>
        <w:r w:rsidR="00300A23">
          <w:rPr>
            <w:noProof/>
            <w:webHidden/>
          </w:rPr>
          <w:instrText xml:space="preserve"> PAGEREF _Toc499036768 \h </w:instrText>
        </w:r>
        <w:r w:rsidR="00300A23">
          <w:rPr>
            <w:noProof/>
            <w:webHidden/>
          </w:rPr>
        </w:r>
        <w:r w:rsidR="00300A23">
          <w:rPr>
            <w:noProof/>
            <w:webHidden/>
          </w:rPr>
          <w:fldChar w:fldCharType="separate"/>
        </w:r>
        <w:r w:rsidR="000B16D1">
          <w:rPr>
            <w:noProof/>
            <w:webHidden/>
          </w:rPr>
          <w:t>29</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69" w:history="1">
        <w:r w:rsidR="00300A23" w:rsidRPr="00BD2EAF">
          <w:rPr>
            <w:rStyle w:val="Hyperlink"/>
            <w:noProof/>
          </w:rPr>
          <w:t>3.12</w:t>
        </w:r>
        <w:r w:rsidR="00300A23">
          <w:rPr>
            <w:rFonts w:eastAsiaTheme="minorEastAsia"/>
            <w:b w:val="0"/>
            <w:bCs w:val="0"/>
            <w:smallCaps w:val="0"/>
            <w:noProof/>
            <w:lang w:eastAsia="en-AU"/>
          </w:rPr>
          <w:tab/>
        </w:r>
        <w:r w:rsidR="00300A23" w:rsidRPr="00BD2EAF">
          <w:rPr>
            <w:rStyle w:val="Hyperlink"/>
            <w:noProof/>
          </w:rPr>
          <w:t>State and National Registration and Inquiry</w:t>
        </w:r>
        <w:r w:rsidR="00300A23">
          <w:rPr>
            <w:noProof/>
            <w:webHidden/>
          </w:rPr>
          <w:tab/>
        </w:r>
        <w:r w:rsidR="00300A23">
          <w:rPr>
            <w:noProof/>
            <w:webHidden/>
          </w:rPr>
          <w:fldChar w:fldCharType="begin"/>
        </w:r>
        <w:r w:rsidR="00300A23">
          <w:rPr>
            <w:noProof/>
            <w:webHidden/>
          </w:rPr>
          <w:instrText xml:space="preserve"> PAGEREF _Toc499036769 \h </w:instrText>
        </w:r>
        <w:r w:rsidR="00300A23">
          <w:rPr>
            <w:noProof/>
            <w:webHidden/>
          </w:rPr>
        </w:r>
        <w:r w:rsidR="00300A23">
          <w:rPr>
            <w:noProof/>
            <w:webHidden/>
          </w:rPr>
          <w:fldChar w:fldCharType="separate"/>
        </w:r>
        <w:r w:rsidR="000B16D1">
          <w:rPr>
            <w:noProof/>
            <w:webHidden/>
          </w:rPr>
          <w:t>29</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70" w:history="1">
        <w:r w:rsidR="00300A23" w:rsidRPr="00BD2EAF">
          <w:rPr>
            <w:rStyle w:val="Hyperlink"/>
            <w:noProof/>
          </w:rPr>
          <w:t>3.13</w:t>
        </w:r>
        <w:r w:rsidR="00300A23">
          <w:rPr>
            <w:rFonts w:eastAsiaTheme="minorEastAsia"/>
            <w:b w:val="0"/>
            <w:bCs w:val="0"/>
            <w:smallCaps w:val="0"/>
            <w:noProof/>
            <w:lang w:eastAsia="en-AU"/>
          </w:rPr>
          <w:tab/>
        </w:r>
        <w:r w:rsidR="00300A23" w:rsidRPr="00BD2EAF">
          <w:rPr>
            <w:rStyle w:val="Hyperlink"/>
            <w:noProof/>
          </w:rPr>
          <w:t>Animals</w:t>
        </w:r>
        <w:r w:rsidR="00300A23">
          <w:rPr>
            <w:noProof/>
            <w:webHidden/>
          </w:rPr>
          <w:tab/>
        </w:r>
        <w:r w:rsidR="00300A23">
          <w:rPr>
            <w:noProof/>
            <w:webHidden/>
          </w:rPr>
          <w:fldChar w:fldCharType="begin"/>
        </w:r>
        <w:r w:rsidR="00300A23">
          <w:rPr>
            <w:noProof/>
            <w:webHidden/>
          </w:rPr>
          <w:instrText xml:space="preserve"> PAGEREF _Toc499036770 \h </w:instrText>
        </w:r>
        <w:r w:rsidR="00300A23">
          <w:rPr>
            <w:noProof/>
            <w:webHidden/>
          </w:rPr>
        </w:r>
        <w:r w:rsidR="00300A23">
          <w:rPr>
            <w:noProof/>
            <w:webHidden/>
          </w:rPr>
          <w:fldChar w:fldCharType="separate"/>
        </w:r>
        <w:r w:rsidR="000B16D1">
          <w:rPr>
            <w:noProof/>
            <w:webHidden/>
          </w:rPr>
          <w:t>29</w:t>
        </w:r>
        <w:r w:rsidR="00300A23">
          <w:rPr>
            <w:noProof/>
            <w:webHidden/>
          </w:rPr>
          <w:fldChar w:fldCharType="end"/>
        </w:r>
      </w:hyperlink>
    </w:p>
    <w:p w:rsidR="00300A23" w:rsidRDefault="00225A7F">
      <w:pPr>
        <w:pStyle w:val="TOC2"/>
        <w:tabs>
          <w:tab w:val="left" w:pos="613"/>
          <w:tab w:val="right" w:leader="dot" w:pos="9062"/>
        </w:tabs>
        <w:rPr>
          <w:rFonts w:eastAsiaTheme="minorEastAsia"/>
          <w:b w:val="0"/>
          <w:bCs w:val="0"/>
          <w:smallCaps w:val="0"/>
          <w:noProof/>
          <w:lang w:eastAsia="en-AU"/>
        </w:rPr>
      </w:pPr>
      <w:hyperlink w:anchor="_Toc499036771" w:history="1">
        <w:r w:rsidR="00300A23" w:rsidRPr="00BD2EAF">
          <w:rPr>
            <w:rStyle w:val="Hyperlink"/>
            <w:noProof/>
          </w:rPr>
          <w:t>3.14</w:t>
        </w:r>
        <w:r w:rsidR="00300A23">
          <w:rPr>
            <w:rFonts w:eastAsiaTheme="minorEastAsia"/>
            <w:b w:val="0"/>
            <w:bCs w:val="0"/>
            <w:smallCaps w:val="0"/>
            <w:noProof/>
            <w:lang w:eastAsia="en-AU"/>
          </w:rPr>
          <w:tab/>
        </w:r>
        <w:r w:rsidR="00300A23" w:rsidRPr="00BD2EAF">
          <w:rPr>
            <w:rStyle w:val="Hyperlink"/>
            <w:noProof/>
          </w:rPr>
          <w:t>Welfare Centres</w:t>
        </w:r>
        <w:r w:rsidR="00300A23">
          <w:rPr>
            <w:noProof/>
            <w:webHidden/>
          </w:rPr>
          <w:tab/>
        </w:r>
        <w:r w:rsidR="00300A23">
          <w:rPr>
            <w:noProof/>
            <w:webHidden/>
          </w:rPr>
          <w:fldChar w:fldCharType="begin"/>
        </w:r>
        <w:r w:rsidR="00300A23">
          <w:rPr>
            <w:noProof/>
            <w:webHidden/>
          </w:rPr>
          <w:instrText xml:space="preserve"> PAGEREF _Toc499036771 \h </w:instrText>
        </w:r>
        <w:r w:rsidR="00300A23">
          <w:rPr>
            <w:noProof/>
            <w:webHidden/>
          </w:rPr>
        </w:r>
        <w:r w:rsidR="00300A23">
          <w:rPr>
            <w:noProof/>
            <w:webHidden/>
          </w:rPr>
          <w:fldChar w:fldCharType="separate"/>
        </w:r>
        <w:r w:rsidR="000B16D1">
          <w:rPr>
            <w:noProof/>
            <w:webHidden/>
          </w:rPr>
          <w:t>29</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72" w:history="1">
        <w:r w:rsidR="00300A23" w:rsidRPr="00BD2EAF">
          <w:rPr>
            <w:rStyle w:val="Hyperlink"/>
            <w:noProof/>
          </w:rPr>
          <w:t>PART 4 – Recovery</w:t>
        </w:r>
        <w:r w:rsidR="00300A23">
          <w:rPr>
            <w:noProof/>
            <w:webHidden/>
          </w:rPr>
          <w:tab/>
        </w:r>
        <w:r w:rsidR="00300A23">
          <w:rPr>
            <w:noProof/>
            <w:webHidden/>
          </w:rPr>
          <w:fldChar w:fldCharType="begin"/>
        </w:r>
        <w:r w:rsidR="00300A23">
          <w:rPr>
            <w:noProof/>
            <w:webHidden/>
          </w:rPr>
          <w:instrText xml:space="preserve"> PAGEREF _Toc499036772 \h </w:instrText>
        </w:r>
        <w:r w:rsidR="00300A23">
          <w:rPr>
            <w:noProof/>
            <w:webHidden/>
          </w:rPr>
        </w:r>
        <w:r w:rsidR="00300A23">
          <w:rPr>
            <w:noProof/>
            <w:webHidden/>
          </w:rPr>
          <w:fldChar w:fldCharType="separate"/>
        </w:r>
        <w:r w:rsidR="000B16D1">
          <w:rPr>
            <w:noProof/>
            <w:webHidden/>
          </w:rPr>
          <w:t>29</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73" w:history="1">
        <w:r w:rsidR="00300A23" w:rsidRPr="00BD2EAF">
          <w:rPr>
            <w:rStyle w:val="Hyperlink"/>
            <w:noProof/>
          </w:rPr>
          <w:t>PART 5 –Exercising, REVIEWING AND REPORTING</w:t>
        </w:r>
        <w:r w:rsidR="00300A23">
          <w:rPr>
            <w:noProof/>
            <w:webHidden/>
          </w:rPr>
          <w:tab/>
        </w:r>
        <w:r w:rsidR="00300A23">
          <w:rPr>
            <w:noProof/>
            <w:webHidden/>
          </w:rPr>
          <w:fldChar w:fldCharType="begin"/>
        </w:r>
        <w:r w:rsidR="00300A23">
          <w:rPr>
            <w:noProof/>
            <w:webHidden/>
          </w:rPr>
          <w:instrText xml:space="preserve"> PAGEREF _Toc499036773 \h </w:instrText>
        </w:r>
        <w:r w:rsidR="00300A23">
          <w:rPr>
            <w:noProof/>
            <w:webHidden/>
          </w:rPr>
        </w:r>
        <w:r w:rsidR="00300A23">
          <w:rPr>
            <w:noProof/>
            <w:webHidden/>
          </w:rPr>
          <w:fldChar w:fldCharType="separate"/>
        </w:r>
        <w:r w:rsidR="000B16D1">
          <w:rPr>
            <w:noProof/>
            <w:webHidden/>
          </w:rPr>
          <w:t>30</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81" w:history="1">
        <w:r w:rsidR="00300A23" w:rsidRPr="00BD2EAF">
          <w:rPr>
            <w:rStyle w:val="Hyperlink"/>
            <w:noProof/>
          </w:rPr>
          <w:t>PART 6 –Appendixes</w:t>
        </w:r>
        <w:r w:rsidR="00300A23">
          <w:rPr>
            <w:noProof/>
            <w:webHidden/>
          </w:rPr>
          <w:tab/>
        </w:r>
        <w:r w:rsidR="00300A23">
          <w:rPr>
            <w:noProof/>
            <w:webHidden/>
          </w:rPr>
          <w:fldChar w:fldCharType="begin"/>
        </w:r>
        <w:r w:rsidR="00300A23">
          <w:rPr>
            <w:noProof/>
            <w:webHidden/>
          </w:rPr>
          <w:instrText xml:space="preserve"> PAGEREF _Toc499036781 \h </w:instrText>
        </w:r>
        <w:r w:rsidR="00300A23">
          <w:rPr>
            <w:noProof/>
            <w:webHidden/>
          </w:rPr>
        </w:r>
        <w:r w:rsidR="00300A23">
          <w:rPr>
            <w:noProof/>
            <w:webHidden/>
          </w:rPr>
          <w:fldChar w:fldCharType="separate"/>
        </w:r>
        <w:r w:rsidR="000B16D1">
          <w:rPr>
            <w:noProof/>
            <w:webHidden/>
          </w:rPr>
          <w:t>33</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82" w:history="1">
        <w:r w:rsidR="00300A23" w:rsidRPr="00BD2EAF">
          <w:rPr>
            <w:rStyle w:val="Hyperlink"/>
            <w:rFonts w:cs="Arial"/>
            <w:noProof/>
          </w:rPr>
          <w:t>Appendix 1. Risk Register</w:t>
        </w:r>
        <w:r w:rsidR="00300A23">
          <w:rPr>
            <w:noProof/>
            <w:webHidden/>
          </w:rPr>
          <w:tab/>
        </w:r>
        <w:r w:rsidR="00300A23">
          <w:rPr>
            <w:noProof/>
            <w:webHidden/>
          </w:rPr>
          <w:fldChar w:fldCharType="begin"/>
        </w:r>
        <w:r w:rsidR="00300A23">
          <w:rPr>
            <w:noProof/>
            <w:webHidden/>
          </w:rPr>
          <w:instrText xml:space="preserve"> PAGEREF _Toc499036782 \h </w:instrText>
        </w:r>
        <w:r w:rsidR="00300A23">
          <w:rPr>
            <w:noProof/>
            <w:webHidden/>
          </w:rPr>
        </w:r>
        <w:r w:rsidR="00300A23">
          <w:rPr>
            <w:noProof/>
            <w:webHidden/>
          </w:rPr>
          <w:fldChar w:fldCharType="separate"/>
        </w:r>
        <w:r w:rsidR="000B16D1">
          <w:rPr>
            <w:noProof/>
            <w:webHidden/>
          </w:rPr>
          <w:t>33</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84" w:history="1">
        <w:r w:rsidR="00300A23" w:rsidRPr="00BD2EAF">
          <w:rPr>
            <w:rStyle w:val="Hyperlink"/>
            <w:rFonts w:cs="Arial"/>
            <w:noProof/>
          </w:rPr>
          <w:t>Appendix 2. isg meeting locations</w:t>
        </w:r>
        <w:r w:rsidR="00300A23">
          <w:rPr>
            <w:noProof/>
            <w:webHidden/>
          </w:rPr>
          <w:tab/>
        </w:r>
        <w:r w:rsidR="00300A23">
          <w:rPr>
            <w:noProof/>
            <w:webHidden/>
          </w:rPr>
          <w:fldChar w:fldCharType="begin"/>
        </w:r>
        <w:r w:rsidR="00300A23">
          <w:rPr>
            <w:noProof/>
            <w:webHidden/>
          </w:rPr>
          <w:instrText xml:space="preserve"> PAGEREF _Toc499036784 \h </w:instrText>
        </w:r>
        <w:r w:rsidR="00300A23">
          <w:rPr>
            <w:noProof/>
            <w:webHidden/>
          </w:rPr>
        </w:r>
        <w:r w:rsidR="00300A23">
          <w:rPr>
            <w:noProof/>
            <w:webHidden/>
          </w:rPr>
          <w:fldChar w:fldCharType="separate"/>
        </w:r>
        <w:r w:rsidR="000B16D1">
          <w:rPr>
            <w:noProof/>
            <w:webHidden/>
          </w:rPr>
          <w:t>34</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86" w:history="1">
        <w:r w:rsidR="00300A23" w:rsidRPr="00BD2EAF">
          <w:rPr>
            <w:rStyle w:val="Hyperlink"/>
            <w:rFonts w:cs="Arial"/>
            <w:noProof/>
          </w:rPr>
          <w:t>Appendix 3. Evactuation &amp; welfare centre information</w:t>
        </w:r>
        <w:r w:rsidR="00300A23">
          <w:rPr>
            <w:noProof/>
            <w:webHidden/>
          </w:rPr>
          <w:tab/>
        </w:r>
        <w:r w:rsidR="00300A23">
          <w:rPr>
            <w:noProof/>
            <w:webHidden/>
          </w:rPr>
          <w:fldChar w:fldCharType="begin"/>
        </w:r>
        <w:r w:rsidR="00300A23">
          <w:rPr>
            <w:noProof/>
            <w:webHidden/>
          </w:rPr>
          <w:instrText xml:space="preserve"> PAGEREF _Toc499036786 \h </w:instrText>
        </w:r>
        <w:r w:rsidR="00300A23">
          <w:rPr>
            <w:noProof/>
            <w:webHidden/>
          </w:rPr>
        </w:r>
        <w:r w:rsidR="00300A23">
          <w:rPr>
            <w:noProof/>
            <w:webHidden/>
          </w:rPr>
          <w:fldChar w:fldCharType="separate"/>
        </w:r>
        <w:r w:rsidR="000B16D1">
          <w:rPr>
            <w:noProof/>
            <w:webHidden/>
          </w:rPr>
          <w:t>35</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88" w:history="1">
        <w:r w:rsidR="00300A23" w:rsidRPr="00BD2EAF">
          <w:rPr>
            <w:rStyle w:val="Hyperlink"/>
            <w:rFonts w:cs="Arial"/>
            <w:noProof/>
          </w:rPr>
          <w:t>Appendix 4. critical infrastructure</w:t>
        </w:r>
        <w:r w:rsidR="00300A23">
          <w:rPr>
            <w:noProof/>
            <w:webHidden/>
          </w:rPr>
          <w:tab/>
        </w:r>
        <w:r w:rsidR="00300A23">
          <w:rPr>
            <w:noProof/>
            <w:webHidden/>
          </w:rPr>
          <w:fldChar w:fldCharType="begin"/>
        </w:r>
        <w:r w:rsidR="00300A23">
          <w:rPr>
            <w:noProof/>
            <w:webHidden/>
          </w:rPr>
          <w:instrText xml:space="preserve"> PAGEREF _Toc499036788 \h </w:instrText>
        </w:r>
        <w:r w:rsidR="00300A23">
          <w:rPr>
            <w:noProof/>
            <w:webHidden/>
          </w:rPr>
        </w:r>
        <w:r w:rsidR="00300A23">
          <w:rPr>
            <w:noProof/>
            <w:webHidden/>
          </w:rPr>
          <w:fldChar w:fldCharType="separate"/>
        </w:r>
        <w:r w:rsidR="000B16D1">
          <w:rPr>
            <w:noProof/>
            <w:webHidden/>
          </w:rPr>
          <w:t>39</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90" w:history="1">
        <w:r w:rsidR="00300A23" w:rsidRPr="00BD2EAF">
          <w:rPr>
            <w:rStyle w:val="Hyperlink"/>
            <w:rFonts w:cs="Arial"/>
            <w:noProof/>
          </w:rPr>
          <w:t>Appendix 5. special need groups</w:t>
        </w:r>
        <w:r w:rsidR="00300A23">
          <w:rPr>
            <w:noProof/>
            <w:webHidden/>
          </w:rPr>
          <w:tab/>
        </w:r>
        <w:r w:rsidR="00300A23">
          <w:rPr>
            <w:noProof/>
            <w:webHidden/>
          </w:rPr>
          <w:fldChar w:fldCharType="begin"/>
        </w:r>
        <w:r w:rsidR="00300A23">
          <w:rPr>
            <w:noProof/>
            <w:webHidden/>
          </w:rPr>
          <w:instrText xml:space="preserve"> PAGEREF _Toc499036790 \h </w:instrText>
        </w:r>
        <w:r w:rsidR="00300A23">
          <w:rPr>
            <w:noProof/>
            <w:webHidden/>
          </w:rPr>
        </w:r>
        <w:r w:rsidR="00300A23">
          <w:rPr>
            <w:noProof/>
            <w:webHidden/>
          </w:rPr>
          <w:fldChar w:fldCharType="separate"/>
        </w:r>
        <w:r w:rsidR="000B16D1">
          <w:rPr>
            <w:noProof/>
            <w:webHidden/>
          </w:rPr>
          <w:t>40</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92" w:history="1">
        <w:r w:rsidR="00300A23" w:rsidRPr="00BD2EAF">
          <w:rPr>
            <w:rStyle w:val="Hyperlink"/>
            <w:rFonts w:cs="Arial"/>
            <w:noProof/>
          </w:rPr>
          <w:t>Appendix 6. local district maps</w:t>
        </w:r>
        <w:r w:rsidR="00300A23">
          <w:rPr>
            <w:noProof/>
            <w:webHidden/>
          </w:rPr>
          <w:tab/>
        </w:r>
        <w:r w:rsidR="00300A23">
          <w:rPr>
            <w:noProof/>
            <w:webHidden/>
          </w:rPr>
          <w:fldChar w:fldCharType="begin"/>
        </w:r>
        <w:r w:rsidR="00300A23">
          <w:rPr>
            <w:noProof/>
            <w:webHidden/>
          </w:rPr>
          <w:instrText xml:space="preserve"> PAGEREF _Toc499036792 \h </w:instrText>
        </w:r>
        <w:r w:rsidR="00300A23">
          <w:rPr>
            <w:noProof/>
            <w:webHidden/>
          </w:rPr>
        </w:r>
        <w:r w:rsidR="00300A23">
          <w:rPr>
            <w:noProof/>
            <w:webHidden/>
          </w:rPr>
          <w:fldChar w:fldCharType="separate"/>
        </w:r>
        <w:r w:rsidR="000B16D1">
          <w:rPr>
            <w:noProof/>
            <w:webHidden/>
          </w:rPr>
          <w:t>41</w:t>
        </w:r>
        <w:r w:rsidR="00300A23">
          <w:rPr>
            <w:noProof/>
            <w:webHidden/>
          </w:rPr>
          <w:fldChar w:fldCharType="end"/>
        </w:r>
      </w:hyperlink>
    </w:p>
    <w:p w:rsidR="00300A23" w:rsidRDefault="00225A7F">
      <w:pPr>
        <w:pStyle w:val="TOC1"/>
        <w:tabs>
          <w:tab w:val="right" w:leader="dot" w:pos="9062"/>
        </w:tabs>
        <w:rPr>
          <w:rFonts w:eastAsiaTheme="minorEastAsia"/>
          <w:b w:val="0"/>
          <w:bCs w:val="0"/>
          <w:caps w:val="0"/>
          <w:noProof/>
          <w:u w:val="none"/>
          <w:lang w:eastAsia="en-AU"/>
        </w:rPr>
      </w:pPr>
      <w:hyperlink w:anchor="_Toc499036794" w:history="1">
        <w:r w:rsidR="00300A23" w:rsidRPr="00BD2EAF">
          <w:rPr>
            <w:rStyle w:val="Hyperlink"/>
            <w:rFonts w:cs="Arial"/>
            <w:noProof/>
          </w:rPr>
          <w:t>Appendix 7. Resource Register</w:t>
        </w:r>
        <w:r w:rsidR="00300A23">
          <w:rPr>
            <w:noProof/>
            <w:webHidden/>
          </w:rPr>
          <w:tab/>
        </w:r>
        <w:r w:rsidR="00300A23">
          <w:rPr>
            <w:noProof/>
            <w:webHidden/>
          </w:rPr>
          <w:fldChar w:fldCharType="begin"/>
        </w:r>
        <w:r w:rsidR="00300A23">
          <w:rPr>
            <w:noProof/>
            <w:webHidden/>
          </w:rPr>
          <w:instrText xml:space="preserve"> PAGEREF _Toc499036794 \h </w:instrText>
        </w:r>
        <w:r w:rsidR="00300A23">
          <w:rPr>
            <w:noProof/>
            <w:webHidden/>
          </w:rPr>
        </w:r>
        <w:r w:rsidR="00300A23">
          <w:rPr>
            <w:noProof/>
            <w:webHidden/>
          </w:rPr>
          <w:fldChar w:fldCharType="separate"/>
        </w:r>
        <w:r w:rsidR="000B16D1">
          <w:rPr>
            <w:noProof/>
            <w:webHidden/>
          </w:rPr>
          <w:t>44</w:t>
        </w:r>
        <w:r w:rsidR="00300A23">
          <w:rPr>
            <w:noProof/>
            <w:webHidden/>
          </w:rPr>
          <w:fldChar w:fldCharType="end"/>
        </w:r>
      </w:hyperlink>
    </w:p>
    <w:p w:rsidR="00C37727" w:rsidRDefault="00863DA2" w:rsidP="00045453">
      <w:pPr>
        <w:pStyle w:val="Heading1"/>
        <w:spacing w:before="0" w:line="240" w:lineRule="auto"/>
      </w:pPr>
      <w:r>
        <w:fldChar w:fldCharType="end"/>
      </w:r>
      <w:bookmarkStart w:id="12" w:name="_Toc367861899"/>
      <w:bookmarkStart w:id="13" w:name="_Toc367862033"/>
    </w:p>
    <w:p w:rsidR="00C37727" w:rsidRDefault="00C37727">
      <w:pPr>
        <w:spacing w:after="200"/>
        <w:jc w:val="left"/>
        <w:rPr>
          <w:rFonts w:eastAsia="Times New Roman" w:cstheme="majorBidi"/>
          <w:b/>
          <w:bCs/>
          <w:caps/>
          <w:szCs w:val="24"/>
          <w:lang w:eastAsia="en-AU"/>
        </w:rPr>
      </w:pPr>
      <w:r>
        <w:br w:type="page"/>
      </w:r>
    </w:p>
    <w:p w:rsidR="00EA5B20" w:rsidRPr="004A0B16" w:rsidRDefault="00EA5B20" w:rsidP="007C6115">
      <w:pPr>
        <w:pStyle w:val="Heading1"/>
      </w:pPr>
      <w:bookmarkStart w:id="14" w:name="_Toc499036721"/>
      <w:r w:rsidRPr="004A0B16">
        <w:lastRenderedPageBreak/>
        <w:t>Distribution Matrix</w:t>
      </w:r>
      <w:bookmarkEnd w:id="8"/>
      <w:bookmarkEnd w:id="9"/>
      <w:bookmarkEnd w:id="10"/>
      <w:bookmarkEnd w:id="11"/>
      <w:bookmarkEnd w:id="12"/>
      <w:bookmarkEnd w:id="13"/>
      <w:bookmarkEnd w:id="14"/>
    </w:p>
    <w:p w:rsidR="00EA5B20" w:rsidRPr="004A0B16" w:rsidRDefault="00D2229C" w:rsidP="00001929">
      <w:r w:rsidRPr="004A0B16">
        <w:t xml:space="preserve">This </w:t>
      </w:r>
      <w:r w:rsidR="003032EB">
        <w:t>d</w:t>
      </w:r>
      <w:r w:rsidRPr="004A0B16">
        <w:t>ocument will be distributed in full including appendi</w:t>
      </w:r>
      <w:r w:rsidR="003032EB">
        <w:t>c</w:t>
      </w:r>
      <w:r w:rsidRPr="004A0B16">
        <w:t xml:space="preserve">es to all members of the </w:t>
      </w:r>
      <w:r w:rsidR="00854202">
        <w:t>Murchison</w:t>
      </w:r>
      <w:r w:rsidR="003032EB">
        <w:t xml:space="preserve"> </w:t>
      </w:r>
      <w:r w:rsidRPr="004A0B16">
        <w:t xml:space="preserve">LEMC.  </w:t>
      </w:r>
    </w:p>
    <w:p w:rsidR="00D2229C" w:rsidRPr="004A0B16" w:rsidRDefault="00D2229C" w:rsidP="00001929"/>
    <w:p w:rsidR="00D2229C" w:rsidRDefault="00D2229C" w:rsidP="00001929">
      <w:r w:rsidRPr="004A0B16">
        <w:t>A public version not containing appendi</w:t>
      </w:r>
      <w:r w:rsidR="00045453">
        <w:t>c</w:t>
      </w:r>
      <w:r w:rsidRPr="004A0B16">
        <w:t xml:space="preserve">es will be made available on the </w:t>
      </w:r>
      <w:r w:rsidR="00854202">
        <w:t>Shire of Murchison</w:t>
      </w:r>
      <w:r w:rsidRPr="004A0B16">
        <w:t>’s website</w:t>
      </w:r>
      <w:r w:rsidR="00346318" w:rsidRPr="004A0B16">
        <w:t>.</w:t>
      </w:r>
    </w:p>
    <w:p w:rsidR="00C37727" w:rsidRDefault="00C37727" w:rsidP="005C5D08">
      <w:pPr>
        <w:pStyle w:val="Heading2"/>
      </w:pPr>
      <w:bookmarkStart w:id="15" w:name="_Toc320276559"/>
      <w:bookmarkStart w:id="16" w:name="_Toc449678484"/>
      <w:bookmarkStart w:id="17" w:name="_Toc449966546"/>
      <w:bookmarkStart w:id="18" w:name="_Toc499036722"/>
      <w:r w:rsidRPr="00DD1146">
        <w:t>Distribution</w:t>
      </w:r>
      <w:bookmarkEnd w:id="15"/>
      <w:bookmarkEnd w:id="16"/>
      <w:bookmarkEnd w:id="17"/>
      <w:bookmarkEnd w:id="18"/>
      <w:r w:rsidRPr="00DD1146">
        <w:t xml:space="preserve"> </w:t>
      </w:r>
    </w:p>
    <w:p w:rsidR="00854202" w:rsidRDefault="00854202" w:rsidP="00854202">
      <w:pPr>
        <w:rPr>
          <w:lang w:eastAsia="en-AU"/>
        </w:rPr>
      </w:pPr>
    </w:p>
    <w:tbl>
      <w:tblPr>
        <w:tblW w:w="836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420"/>
        <w:gridCol w:w="3060"/>
        <w:gridCol w:w="1884"/>
      </w:tblGrid>
      <w:tr w:rsidR="00854202" w:rsidRPr="004D22C5" w:rsidTr="00854202">
        <w:trPr>
          <w:trHeight w:val="506"/>
          <w:jc w:val="center"/>
        </w:trPr>
        <w:tc>
          <w:tcPr>
            <w:tcW w:w="3420" w:type="dxa"/>
            <w:shd w:val="clear" w:color="auto" w:fill="DDD9C3" w:themeFill="background2" w:themeFillShade="E6"/>
            <w:vAlign w:val="center"/>
          </w:tcPr>
          <w:p w:rsidR="00854202" w:rsidRPr="004D22C5" w:rsidRDefault="00854202" w:rsidP="003E2718">
            <w:pPr>
              <w:pStyle w:val="Heading5table"/>
              <w:jc w:val="center"/>
              <w:rPr>
                <w:rFonts w:asciiTheme="minorHAnsi" w:hAnsiTheme="minorHAnsi"/>
                <w:sz w:val="24"/>
              </w:rPr>
            </w:pPr>
            <w:r w:rsidRPr="004D22C5">
              <w:rPr>
                <w:rFonts w:asciiTheme="minorHAnsi" w:hAnsiTheme="minorHAnsi"/>
                <w:sz w:val="24"/>
              </w:rPr>
              <w:t>Organisation</w:t>
            </w:r>
          </w:p>
        </w:tc>
        <w:tc>
          <w:tcPr>
            <w:tcW w:w="3060" w:type="dxa"/>
            <w:shd w:val="clear" w:color="auto" w:fill="DDD9C3" w:themeFill="background2" w:themeFillShade="E6"/>
            <w:vAlign w:val="center"/>
          </w:tcPr>
          <w:p w:rsidR="00854202" w:rsidRPr="004D22C5" w:rsidRDefault="00854202" w:rsidP="003E2718">
            <w:pPr>
              <w:pStyle w:val="Heading5table"/>
              <w:jc w:val="center"/>
              <w:rPr>
                <w:rFonts w:asciiTheme="minorHAnsi" w:hAnsiTheme="minorHAnsi"/>
                <w:sz w:val="24"/>
              </w:rPr>
            </w:pPr>
            <w:r w:rsidRPr="004D22C5">
              <w:rPr>
                <w:rFonts w:asciiTheme="minorHAnsi" w:hAnsiTheme="minorHAnsi"/>
                <w:sz w:val="24"/>
              </w:rPr>
              <w:t>Location/Officer</w:t>
            </w:r>
          </w:p>
        </w:tc>
        <w:tc>
          <w:tcPr>
            <w:tcW w:w="1884" w:type="dxa"/>
            <w:shd w:val="clear" w:color="auto" w:fill="DDD9C3" w:themeFill="background2" w:themeFillShade="E6"/>
            <w:vAlign w:val="center"/>
          </w:tcPr>
          <w:p w:rsidR="00854202" w:rsidRPr="004D22C5" w:rsidRDefault="00854202" w:rsidP="003E2718">
            <w:pPr>
              <w:jc w:val="center"/>
              <w:rPr>
                <w:rFonts w:asciiTheme="minorHAnsi" w:hAnsiTheme="minorHAnsi"/>
                <w:b/>
                <w:color w:val="FFFFFF" w:themeColor="background1"/>
              </w:rPr>
            </w:pPr>
            <w:r w:rsidRPr="004D22C5">
              <w:rPr>
                <w:rFonts w:asciiTheme="minorHAnsi" w:hAnsiTheme="minorHAnsi"/>
                <w:b/>
                <w:color w:val="FFFFFF" w:themeColor="background1"/>
              </w:rPr>
              <w:t>No of Copies</w:t>
            </w:r>
          </w:p>
        </w:tc>
      </w:tr>
      <w:tr w:rsidR="00854202" w:rsidRPr="004D22C5" w:rsidTr="003E2718">
        <w:trPr>
          <w:trHeight w:val="28"/>
          <w:jc w:val="center"/>
        </w:trPr>
        <w:tc>
          <w:tcPr>
            <w:tcW w:w="6480" w:type="dxa"/>
            <w:gridSpan w:val="2"/>
            <w:vAlign w:val="center"/>
          </w:tcPr>
          <w:p w:rsidR="00854202" w:rsidRDefault="00854202" w:rsidP="003E2718">
            <w:pPr>
              <w:rPr>
                <w:rFonts w:asciiTheme="minorHAnsi" w:hAnsiTheme="minorHAnsi"/>
                <w:b/>
                <w:sz w:val="22"/>
              </w:rPr>
            </w:pPr>
          </w:p>
          <w:p w:rsidR="00854202" w:rsidRPr="004D22C5" w:rsidRDefault="00854202" w:rsidP="00854202">
            <w:pPr>
              <w:rPr>
                <w:rFonts w:asciiTheme="minorHAnsi" w:hAnsiTheme="minorHAnsi"/>
                <w:b/>
                <w:sz w:val="22"/>
              </w:rPr>
            </w:pPr>
            <w:r w:rsidRPr="004D22C5">
              <w:rPr>
                <w:rFonts w:asciiTheme="minorHAnsi" w:hAnsiTheme="minorHAnsi"/>
                <w:b/>
                <w:sz w:val="22"/>
              </w:rPr>
              <w:t xml:space="preserve">SHIRE OF </w:t>
            </w:r>
            <w:r>
              <w:rPr>
                <w:rFonts w:asciiTheme="minorHAnsi" w:hAnsiTheme="minorHAnsi"/>
                <w:b/>
                <w:sz w:val="22"/>
              </w:rPr>
              <w:t>MURCHISON</w:t>
            </w:r>
          </w:p>
        </w:tc>
        <w:tc>
          <w:tcPr>
            <w:tcW w:w="1884" w:type="dxa"/>
          </w:tcPr>
          <w:p w:rsidR="00854202" w:rsidRPr="004D22C5" w:rsidRDefault="00854202" w:rsidP="003E2718">
            <w:pPr>
              <w:rPr>
                <w:rFonts w:asciiTheme="minorHAnsi" w:hAnsiTheme="minorHAnsi"/>
                <w:sz w:val="22"/>
              </w:rPr>
            </w:pP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 xml:space="preserve">Shire of </w:t>
            </w:r>
            <w:r>
              <w:rPr>
                <w:rFonts w:asciiTheme="minorHAnsi" w:hAnsiTheme="minorHAnsi"/>
                <w:sz w:val="22"/>
              </w:rPr>
              <w:t>Murchison</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CEO</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ED2CB9" w:rsidRDefault="00854202" w:rsidP="003E2718">
            <w:pPr>
              <w:rPr>
                <w:rFonts w:ascii="Calibri" w:hAnsi="Calibri"/>
                <w:sz w:val="22"/>
              </w:rPr>
            </w:pPr>
            <w:r w:rsidRPr="00ED2CB9">
              <w:rPr>
                <w:rFonts w:ascii="Calibri" w:hAnsi="Calibri"/>
                <w:sz w:val="22"/>
              </w:rPr>
              <w:t xml:space="preserve">Shire of </w:t>
            </w:r>
            <w:r>
              <w:rPr>
                <w:rFonts w:ascii="Calibri" w:hAnsi="Calibri"/>
                <w:sz w:val="22"/>
              </w:rPr>
              <w:t>Murchison</w:t>
            </w:r>
            <w:r w:rsidRPr="00ED2CB9">
              <w:rPr>
                <w:rFonts w:ascii="Calibri" w:hAnsi="Calibri"/>
                <w:sz w:val="22"/>
              </w:rPr>
              <w:t xml:space="preserve"> </w:t>
            </w:r>
          </w:p>
        </w:tc>
        <w:tc>
          <w:tcPr>
            <w:tcW w:w="3060" w:type="dxa"/>
            <w:vAlign w:val="center"/>
          </w:tcPr>
          <w:p w:rsidR="00854202" w:rsidRPr="00ED2CB9" w:rsidRDefault="00854202" w:rsidP="003E2718">
            <w:pPr>
              <w:rPr>
                <w:rFonts w:ascii="Calibri" w:hAnsi="Calibri"/>
                <w:sz w:val="22"/>
              </w:rPr>
            </w:pPr>
            <w:r w:rsidRPr="00ED2CB9">
              <w:rPr>
                <w:rFonts w:ascii="Calibri" w:hAnsi="Calibri"/>
                <w:sz w:val="22"/>
              </w:rPr>
              <w:t>DCEO</w:t>
            </w:r>
          </w:p>
        </w:tc>
        <w:tc>
          <w:tcPr>
            <w:tcW w:w="1884" w:type="dxa"/>
            <w:vAlign w:val="center"/>
          </w:tcPr>
          <w:p w:rsidR="00854202" w:rsidRPr="004D22C5"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 xml:space="preserve">Shire of </w:t>
            </w:r>
            <w:r>
              <w:rPr>
                <w:rFonts w:asciiTheme="minorHAnsi" w:hAnsiTheme="minorHAnsi"/>
                <w:sz w:val="22"/>
              </w:rPr>
              <w:t>Murchison</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Works Manager</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Cs w:val="20"/>
              </w:rPr>
            </w:pPr>
            <w:r>
              <w:rPr>
                <w:rFonts w:asciiTheme="minorHAnsi" w:hAnsiTheme="minorHAnsi"/>
                <w:szCs w:val="20"/>
              </w:rPr>
              <w:t>Shire of Murchison</w:t>
            </w:r>
          </w:p>
        </w:tc>
        <w:tc>
          <w:tcPr>
            <w:tcW w:w="3060" w:type="dxa"/>
            <w:vAlign w:val="center"/>
          </w:tcPr>
          <w:p w:rsidR="00854202" w:rsidRPr="004D22C5" w:rsidRDefault="00854202" w:rsidP="003E2718">
            <w:pPr>
              <w:rPr>
                <w:rFonts w:asciiTheme="minorHAnsi" w:hAnsiTheme="minorHAnsi"/>
                <w:szCs w:val="20"/>
              </w:rPr>
            </w:pPr>
            <w:r>
              <w:rPr>
                <w:rFonts w:asciiTheme="minorHAnsi" w:hAnsiTheme="minorHAnsi"/>
                <w:szCs w:val="20"/>
              </w:rPr>
              <w:t>Shire President</w:t>
            </w:r>
          </w:p>
        </w:tc>
        <w:tc>
          <w:tcPr>
            <w:tcW w:w="1884" w:type="dxa"/>
            <w:vAlign w:val="center"/>
          </w:tcPr>
          <w:p w:rsidR="00854202" w:rsidRPr="004D22C5" w:rsidRDefault="00854202" w:rsidP="003E2718">
            <w:pPr>
              <w:jc w:val="center"/>
              <w:rPr>
                <w:rFonts w:asciiTheme="minorHAnsi" w:hAnsiTheme="minorHAnsi"/>
                <w:szCs w:val="20"/>
              </w:rPr>
            </w:pPr>
            <w:r>
              <w:rPr>
                <w:rFonts w:asciiTheme="minorHAnsi" w:hAnsiTheme="minorHAnsi"/>
                <w:szCs w:val="20"/>
              </w:rPr>
              <w:t>1</w:t>
            </w:r>
          </w:p>
        </w:tc>
      </w:tr>
      <w:tr w:rsidR="00854202" w:rsidRPr="004D22C5" w:rsidTr="003E2718">
        <w:trPr>
          <w:trHeight w:val="28"/>
          <w:jc w:val="center"/>
        </w:trPr>
        <w:tc>
          <w:tcPr>
            <w:tcW w:w="6480" w:type="dxa"/>
            <w:gridSpan w:val="2"/>
            <w:vAlign w:val="center"/>
          </w:tcPr>
          <w:p w:rsidR="00854202" w:rsidRDefault="00854202" w:rsidP="003E2718">
            <w:pPr>
              <w:rPr>
                <w:rFonts w:asciiTheme="minorHAnsi" w:hAnsiTheme="minorHAnsi"/>
                <w:b/>
                <w:sz w:val="22"/>
              </w:rPr>
            </w:pPr>
          </w:p>
          <w:p w:rsidR="00854202" w:rsidRPr="004D22C5" w:rsidRDefault="00854202" w:rsidP="00854202">
            <w:pPr>
              <w:rPr>
                <w:rFonts w:asciiTheme="minorHAnsi" w:hAnsiTheme="minorHAnsi"/>
                <w:b/>
                <w:sz w:val="22"/>
              </w:rPr>
            </w:pPr>
            <w:r w:rsidRPr="004D22C5">
              <w:rPr>
                <w:rFonts w:asciiTheme="minorHAnsi" w:hAnsiTheme="minorHAnsi"/>
                <w:b/>
                <w:sz w:val="22"/>
              </w:rPr>
              <w:t>LOCAL EMERGENCY MANAGEMENT COMMITTEE</w:t>
            </w:r>
          </w:p>
        </w:tc>
        <w:tc>
          <w:tcPr>
            <w:tcW w:w="1884" w:type="dxa"/>
          </w:tcPr>
          <w:p w:rsidR="00854202" w:rsidRPr="004D22C5" w:rsidRDefault="00854202" w:rsidP="003E2718">
            <w:pPr>
              <w:jc w:val="center"/>
              <w:rPr>
                <w:rFonts w:asciiTheme="minorHAnsi" w:hAnsiTheme="minorHAnsi"/>
                <w:sz w:val="22"/>
              </w:rPr>
            </w:pP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LEMC</w:t>
            </w:r>
            <w:r>
              <w:rPr>
                <w:rFonts w:asciiTheme="minorHAnsi" w:hAnsiTheme="minorHAnsi"/>
                <w:sz w:val="22"/>
              </w:rPr>
              <w:t xml:space="preserve"> Chair</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 xml:space="preserve">CEO of </w:t>
            </w:r>
            <w:r>
              <w:rPr>
                <w:rFonts w:asciiTheme="minorHAnsi" w:hAnsiTheme="minorHAnsi"/>
                <w:sz w:val="22"/>
              </w:rPr>
              <w:t>Murchison</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Executive Officer</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CESM</w:t>
            </w:r>
          </w:p>
        </w:tc>
        <w:tc>
          <w:tcPr>
            <w:tcW w:w="1884" w:type="dxa"/>
            <w:vAlign w:val="center"/>
          </w:tcPr>
          <w:p w:rsidR="00854202" w:rsidRPr="004D22C5"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Pr>
                <w:rFonts w:asciiTheme="minorHAnsi" w:hAnsiTheme="minorHAnsi"/>
                <w:sz w:val="22"/>
              </w:rPr>
              <w:t xml:space="preserve">WA Police </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Mullewa Police Station</w:t>
            </w:r>
          </w:p>
        </w:tc>
        <w:tc>
          <w:tcPr>
            <w:tcW w:w="1884" w:type="dxa"/>
            <w:vAlign w:val="center"/>
          </w:tcPr>
          <w:p w:rsidR="00854202" w:rsidRPr="004D22C5"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 xml:space="preserve">WA Police </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Yalgoo</w:t>
            </w:r>
            <w:r w:rsidRPr="004D22C5">
              <w:rPr>
                <w:rFonts w:asciiTheme="minorHAnsi" w:hAnsiTheme="minorHAnsi"/>
                <w:sz w:val="22"/>
              </w:rPr>
              <w:t xml:space="preserve"> Police Station</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Pr>
                <w:rFonts w:asciiTheme="minorHAnsi" w:hAnsiTheme="minorHAnsi"/>
                <w:sz w:val="22"/>
              </w:rPr>
              <w:t>Dept. of Communities</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Geraldton</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St John Ambulance</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Geraldton</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67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Bush Fire Services</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Murchison</w:t>
            </w:r>
            <w:r w:rsidRPr="004D22C5">
              <w:rPr>
                <w:rFonts w:asciiTheme="minorHAnsi" w:hAnsiTheme="minorHAnsi"/>
                <w:sz w:val="22"/>
              </w:rPr>
              <w:t xml:space="preserve"> Volunteers</w:t>
            </w:r>
            <w:r>
              <w:rPr>
                <w:rFonts w:asciiTheme="minorHAnsi" w:hAnsiTheme="minorHAnsi"/>
                <w:sz w:val="22"/>
              </w:rPr>
              <w:t xml:space="preserve"> – East and West</w:t>
            </w:r>
          </w:p>
        </w:tc>
        <w:tc>
          <w:tcPr>
            <w:tcW w:w="1884" w:type="dxa"/>
            <w:vAlign w:val="center"/>
          </w:tcPr>
          <w:p w:rsidR="00854202" w:rsidRPr="004D22C5" w:rsidRDefault="00854202" w:rsidP="003E2718">
            <w:pPr>
              <w:jc w:val="center"/>
              <w:rPr>
                <w:rFonts w:asciiTheme="minorHAnsi" w:hAnsiTheme="minorHAnsi"/>
                <w:sz w:val="22"/>
              </w:rPr>
            </w:pPr>
            <w:r>
              <w:rPr>
                <w:rFonts w:asciiTheme="minorHAnsi" w:hAnsiTheme="minorHAnsi"/>
                <w:sz w:val="22"/>
              </w:rPr>
              <w:t>2</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DFES Regional Office</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Carnarvon</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28"/>
          <w:jc w:val="center"/>
        </w:trPr>
        <w:tc>
          <w:tcPr>
            <w:tcW w:w="3420" w:type="dxa"/>
            <w:vAlign w:val="center"/>
          </w:tcPr>
          <w:p w:rsidR="00854202" w:rsidRPr="004D22C5" w:rsidRDefault="00854202" w:rsidP="003E2718">
            <w:pPr>
              <w:rPr>
                <w:rFonts w:asciiTheme="minorHAnsi" w:hAnsiTheme="minorHAnsi"/>
                <w:sz w:val="22"/>
              </w:rPr>
            </w:pPr>
            <w:r>
              <w:rPr>
                <w:rFonts w:asciiTheme="minorHAnsi" w:hAnsiTheme="minorHAnsi"/>
                <w:sz w:val="22"/>
              </w:rPr>
              <w:t>Oasis Roadhouse</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Murchison</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Pr>
                <w:rFonts w:asciiTheme="minorHAnsi" w:hAnsiTheme="minorHAnsi"/>
                <w:sz w:val="22"/>
              </w:rPr>
              <w:t>Pia Wadjarri Community</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 xml:space="preserve">Chairperson </w:t>
            </w:r>
          </w:p>
        </w:tc>
        <w:tc>
          <w:tcPr>
            <w:tcW w:w="1884" w:type="dxa"/>
            <w:vAlign w:val="center"/>
          </w:tcPr>
          <w:p w:rsidR="00854202" w:rsidRPr="004D22C5"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113"/>
          <w:jc w:val="center"/>
        </w:trPr>
        <w:tc>
          <w:tcPr>
            <w:tcW w:w="3420" w:type="dxa"/>
            <w:vAlign w:val="center"/>
          </w:tcPr>
          <w:p w:rsidR="00854202" w:rsidRDefault="00854202" w:rsidP="003E2718">
            <w:pPr>
              <w:rPr>
                <w:rFonts w:asciiTheme="minorHAnsi" w:hAnsiTheme="minorHAnsi"/>
                <w:sz w:val="22"/>
              </w:rPr>
            </w:pPr>
            <w:r>
              <w:rPr>
                <w:rFonts w:asciiTheme="minorHAnsi" w:hAnsiTheme="minorHAnsi"/>
                <w:sz w:val="22"/>
              </w:rPr>
              <w:t>Pia Wadjarri Remote Area School</w:t>
            </w:r>
          </w:p>
        </w:tc>
        <w:tc>
          <w:tcPr>
            <w:tcW w:w="3060" w:type="dxa"/>
            <w:vAlign w:val="center"/>
          </w:tcPr>
          <w:p w:rsidR="00854202" w:rsidRDefault="00854202" w:rsidP="003E2718">
            <w:pPr>
              <w:rPr>
                <w:rFonts w:asciiTheme="minorHAnsi" w:hAnsiTheme="minorHAnsi"/>
                <w:sz w:val="22"/>
              </w:rPr>
            </w:pPr>
            <w:r>
              <w:rPr>
                <w:rFonts w:asciiTheme="minorHAnsi" w:hAnsiTheme="minorHAnsi"/>
                <w:sz w:val="22"/>
              </w:rPr>
              <w:t xml:space="preserve">Principal </w:t>
            </w:r>
          </w:p>
        </w:tc>
        <w:tc>
          <w:tcPr>
            <w:tcW w:w="1884" w:type="dxa"/>
            <w:vAlign w:val="center"/>
          </w:tcPr>
          <w:p w:rsidR="00854202"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113"/>
          <w:jc w:val="center"/>
        </w:trPr>
        <w:tc>
          <w:tcPr>
            <w:tcW w:w="3420" w:type="dxa"/>
            <w:vAlign w:val="center"/>
          </w:tcPr>
          <w:p w:rsidR="00854202" w:rsidRDefault="00854202" w:rsidP="003E2718">
            <w:pPr>
              <w:rPr>
                <w:rFonts w:asciiTheme="minorHAnsi" w:hAnsiTheme="minorHAnsi"/>
                <w:sz w:val="22"/>
              </w:rPr>
            </w:pPr>
            <w:r>
              <w:rPr>
                <w:rFonts w:asciiTheme="minorHAnsi" w:hAnsiTheme="minorHAnsi"/>
                <w:sz w:val="22"/>
              </w:rPr>
              <w:t>CSIRO</w:t>
            </w:r>
          </w:p>
        </w:tc>
        <w:tc>
          <w:tcPr>
            <w:tcW w:w="3060" w:type="dxa"/>
            <w:vAlign w:val="center"/>
          </w:tcPr>
          <w:p w:rsidR="00854202" w:rsidRDefault="00854202" w:rsidP="003E2718">
            <w:pPr>
              <w:rPr>
                <w:rFonts w:asciiTheme="minorHAnsi" w:hAnsiTheme="minorHAnsi"/>
                <w:sz w:val="22"/>
              </w:rPr>
            </w:pPr>
            <w:r>
              <w:rPr>
                <w:rFonts w:asciiTheme="minorHAnsi" w:hAnsiTheme="minorHAnsi"/>
                <w:sz w:val="22"/>
              </w:rPr>
              <w:t>Site Manager</w:t>
            </w:r>
          </w:p>
        </w:tc>
        <w:tc>
          <w:tcPr>
            <w:tcW w:w="1884" w:type="dxa"/>
            <w:vAlign w:val="center"/>
          </w:tcPr>
          <w:p w:rsidR="00854202"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113"/>
          <w:jc w:val="center"/>
        </w:trPr>
        <w:tc>
          <w:tcPr>
            <w:tcW w:w="3420" w:type="dxa"/>
            <w:vAlign w:val="center"/>
          </w:tcPr>
          <w:p w:rsidR="00854202" w:rsidRDefault="00854202" w:rsidP="003E2718">
            <w:pPr>
              <w:rPr>
                <w:rFonts w:asciiTheme="minorHAnsi" w:hAnsiTheme="minorHAnsi"/>
                <w:sz w:val="22"/>
              </w:rPr>
            </w:pPr>
            <w:r>
              <w:rPr>
                <w:rFonts w:asciiTheme="minorHAnsi" w:hAnsiTheme="minorHAnsi"/>
                <w:sz w:val="22"/>
              </w:rPr>
              <w:t>Parks &amp; Wildlife Service</w:t>
            </w:r>
          </w:p>
        </w:tc>
        <w:tc>
          <w:tcPr>
            <w:tcW w:w="3060" w:type="dxa"/>
            <w:vAlign w:val="center"/>
          </w:tcPr>
          <w:p w:rsidR="00854202" w:rsidRDefault="00854202" w:rsidP="003E2718">
            <w:pPr>
              <w:rPr>
                <w:rFonts w:asciiTheme="minorHAnsi" w:hAnsiTheme="minorHAnsi"/>
                <w:sz w:val="22"/>
              </w:rPr>
            </w:pPr>
            <w:r>
              <w:rPr>
                <w:rFonts w:asciiTheme="minorHAnsi" w:hAnsiTheme="minorHAnsi"/>
                <w:sz w:val="22"/>
              </w:rPr>
              <w:t>Geraldton</w:t>
            </w:r>
          </w:p>
        </w:tc>
        <w:tc>
          <w:tcPr>
            <w:tcW w:w="1884" w:type="dxa"/>
            <w:vAlign w:val="center"/>
          </w:tcPr>
          <w:p w:rsidR="00854202"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113"/>
          <w:jc w:val="center"/>
        </w:trPr>
        <w:tc>
          <w:tcPr>
            <w:tcW w:w="8364" w:type="dxa"/>
            <w:gridSpan w:val="3"/>
            <w:vAlign w:val="center"/>
          </w:tcPr>
          <w:p w:rsidR="00854202" w:rsidRPr="004D22C5" w:rsidRDefault="00854202" w:rsidP="003E2718">
            <w:pPr>
              <w:rPr>
                <w:rFonts w:asciiTheme="minorHAnsi" w:hAnsiTheme="minorHAnsi"/>
                <w:b/>
                <w:sz w:val="22"/>
              </w:rPr>
            </w:pPr>
            <w:r w:rsidRPr="004D22C5">
              <w:rPr>
                <w:rFonts w:asciiTheme="minorHAnsi" w:hAnsiTheme="minorHAnsi"/>
                <w:b/>
                <w:sz w:val="22"/>
              </w:rPr>
              <w:t>ADJOINING SHIREs/LEMCs:</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Shire of Cue</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LEMC</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Pr>
                <w:rFonts w:asciiTheme="minorHAnsi" w:hAnsiTheme="minorHAnsi"/>
                <w:sz w:val="22"/>
              </w:rPr>
              <w:t>City of Greater Geraldton</w:t>
            </w:r>
          </w:p>
        </w:tc>
        <w:tc>
          <w:tcPr>
            <w:tcW w:w="3060" w:type="dxa"/>
            <w:vAlign w:val="center"/>
          </w:tcPr>
          <w:p w:rsidR="00854202" w:rsidRPr="004D22C5" w:rsidRDefault="00854202" w:rsidP="003E2718">
            <w:pPr>
              <w:rPr>
                <w:rFonts w:asciiTheme="minorHAnsi" w:hAnsiTheme="minorHAnsi"/>
                <w:sz w:val="22"/>
              </w:rPr>
            </w:pPr>
            <w:r>
              <w:rPr>
                <w:rFonts w:asciiTheme="minorHAnsi" w:hAnsiTheme="minorHAnsi"/>
                <w:sz w:val="22"/>
              </w:rPr>
              <w:t>LEMC</w:t>
            </w:r>
          </w:p>
        </w:tc>
        <w:tc>
          <w:tcPr>
            <w:tcW w:w="1884" w:type="dxa"/>
            <w:vAlign w:val="center"/>
          </w:tcPr>
          <w:p w:rsidR="00854202" w:rsidRPr="004D22C5" w:rsidRDefault="00854202" w:rsidP="003E2718">
            <w:pPr>
              <w:jc w:val="center"/>
              <w:rPr>
                <w:rFonts w:asciiTheme="minorHAnsi" w:hAnsiTheme="minorHAnsi"/>
                <w:sz w:val="22"/>
              </w:rPr>
            </w:pPr>
            <w:r>
              <w:rPr>
                <w:rFonts w:asciiTheme="minorHAnsi" w:hAnsiTheme="minorHAnsi"/>
                <w:sz w:val="22"/>
              </w:rPr>
              <w:t>1</w:t>
            </w:r>
          </w:p>
        </w:tc>
      </w:tr>
      <w:tr w:rsidR="00854202" w:rsidRPr="004D22C5" w:rsidTr="003E2718">
        <w:trPr>
          <w:trHeight w:val="113"/>
          <w:jc w:val="center"/>
        </w:trPr>
        <w:tc>
          <w:tcPr>
            <w:tcW w:w="3420" w:type="dxa"/>
            <w:vAlign w:val="center"/>
          </w:tcPr>
          <w:p w:rsidR="00854202" w:rsidRPr="00260752" w:rsidRDefault="00854202" w:rsidP="003E2718">
            <w:pPr>
              <w:rPr>
                <w:rFonts w:ascii="Calibri" w:hAnsi="Calibri"/>
                <w:sz w:val="22"/>
              </w:rPr>
            </w:pPr>
            <w:r>
              <w:rPr>
                <w:rFonts w:ascii="Calibri" w:hAnsi="Calibri"/>
                <w:sz w:val="22"/>
              </w:rPr>
              <w:t>Shire of Northampton</w:t>
            </w:r>
          </w:p>
        </w:tc>
        <w:tc>
          <w:tcPr>
            <w:tcW w:w="3060" w:type="dxa"/>
            <w:vAlign w:val="center"/>
          </w:tcPr>
          <w:p w:rsidR="00854202" w:rsidRPr="00260752" w:rsidRDefault="00854202" w:rsidP="003E2718">
            <w:pPr>
              <w:rPr>
                <w:rFonts w:ascii="Calibri" w:hAnsi="Calibri"/>
                <w:sz w:val="22"/>
              </w:rPr>
            </w:pPr>
            <w:r>
              <w:rPr>
                <w:rFonts w:ascii="Calibri" w:hAnsi="Calibri"/>
                <w:sz w:val="22"/>
              </w:rPr>
              <w:t>LEMC</w:t>
            </w:r>
          </w:p>
        </w:tc>
        <w:tc>
          <w:tcPr>
            <w:tcW w:w="1884" w:type="dxa"/>
            <w:vAlign w:val="center"/>
          </w:tcPr>
          <w:p w:rsidR="00854202" w:rsidRDefault="00854202" w:rsidP="003E2718">
            <w:pPr>
              <w:jc w:val="center"/>
              <w:rPr>
                <w:rFonts w:ascii="Calibri" w:hAnsi="Calibri"/>
                <w:sz w:val="22"/>
              </w:rPr>
            </w:pPr>
            <w:r>
              <w:rPr>
                <w:rFonts w:ascii="Calibri" w:hAnsi="Calibri"/>
                <w:sz w:val="22"/>
              </w:rPr>
              <w:t>1</w:t>
            </w:r>
          </w:p>
        </w:tc>
      </w:tr>
      <w:tr w:rsidR="00854202" w:rsidRPr="004D22C5" w:rsidTr="003E2718">
        <w:trPr>
          <w:trHeight w:val="113"/>
          <w:jc w:val="center"/>
        </w:trPr>
        <w:tc>
          <w:tcPr>
            <w:tcW w:w="3420" w:type="dxa"/>
            <w:vAlign w:val="center"/>
          </w:tcPr>
          <w:p w:rsidR="00854202" w:rsidRPr="00260752" w:rsidRDefault="00854202" w:rsidP="003E2718">
            <w:pPr>
              <w:rPr>
                <w:rFonts w:ascii="Calibri" w:hAnsi="Calibri"/>
                <w:sz w:val="22"/>
              </w:rPr>
            </w:pPr>
            <w:r>
              <w:rPr>
                <w:rFonts w:ascii="Calibri" w:hAnsi="Calibri"/>
                <w:sz w:val="22"/>
              </w:rPr>
              <w:t>Shire of Shark Bay</w:t>
            </w:r>
          </w:p>
        </w:tc>
        <w:tc>
          <w:tcPr>
            <w:tcW w:w="3060" w:type="dxa"/>
            <w:vAlign w:val="center"/>
          </w:tcPr>
          <w:p w:rsidR="00854202" w:rsidRPr="00260752" w:rsidRDefault="00854202" w:rsidP="003E2718">
            <w:pPr>
              <w:rPr>
                <w:rFonts w:ascii="Calibri" w:hAnsi="Calibri"/>
                <w:sz w:val="22"/>
              </w:rPr>
            </w:pPr>
            <w:r>
              <w:rPr>
                <w:rFonts w:ascii="Calibri" w:hAnsi="Calibri"/>
                <w:sz w:val="22"/>
              </w:rPr>
              <w:t>LEMC</w:t>
            </w:r>
          </w:p>
        </w:tc>
        <w:tc>
          <w:tcPr>
            <w:tcW w:w="1884" w:type="dxa"/>
            <w:vAlign w:val="center"/>
          </w:tcPr>
          <w:p w:rsidR="00854202" w:rsidRDefault="00854202" w:rsidP="003E2718">
            <w:pPr>
              <w:jc w:val="center"/>
              <w:rPr>
                <w:rFonts w:ascii="Calibri" w:hAnsi="Calibri"/>
                <w:sz w:val="22"/>
              </w:rPr>
            </w:pPr>
            <w:r>
              <w:rPr>
                <w:rFonts w:ascii="Calibri" w:hAnsi="Calibr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Shire of Meekatharra</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LEMC</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 xml:space="preserve">Shire of </w:t>
            </w:r>
            <w:r>
              <w:rPr>
                <w:rFonts w:asciiTheme="minorHAnsi" w:hAnsiTheme="minorHAnsi"/>
                <w:sz w:val="22"/>
              </w:rPr>
              <w:t>Upper Gascoyne</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LEMC</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Shire of Yalgoo</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LEMC</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r w:rsidR="00854202" w:rsidRPr="004D22C5" w:rsidTr="003E2718">
        <w:trPr>
          <w:trHeight w:val="113"/>
          <w:jc w:val="center"/>
        </w:trPr>
        <w:tc>
          <w:tcPr>
            <w:tcW w:w="342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Shire of Mount Magnet</w:t>
            </w:r>
          </w:p>
        </w:tc>
        <w:tc>
          <w:tcPr>
            <w:tcW w:w="3060" w:type="dxa"/>
            <w:vAlign w:val="center"/>
          </w:tcPr>
          <w:p w:rsidR="00854202" w:rsidRPr="004D22C5" w:rsidRDefault="00854202" w:rsidP="003E2718">
            <w:pPr>
              <w:rPr>
                <w:rFonts w:asciiTheme="minorHAnsi" w:hAnsiTheme="minorHAnsi"/>
                <w:sz w:val="22"/>
              </w:rPr>
            </w:pPr>
            <w:r w:rsidRPr="004D22C5">
              <w:rPr>
                <w:rFonts w:asciiTheme="minorHAnsi" w:hAnsiTheme="minorHAnsi"/>
                <w:sz w:val="22"/>
              </w:rPr>
              <w:t>LEMC</w:t>
            </w:r>
          </w:p>
        </w:tc>
        <w:tc>
          <w:tcPr>
            <w:tcW w:w="1884" w:type="dxa"/>
            <w:vAlign w:val="center"/>
          </w:tcPr>
          <w:p w:rsidR="00854202" w:rsidRPr="004D22C5" w:rsidRDefault="00854202" w:rsidP="003E2718">
            <w:pPr>
              <w:jc w:val="center"/>
              <w:rPr>
                <w:rFonts w:asciiTheme="minorHAnsi" w:hAnsiTheme="minorHAnsi"/>
                <w:sz w:val="22"/>
              </w:rPr>
            </w:pPr>
            <w:r w:rsidRPr="004D22C5">
              <w:rPr>
                <w:rFonts w:asciiTheme="minorHAnsi" w:hAnsiTheme="minorHAnsi"/>
                <w:sz w:val="22"/>
              </w:rPr>
              <w:t>1</w:t>
            </w:r>
          </w:p>
        </w:tc>
      </w:tr>
    </w:tbl>
    <w:p w:rsidR="00EA5B20" w:rsidRPr="004A0B16" w:rsidRDefault="00380104" w:rsidP="007C6115">
      <w:pPr>
        <w:pStyle w:val="Heading1"/>
      </w:pPr>
      <w:bookmarkStart w:id="19" w:name="_Toc367861900"/>
      <w:bookmarkStart w:id="20" w:name="_Toc367862034"/>
      <w:bookmarkStart w:id="21" w:name="_Toc499036723"/>
      <w:bookmarkStart w:id="22" w:name="_Toc231023317"/>
      <w:bookmarkStart w:id="23" w:name="_Toc234119181"/>
      <w:bookmarkStart w:id="24" w:name="_Toc247507307"/>
      <w:r w:rsidRPr="004A0B16">
        <w:lastRenderedPageBreak/>
        <w:t>Amendment Record</w:t>
      </w:r>
      <w:bookmarkEnd w:id="19"/>
      <w:bookmarkEnd w:id="20"/>
      <w:bookmarkEnd w:id="21"/>
      <w:r w:rsidRPr="004A0B16">
        <w:t xml:space="preserve"> </w:t>
      </w:r>
    </w:p>
    <w:p w:rsidR="00EA5B20" w:rsidRDefault="00EA5B20" w:rsidP="00001929">
      <w:pPr>
        <w:rPr>
          <w:lang w:eastAsia="en-AU"/>
        </w:rPr>
      </w:pPr>
    </w:p>
    <w:p w:rsidR="00E4449A" w:rsidRPr="00E4449A" w:rsidRDefault="00E4449A" w:rsidP="00E4449A">
      <w:pPr>
        <w:rPr>
          <w:rFonts w:cs="Arial"/>
        </w:rPr>
      </w:pPr>
      <w:r w:rsidRPr="00E4449A">
        <w:rPr>
          <w:rFonts w:cs="Arial"/>
        </w:rPr>
        <w:t>Suggestions and comments from the community and stakeholders can help improve these arrangements and subsequent amendments.</w:t>
      </w:r>
    </w:p>
    <w:p w:rsidR="00E4449A" w:rsidRPr="00E4449A" w:rsidRDefault="00E4449A" w:rsidP="00E4449A">
      <w:pPr>
        <w:rPr>
          <w:rFonts w:cs="Arial"/>
        </w:rPr>
      </w:pPr>
      <w:r w:rsidRPr="00E4449A">
        <w:rPr>
          <w:rFonts w:cs="Arial"/>
        </w:rPr>
        <w:t>Feedback can include:</w:t>
      </w:r>
    </w:p>
    <w:p w:rsidR="00E4449A" w:rsidRPr="00E4449A" w:rsidRDefault="00E4449A" w:rsidP="00E4449A">
      <w:pPr>
        <w:pStyle w:val="ListParagraph"/>
        <w:numPr>
          <w:ilvl w:val="0"/>
          <w:numId w:val="34"/>
        </w:numPr>
        <w:spacing w:after="200"/>
        <w:ind w:left="379"/>
        <w:jc w:val="left"/>
        <w:rPr>
          <w:rFonts w:cs="Arial"/>
        </w:rPr>
      </w:pPr>
      <w:r w:rsidRPr="00E4449A">
        <w:rPr>
          <w:rFonts w:cs="Arial"/>
        </w:rPr>
        <w:t>What you do and / or don’t like about the arrangements;</w:t>
      </w:r>
    </w:p>
    <w:p w:rsidR="00E4449A" w:rsidRPr="00E4449A" w:rsidRDefault="00E4449A" w:rsidP="00E4449A">
      <w:pPr>
        <w:pStyle w:val="ListParagraph"/>
        <w:numPr>
          <w:ilvl w:val="0"/>
          <w:numId w:val="34"/>
        </w:numPr>
        <w:spacing w:after="200"/>
        <w:ind w:left="379"/>
        <w:jc w:val="left"/>
        <w:rPr>
          <w:rFonts w:cs="Arial"/>
        </w:rPr>
      </w:pPr>
      <w:r w:rsidRPr="00E4449A">
        <w:rPr>
          <w:rFonts w:cs="Arial"/>
        </w:rPr>
        <w:t>Unclear or incorrect expression;</w:t>
      </w:r>
    </w:p>
    <w:p w:rsidR="00E4449A" w:rsidRPr="00E4449A" w:rsidRDefault="00E4449A" w:rsidP="00E4449A">
      <w:pPr>
        <w:pStyle w:val="ListParagraph"/>
        <w:numPr>
          <w:ilvl w:val="0"/>
          <w:numId w:val="34"/>
        </w:numPr>
        <w:spacing w:after="200"/>
        <w:ind w:left="379"/>
        <w:jc w:val="left"/>
        <w:rPr>
          <w:rFonts w:cs="Arial"/>
        </w:rPr>
      </w:pPr>
      <w:r w:rsidRPr="00E4449A">
        <w:rPr>
          <w:rFonts w:cs="Arial"/>
        </w:rPr>
        <w:t>Out of date information or practices;</w:t>
      </w:r>
    </w:p>
    <w:p w:rsidR="00E4449A" w:rsidRPr="00E4449A" w:rsidRDefault="00E4449A" w:rsidP="00E4449A">
      <w:pPr>
        <w:pStyle w:val="ListParagraph"/>
        <w:numPr>
          <w:ilvl w:val="0"/>
          <w:numId w:val="34"/>
        </w:numPr>
        <w:spacing w:after="200"/>
        <w:ind w:left="379"/>
        <w:jc w:val="left"/>
        <w:rPr>
          <w:rFonts w:cs="Arial"/>
        </w:rPr>
      </w:pPr>
      <w:r w:rsidRPr="00E4449A">
        <w:rPr>
          <w:rFonts w:cs="Arial"/>
        </w:rPr>
        <w:t>Inadequacies; and</w:t>
      </w:r>
    </w:p>
    <w:p w:rsidR="00E4449A" w:rsidRPr="00E4449A" w:rsidRDefault="00E4449A" w:rsidP="00E4449A">
      <w:pPr>
        <w:pStyle w:val="ListParagraph"/>
        <w:numPr>
          <w:ilvl w:val="0"/>
          <w:numId w:val="34"/>
        </w:numPr>
        <w:spacing w:after="200"/>
        <w:ind w:left="379"/>
        <w:jc w:val="left"/>
        <w:rPr>
          <w:rFonts w:cs="Arial"/>
        </w:rPr>
      </w:pPr>
      <w:r w:rsidRPr="00E4449A">
        <w:rPr>
          <w:rFonts w:cs="Arial"/>
        </w:rPr>
        <w:t>Errors, omissions or suggested improvements.</w:t>
      </w:r>
    </w:p>
    <w:p w:rsidR="00E4449A" w:rsidRPr="00E4449A" w:rsidRDefault="00E4449A" w:rsidP="00E4449A">
      <w:pPr>
        <w:rPr>
          <w:rFonts w:cs="Arial"/>
        </w:rPr>
      </w:pPr>
      <w:r w:rsidRPr="00E4449A">
        <w:rPr>
          <w:rFonts w:cs="Arial"/>
        </w:rPr>
        <w:t>To forward feedback, copy the relevant section, mark the proposed changes and forward to:</w:t>
      </w:r>
    </w:p>
    <w:p w:rsidR="00E4449A" w:rsidRPr="00E4449A" w:rsidRDefault="00E4449A" w:rsidP="00E4449A">
      <w:pPr>
        <w:ind w:left="735"/>
        <w:rPr>
          <w:rFonts w:cs="Arial"/>
        </w:rPr>
      </w:pPr>
      <w:r w:rsidRPr="00E4449A">
        <w:rPr>
          <w:rFonts w:cs="Arial"/>
        </w:rPr>
        <w:t>Chairperson</w:t>
      </w:r>
    </w:p>
    <w:p w:rsidR="00E4449A" w:rsidRPr="00E4449A" w:rsidRDefault="00E4449A" w:rsidP="00E4449A">
      <w:pPr>
        <w:ind w:left="735"/>
        <w:rPr>
          <w:rFonts w:cs="Arial"/>
        </w:rPr>
      </w:pPr>
      <w:r w:rsidRPr="00E4449A">
        <w:rPr>
          <w:rFonts w:cs="Arial"/>
        </w:rPr>
        <w:t xml:space="preserve">Local Emergency Management Committee </w:t>
      </w:r>
    </w:p>
    <w:p w:rsidR="00E4449A" w:rsidRPr="00E4449A" w:rsidRDefault="00E4449A" w:rsidP="00E4449A">
      <w:pPr>
        <w:ind w:left="735"/>
        <w:rPr>
          <w:rFonts w:cs="Arial"/>
        </w:rPr>
      </w:pPr>
      <w:r w:rsidRPr="00E4449A">
        <w:rPr>
          <w:rFonts w:cs="Arial"/>
        </w:rPr>
        <w:t>Shire of Murchison</w:t>
      </w:r>
    </w:p>
    <w:p w:rsidR="00E4449A" w:rsidRPr="00E4449A" w:rsidRDefault="00E4449A" w:rsidP="00E4449A">
      <w:pPr>
        <w:ind w:left="735"/>
        <w:rPr>
          <w:rFonts w:cs="Arial"/>
        </w:rPr>
      </w:pPr>
      <w:r w:rsidRPr="00E4449A">
        <w:rPr>
          <w:rFonts w:cs="Arial"/>
        </w:rPr>
        <w:t>PO Box 61</w:t>
      </w:r>
    </w:p>
    <w:p w:rsidR="00E4449A" w:rsidRPr="00E4449A" w:rsidRDefault="000B16D1" w:rsidP="00E4449A">
      <w:pPr>
        <w:ind w:left="735"/>
        <w:rPr>
          <w:rFonts w:cs="Arial"/>
        </w:rPr>
      </w:pPr>
      <w:r w:rsidRPr="00E4449A">
        <w:rPr>
          <w:rFonts w:cs="Arial"/>
        </w:rPr>
        <w:t>MULLEWA WA</w:t>
      </w:r>
      <w:r w:rsidR="00E4449A" w:rsidRPr="00E4449A">
        <w:rPr>
          <w:rFonts w:cs="Arial"/>
        </w:rPr>
        <w:t xml:space="preserve">  6630 </w:t>
      </w:r>
    </w:p>
    <w:p w:rsidR="00E4449A" w:rsidRPr="00E4449A" w:rsidRDefault="00E4449A" w:rsidP="00E4449A">
      <w:pPr>
        <w:ind w:left="396"/>
        <w:rPr>
          <w:rFonts w:cs="Arial"/>
        </w:rPr>
      </w:pPr>
      <w:r w:rsidRPr="00E4449A">
        <w:rPr>
          <w:rFonts w:cs="Arial"/>
        </w:rPr>
        <w:t xml:space="preserve"> </w:t>
      </w:r>
    </w:p>
    <w:p w:rsidR="00E4449A" w:rsidRPr="00E4449A" w:rsidRDefault="00E4449A" w:rsidP="00E4449A">
      <w:pPr>
        <w:rPr>
          <w:rFonts w:cs="Arial"/>
          <w:lang w:eastAsia="en-AU"/>
        </w:rPr>
      </w:pPr>
      <w:r w:rsidRPr="00E4449A">
        <w:rPr>
          <w:rFonts w:cs="Arial"/>
        </w:rPr>
        <w:t>The Chairperson will refer any correspondence to the LEMC for consideration and/or approval.</w:t>
      </w:r>
      <w:r>
        <w:rPr>
          <w:rFonts w:cs="Arial"/>
        </w:rPr>
        <w:t xml:space="preserve"> </w:t>
      </w:r>
      <w:r w:rsidRPr="00E4449A">
        <w:rPr>
          <w:rFonts w:cs="Arial"/>
        </w:rPr>
        <w:t>Amendments promulgated are to be certified in the following table, when updated.</w:t>
      </w:r>
    </w:p>
    <w:p w:rsidR="00EA5B20" w:rsidRPr="004A0B16" w:rsidRDefault="00FE7F1C" w:rsidP="005C5D08">
      <w:pPr>
        <w:pStyle w:val="Heading2"/>
      </w:pPr>
      <w:bookmarkStart w:id="25" w:name="_Toc499036724"/>
      <w:r w:rsidRPr="004A0B16">
        <w:t>Amendment Record</w:t>
      </w:r>
      <w:bookmarkEnd w:id="25"/>
      <w:r w:rsidRPr="004A0B16">
        <w:t xml:space="preserve"> </w:t>
      </w:r>
    </w:p>
    <w:p w:rsidR="00FE7F1C" w:rsidRPr="004A0B16" w:rsidRDefault="00FE7F1C" w:rsidP="00001929">
      <w:pPr>
        <w:rPr>
          <w:lang w:eastAsia="en-AU"/>
        </w:rPr>
      </w:pPr>
    </w:p>
    <w:tbl>
      <w:tblPr>
        <w:tblW w:w="4952"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710"/>
        <w:gridCol w:w="1498"/>
        <w:gridCol w:w="3691"/>
        <w:gridCol w:w="2300"/>
      </w:tblGrid>
      <w:tr w:rsidR="00E4449A" w:rsidRPr="001928D3" w:rsidTr="003E2718">
        <w:trPr>
          <w:trHeight w:val="460"/>
        </w:trPr>
        <w:tc>
          <w:tcPr>
            <w:tcW w:w="1744" w:type="pct"/>
            <w:gridSpan w:val="2"/>
            <w:shd w:val="clear" w:color="auto" w:fill="808080"/>
            <w:vAlign w:val="center"/>
          </w:tcPr>
          <w:p w:rsidR="00E4449A" w:rsidRPr="001928D3" w:rsidRDefault="00E4449A" w:rsidP="003E2718">
            <w:pPr>
              <w:pStyle w:val="Heading5table"/>
              <w:jc w:val="center"/>
              <w:rPr>
                <w:rFonts w:ascii="Arial" w:hAnsi="Arial" w:cs="Arial"/>
                <w:sz w:val="22"/>
                <w:szCs w:val="22"/>
              </w:rPr>
            </w:pPr>
            <w:bookmarkStart w:id="26" w:name="_Toc231023313"/>
            <w:bookmarkStart w:id="27" w:name="_Toc234119177"/>
            <w:bookmarkStart w:id="28" w:name="_Toc247507308"/>
            <w:bookmarkEnd w:id="22"/>
            <w:bookmarkEnd w:id="23"/>
            <w:bookmarkEnd w:id="24"/>
            <w:r w:rsidRPr="001928D3">
              <w:rPr>
                <w:rFonts w:ascii="Arial" w:hAnsi="Arial" w:cs="Arial"/>
                <w:sz w:val="22"/>
                <w:szCs w:val="22"/>
              </w:rPr>
              <w:t>Amendment</w:t>
            </w:r>
          </w:p>
        </w:tc>
        <w:tc>
          <w:tcPr>
            <w:tcW w:w="2006" w:type="pct"/>
            <w:shd w:val="clear" w:color="auto" w:fill="808080"/>
            <w:vAlign w:val="center"/>
          </w:tcPr>
          <w:p w:rsidR="00E4449A" w:rsidRPr="001928D3" w:rsidRDefault="00E4449A" w:rsidP="003E2718">
            <w:pPr>
              <w:pStyle w:val="Heading5table"/>
              <w:jc w:val="center"/>
              <w:rPr>
                <w:rFonts w:ascii="Arial" w:hAnsi="Arial" w:cs="Arial"/>
                <w:sz w:val="22"/>
                <w:szCs w:val="22"/>
              </w:rPr>
            </w:pPr>
            <w:r w:rsidRPr="001928D3">
              <w:rPr>
                <w:rFonts w:ascii="Arial" w:hAnsi="Arial" w:cs="Arial"/>
                <w:sz w:val="22"/>
                <w:szCs w:val="22"/>
              </w:rPr>
              <w:t>Details of Amendment</w:t>
            </w:r>
          </w:p>
        </w:tc>
        <w:tc>
          <w:tcPr>
            <w:tcW w:w="1250" w:type="pct"/>
            <w:shd w:val="clear" w:color="auto" w:fill="808080"/>
            <w:vAlign w:val="center"/>
          </w:tcPr>
          <w:p w:rsidR="00E4449A" w:rsidRPr="001928D3" w:rsidRDefault="00E4449A" w:rsidP="003E2718">
            <w:pPr>
              <w:pStyle w:val="Heading5table"/>
              <w:jc w:val="center"/>
              <w:rPr>
                <w:rFonts w:ascii="Arial" w:hAnsi="Arial" w:cs="Arial"/>
                <w:sz w:val="22"/>
                <w:szCs w:val="22"/>
              </w:rPr>
            </w:pPr>
            <w:r w:rsidRPr="001928D3">
              <w:rPr>
                <w:rFonts w:ascii="Arial" w:hAnsi="Arial" w:cs="Arial"/>
                <w:sz w:val="22"/>
                <w:szCs w:val="22"/>
              </w:rPr>
              <w:t>Amended by</w:t>
            </w:r>
          </w:p>
        </w:tc>
      </w:tr>
      <w:tr w:rsidR="00E4449A" w:rsidRPr="001928D3" w:rsidTr="003E2718">
        <w:trPr>
          <w:trHeight w:val="460"/>
        </w:trPr>
        <w:tc>
          <w:tcPr>
            <w:tcW w:w="930" w:type="pct"/>
            <w:shd w:val="clear" w:color="auto" w:fill="808080"/>
            <w:vAlign w:val="center"/>
          </w:tcPr>
          <w:p w:rsidR="00E4449A" w:rsidRPr="001928D3" w:rsidRDefault="00E4449A" w:rsidP="003E2718">
            <w:pPr>
              <w:pStyle w:val="Heading5table"/>
              <w:jc w:val="center"/>
              <w:rPr>
                <w:rFonts w:ascii="Arial" w:hAnsi="Arial" w:cs="Arial"/>
                <w:sz w:val="22"/>
                <w:szCs w:val="22"/>
              </w:rPr>
            </w:pPr>
            <w:r w:rsidRPr="001928D3">
              <w:rPr>
                <w:rFonts w:ascii="Arial" w:hAnsi="Arial" w:cs="Arial"/>
                <w:sz w:val="22"/>
                <w:szCs w:val="22"/>
              </w:rPr>
              <w:t>No.</w:t>
            </w:r>
          </w:p>
        </w:tc>
        <w:tc>
          <w:tcPr>
            <w:tcW w:w="814" w:type="pct"/>
            <w:shd w:val="clear" w:color="auto" w:fill="808080"/>
            <w:vAlign w:val="center"/>
          </w:tcPr>
          <w:p w:rsidR="00E4449A" w:rsidRPr="001928D3" w:rsidRDefault="00E4449A" w:rsidP="003E2718">
            <w:pPr>
              <w:pStyle w:val="Heading5table"/>
              <w:jc w:val="center"/>
              <w:rPr>
                <w:rFonts w:ascii="Arial" w:hAnsi="Arial" w:cs="Arial"/>
                <w:sz w:val="22"/>
                <w:szCs w:val="22"/>
              </w:rPr>
            </w:pPr>
            <w:r w:rsidRPr="001928D3">
              <w:rPr>
                <w:rFonts w:ascii="Arial" w:hAnsi="Arial" w:cs="Arial"/>
                <w:sz w:val="22"/>
                <w:szCs w:val="22"/>
              </w:rPr>
              <w:t>Date</w:t>
            </w:r>
          </w:p>
        </w:tc>
        <w:tc>
          <w:tcPr>
            <w:tcW w:w="2006" w:type="pct"/>
            <w:shd w:val="clear" w:color="auto" w:fill="808080"/>
            <w:vAlign w:val="center"/>
          </w:tcPr>
          <w:p w:rsidR="00E4449A" w:rsidRPr="001928D3" w:rsidRDefault="00E4449A" w:rsidP="003E2718">
            <w:pPr>
              <w:pStyle w:val="Heading5table"/>
              <w:jc w:val="center"/>
              <w:rPr>
                <w:rFonts w:ascii="Arial" w:hAnsi="Arial" w:cs="Arial"/>
                <w:sz w:val="22"/>
                <w:szCs w:val="22"/>
              </w:rPr>
            </w:pPr>
          </w:p>
        </w:tc>
        <w:tc>
          <w:tcPr>
            <w:tcW w:w="1250" w:type="pct"/>
            <w:shd w:val="clear" w:color="auto" w:fill="808080"/>
            <w:vAlign w:val="center"/>
          </w:tcPr>
          <w:p w:rsidR="00E4449A" w:rsidRPr="001928D3" w:rsidRDefault="00E4449A" w:rsidP="003E2718">
            <w:pPr>
              <w:pStyle w:val="Heading5table"/>
              <w:jc w:val="center"/>
              <w:rPr>
                <w:rFonts w:ascii="Arial" w:hAnsi="Arial" w:cs="Arial"/>
                <w:sz w:val="22"/>
                <w:szCs w:val="22"/>
              </w:rPr>
            </w:pPr>
            <w:r w:rsidRPr="001928D3">
              <w:rPr>
                <w:rFonts w:ascii="Arial" w:hAnsi="Arial" w:cs="Arial"/>
                <w:sz w:val="22"/>
                <w:szCs w:val="22"/>
              </w:rPr>
              <w:t>*Initial/Date</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01</w:t>
            </w:r>
          </w:p>
        </w:tc>
        <w:tc>
          <w:tcPr>
            <w:tcW w:w="814" w:type="pct"/>
            <w:shd w:val="clear" w:color="auto" w:fill="auto"/>
          </w:tcPr>
          <w:p w:rsidR="00E4449A" w:rsidRPr="001928D3" w:rsidRDefault="00E4449A" w:rsidP="003E2718">
            <w:pPr>
              <w:rPr>
                <w:rFonts w:cs="Arial"/>
                <w:sz w:val="22"/>
              </w:rPr>
            </w:pPr>
            <w:r w:rsidRPr="001928D3">
              <w:rPr>
                <w:rFonts w:cs="Arial"/>
                <w:sz w:val="22"/>
              </w:rPr>
              <w:t>5 November 2015</w:t>
            </w:r>
          </w:p>
        </w:tc>
        <w:tc>
          <w:tcPr>
            <w:tcW w:w="2006" w:type="pct"/>
            <w:shd w:val="clear" w:color="auto" w:fill="auto"/>
          </w:tcPr>
          <w:p w:rsidR="00E4449A" w:rsidRPr="001928D3" w:rsidRDefault="00E4449A" w:rsidP="003E2718">
            <w:pPr>
              <w:rPr>
                <w:rFonts w:cs="Arial"/>
                <w:sz w:val="22"/>
              </w:rPr>
            </w:pPr>
            <w:r w:rsidRPr="001928D3">
              <w:rPr>
                <w:rFonts w:cs="Arial"/>
                <w:sz w:val="22"/>
              </w:rPr>
              <w:t>Complete Review</w:t>
            </w:r>
          </w:p>
          <w:p w:rsidR="00E4449A" w:rsidRPr="001928D3" w:rsidRDefault="00E4449A" w:rsidP="003E2718">
            <w:pPr>
              <w:rPr>
                <w:rFonts w:cs="Arial"/>
                <w:sz w:val="22"/>
              </w:rPr>
            </w:pPr>
            <w:r w:rsidRPr="001928D3">
              <w:rPr>
                <w:rFonts w:cs="Arial"/>
                <w:sz w:val="22"/>
              </w:rPr>
              <w:t>Due for submission to LG for noting, DEMC for tabling, SEMC for endorsement</w:t>
            </w:r>
          </w:p>
        </w:tc>
        <w:tc>
          <w:tcPr>
            <w:tcW w:w="1250" w:type="pct"/>
            <w:shd w:val="clear" w:color="auto" w:fill="auto"/>
          </w:tcPr>
          <w:p w:rsidR="00E4449A" w:rsidRPr="001928D3" w:rsidRDefault="00E4449A" w:rsidP="003E2718">
            <w:pPr>
              <w:rPr>
                <w:rFonts w:cs="Arial"/>
                <w:sz w:val="22"/>
              </w:rPr>
            </w:pPr>
            <w:r w:rsidRPr="001928D3">
              <w:rPr>
                <w:rFonts w:cs="Arial"/>
                <w:sz w:val="22"/>
              </w:rPr>
              <w:t>DMD</w:t>
            </w:r>
          </w:p>
          <w:p w:rsidR="00E4449A" w:rsidRPr="001928D3" w:rsidRDefault="00E4449A" w:rsidP="003E2718">
            <w:pPr>
              <w:rPr>
                <w:rFonts w:cs="Arial"/>
                <w:sz w:val="22"/>
              </w:rPr>
            </w:pPr>
            <w:r w:rsidRPr="001928D3">
              <w:rPr>
                <w:rFonts w:cs="Arial"/>
                <w:sz w:val="22"/>
              </w:rPr>
              <w:t>4/11/2015</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02</w:t>
            </w:r>
          </w:p>
        </w:tc>
        <w:tc>
          <w:tcPr>
            <w:tcW w:w="814" w:type="pct"/>
            <w:shd w:val="clear" w:color="auto" w:fill="auto"/>
          </w:tcPr>
          <w:p w:rsidR="00E4449A" w:rsidRPr="001928D3" w:rsidRDefault="00E4449A" w:rsidP="003E2718">
            <w:pPr>
              <w:rPr>
                <w:rFonts w:cs="Arial"/>
                <w:sz w:val="22"/>
              </w:rPr>
            </w:pPr>
            <w:r w:rsidRPr="001928D3">
              <w:rPr>
                <w:rFonts w:cs="Arial"/>
                <w:sz w:val="22"/>
              </w:rPr>
              <w:t>04/10/2016</w:t>
            </w:r>
          </w:p>
        </w:tc>
        <w:tc>
          <w:tcPr>
            <w:tcW w:w="2006" w:type="pct"/>
            <w:shd w:val="clear" w:color="auto" w:fill="auto"/>
          </w:tcPr>
          <w:p w:rsidR="00E4449A" w:rsidRPr="001928D3" w:rsidRDefault="00E4449A" w:rsidP="003E2718">
            <w:pPr>
              <w:rPr>
                <w:rFonts w:cs="Arial"/>
                <w:sz w:val="22"/>
              </w:rPr>
            </w:pPr>
            <w:r w:rsidRPr="001928D3">
              <w:rPr>
                <w:rFonts w:cs="Arial"/>
                <w:sz w:val="22"/>
              </w:rPr>
              <w:t>Amendments to update terminology and State Emergency Management Plan references</w:t>
            </w:r>
          </w:p>
        </w:tc>
        <w:tc>
          <w:tcPr>
            <w:tcW w:w="1250" w:type="pct"/>
            <w:shd w:val="clear" w:color="auto" w:fill="auto"/>
          </w:tcPr>
          <w:p w:rsidR="00E4449A" w:rsidRPr="001928D3" w:rsidRDefault="00E4449A" w:rsidP="003E2718">
            <w:pPr>
              <w:rPr>
                <w:rFonts w:cs="Arial"/>
                <w:sz w:val="22"/>
              </w:rPr>
            </w:pPr>
            <w:r w:rsidRPr="001928D3">
              <w:rPr>
                <w:rFonts w:cs="Arial"/>
                <w:sz w:val="22"/>
              </w:rPr>
              <w:t>John lane WALGA</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03</w:t>
            </w:r>
          </w:p>
        </w:tc>
        <w:tc>
          <w:tcPr>
            <w:tcW w:w="814" w:type="pct"/>
            <w:shd w:val="clear" w:color="auto" w:fill="auto"/>
          </w:tcPr>
          <w:p w:rsidR="00E4449A" w:rsidRPr="001928D3" w:rsidRDefault="00E4449A" w:rsidP="003E2718">
            <w:pPr>
              <w:rPr>
                <w:rFonts w:cs="Arial"/>
                <w:sz w:val="22"/>
              </w:rPr>
            </w:pPr>
            <w:r w:rsidRPr="001928D3">
              <w:rPr>
                <w:rFonts w:cs="Arial"/>
                <w:sz w:val="22"/>
              </w:rPr>
              <w:t>04/10/2016</w:t>
            </w:r>
          </w:p>
        </w:tc>
        <w:tc>
          <w:tcPr>
            <w:tcW w:w="2006" w:type="pct"/>
            <w:shd w:val="clear" w:color="auto" w:fill="auto"/>
          </w:tcPr>
          <w:p w:rsidR="00E4449A" w:rsidRPr="001928D3" w:rsidRDefault="00E4449A" w:rsidP="003E2718">
            <w:pPr>
              <w:rPr>
                <w:rFonts w:cs="Arial"/>
                <w:sz w:val="22"/>
              </w:rPr>
            </w:pPr>
            <w:r w:rsidRPr="001928D3">
              <w:rPr>
                <w:rFonts w:cs="Arial"/>
                <w:sz w:val="22"/>
              </w:rPr>
              <w:t>Removal of Appendices 1, 7 and 9 relating to LEMC contacts and Shire resources (Separate Contacts and Resources Register created)</w:t>
            </w:r>
          </w:p>
        </w:tc>
        <w:tc>
          <w:tcPr>
            <w:tcW w:w="1250" w:type="pct"/>
            <w:shd w:val="clear" w:color="auto" w:fill="auto"/>
          </w:tcPr>
          <w:p w:rsidR="00E4449A" w:rsidRPr="001928D3" w:rsidRDefault="00E4449A" w:rsidP="003E2718">
            <w:pPr>
              <w:rPr>
                <w:rFonts w:cs="Arial"/>
                <w:sz w:val="22"/>
              </w:rPr>
            </w:pPr>
            <w:r w:rsidRPr="001928D3">
              <w:rPr>
                <w:rFonts w:cs="Arial"/>
                <w:sz w:val="22"/>
              </w:rPr>
              <w:t>John Lane WALGA</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04</w:t>
            </w:r>
          </w:p>
        </w:tc>
        <w:tc>
          <w:tcPr>
            <w:tcW w:w="814" w:type="pct"/>
            <w:shd w:val="clear" w:color="auto" w:fill="auto"/>
          </w:tcPr>
          <w:p w:rsidR="00E4449A" w:rsidRPr="001928D3" w:rsidRDefault="00E4449A" w:rsidP="003E2718">
            <w:pPr>
              <w:rPr>
                <w:rFonts w:cs="Arial"/>
                <w:sz w:val="22"/>
              </w:rPr>
            </w:pPr>
            <w:r w:rsidRPr="001928D3">
              <w:rPr>
                <w:rFonts w:cs="Arial"/>
                <w:sz w:val="22"/>
              </w:rPr>
              <w:t>05/01/2017</w:t>
            </w:r>
          </w:p>
        </w:tc>
        <w:tc>
          <w:tcPr>
            <w:tcW w:w="2006" w:type="pct"/>
            <w:shd w:val="clear" w:color="auto" w:fill="auto"/>
          </w:tcPr>
          <w:p w:rsidR="00E4449A" w:rsidRPr="001928D3" w:rsidRDefault="00E4449A" w:rsidP="003E2718">
            <w:pPr>
              <w:rPr>
                <w:rFonts w:cs="Arial"/>
                <w:sz w:val="22"/>
              </w:rPr>
            </w:pPr>
            <w:r w:rsidRPr="001928D3">
              <w:rPr>
                <w:rFonts w:cs="Arial"/>
                <w:sz w:val="22"/>
              </w:rPr>
              <w:t>Acronym SRC State Recovery Controller added to Annex A</w:t>
            </w:r>
          </w:p>
        </w:tc>
        <w:tc>
          <w:tcPr>
            <w:tcW w:w="1250" w:type="pct"/>
            <w:shd w:val="clear" w:color="auto" w:fill="auto"/>
          </w:tcPr>
          <w:p w:rsidR="00E4449A" w:rsidRPr="001928D3" w:rsidRDefault="00E4449A" w:rsidP="003E2718">
            <w:pPr>
              <w:rPr>
                <w:rFonts w:cs="Arial"/>
                <w:sz w:val="22"/>
              </w:rPr>
            </w:pPr>
            <w:r w:rsidRPr="001928D3">
              <w:rPr>
                <w:rFonts w:cs="Arial"/>
                <w:sz w:val="22"/>
              </w:rPr>
              <w:t>John Lane WALGA</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05</w:t>
            </w:r>
          </w:p>
        </w:tc>
        <w:tc>
          <w:tcPr>
            <w:tcW w:w="814" w:type="pct"/>
            <w:shd w:val="clear" w:color="auto" w:fill="auto"/>
          </w:tcPr>
          <w:p w:rsidR="00E4449A" w:rsidRPr="001928D3" w:rsidRDefault="00E4449A" w:rsidP="003E2718">
            <w:pPr>
              <w:rPr>
                <w:rFonts w:cs="Arial"/>
                <w:sz w:val="22"/>
              </w:rPr>
            </w:pPr>
            <w:r w:rsidRPr="001928D3">
              <w:rPr>
                <w:rFonts w:cs="Arial"/>
                <w:sz w:val="22"/>
              </w:rPr>
              <w:t>05/01/2017</w:t>
            </w:r>
          </w:p>
        </w:tc>
        <w:tc>
          <w:tcPr>
            <w:tcW w:w="2006" w:type="pct"/>
            <w:shd w:val="clear" w:color="auto" w:fill="auto"/>
          </w:tcPr>
          <w:p w:rsidR="00E4449A" w:rsidRPr="001928D3" w:rsidRDefault="00E4449A" w:rsidP="003E2718">
            <w:pPr>
              <w:rPr>
                <w:rFonts w:cs="Arial"/>
                <w:sz w:val="22"/>
              </w:rPr>
            </w:pPr>
            <w:r w:rsidRPr="001928D3">
              <w:rPr>
                <w:rFonts w:cs="Arial"/>
                <w:sz w:val="22"/>
              </w:rPr>
              <w:t xml:space="preserve">Acronym OEM Office of </w:t>
            </w:r>
            <w:r w:rsidRPr="001928D3">
              <w:rPr>
                <w:rFonts w:cs="Arial"/>
                <w:sz w:val="22"/>
              </w:rPr>
              <w:lastRenderedPageBreak/>
              <w:t>Emergency Management Added to Annex A. Other references to SEMC Website removed</w:t>
            </w:r>
          </w:p>
        </w:tc>
        <w:tc>
          <w:tcPr>
            <w:tcW w:w="1250" w:type="pct"/>
            <w:shd w:val="clear" w:color="auto" w:fill="auto"/>
          </w:tcPr>
          <w:p w:rsidR="00E4449A" w:rsidRPr="001928D3" w:rsidRDefault="00E4449A" w:rsidP="003E2718">
            <w:pPr>
              <w:rPr>
                <w:rFonts w:cs="Arial"/>
                <w:sz w:val="22"/>
              </w:rPr>
            </w:pPr>
            <w:r w:rsidRPr="001928D3">
              <w:rPr>
                <w:rFonts w:cs="Arial"/>
                <w:sz w:val="22"/>
              </w:rPr>
              <w:lastRenderedPageBreak/>
              <w:t>John lane WALGA</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lastRenderedPageBreak/>
              <w:t>06</w:t>
            </w:r>
          </w:p>
        </w:tc>
        <w:tc>
          <w:tcPr>
            <w:tcW w:w="814" w:type="pct"/>
            <w:shd w:val="clear" w:color="auto" w:fill="auto"/>
          </w:tcPr>
          <w:p w:rsidR="00E4449A" w:rsidRPr="001928D3" w:rsidRDefault="00E4449A" w:rsidP="003E2718">
            <w:pPr>
              <w:rPr>
                <w:rFonts w:cs="Arial"/>
                <w:sz w:val="22"/>
              </w:rPr>
            </w:pPr>
            <w:r w:rsidRPr="001928D3">
              <w:rPr>
                <w:rFonts w:cs="Arial"/>
                <w:sz w:val="22"/>
              </w:rPr>
              <w:t>05/01/2017</w:t>
            </w:r>
          </w:p>
        </w:tc>
        <w:tc>
          <w:tcPr>
            <w:tcW w:w="2006" w:type="pct"/>
            <w:shd w:val="clear" w:color="auto" w:fill="auto"/>
          </w:tcPr>
          <w:p w:rsidR="00E4449A" w:rsidRPr="001928D3" w:rsidRDefault="00E4449A" w:rsidP="003E2718">
            <w:pPr>
              <w:rPr>
                <w:rFonts w:cs="Arial"/>
                <w:sz w:val="22"/>
              </w:rPr>
            </w:pPr>
            <w:r w:rsidRPr="001928D3">
              <w:rPr>
                <w:rFonts w:cs="Arial"/>
                <w:sz w:val="22"/>
              </w:rPr>
              <w:t>Amendment to State EM Policy relating to Directed Evacuation P25</w:t>
            </w:r>
          </w:p>
        </w:tc>
        <w:tc>
          <w:tcPr>
            <w:tcW w:w="1250" w:type="pct"/>
            <w:shd w:val="clear" w:color="auto" w:fill="auto"/>
          </w:tcPr>
          <w:p w:rsidR="00E4449A" w:rsidRPr="001928D3" w:rsidRDefault="00E4449A" w:rsidP="003E2718">
            <w:pPr>
              <w:rPr>
                <w:rFonts w:cs="Arial"/>
                <w:sz w:val="22"/>
              </w:rPr>
            </w:pPr>
            <w:r w:rsidRPr="001928D3">
              <w:rPr>
                <w:rFonts w:cs="Arial"/>
                <w:sz w:val="22"/>
              </w:rPr>
              <w:t>John Lane WALGA</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07</w:t>
            </w:r>
          </w:p>
        </w:tc>
        <w:tc>
          <w:tcPr>
            <w:tcW w:w="814" w:type="pct"/>
            <w:shd w:val="clear" w:color="auto" w:fill="auto"/>
          </w:tcPr>
          <w:p w:rsidR="00E4449A" w:rsidRPr="001928D3" w:rsidRDefault="00E4449A" w:rsidP="003E2718">
            <w:pPr>
              <w:rPr>
                <w:rFonts w:cs="Arial"/>
                <w:sz w:val="22"/>
              </w:rPr>
            </w:pPr>
            <w:r w:rsidRPr="001928D3">
              <w:rPr>
                <w:rFonts w:cs="Arial"/>
                <w:sz w:val="22"/>
              </w:rPr>
              <w:t>17/10/2017</w:t>
            </w:r>
          </w:p>
        </w:tc>
        <w:tc>
          <w:tcPr>
            <w:tcW w:w="2006" w:type="pct"/>
            <w:shd w:val="clear" w:color="auto" w:fill="auto"/>
          </w:tcPr>
          <w:p w:rsidR="00E4449A" w:rsidRPr="001928D3" w:rsidRDefault="00E4449A" w:rsidP="003E2718">
            <w:pPr>
              <w:rPr>
                <w:rFonts w:cs="Arial"/>
                <w:sz w:val="22"/>
              </w:rPr>
            </w:pPr>
            <w:r w:rsidRPr="001928D3">
              <w:rPr>
                <w:rFonts w:cs="Arial"/>
                <w:sz w:val="22"/>
              </w:rPr>
              <w:t>Amendments to reflect changes to Government agency names</w:t>
            </w:r>
          </w:p>
        </w:tc>
        <w:tc>
          <w:tcPr>
            <w:tcW w:w="1250" w:type="pct"/>
            <w:shd w:val="clear" w:color="auto" w:fill="auto"/>
          </w:tcPr>
          <w:p w:rsidR="00E4449A" w:rsidRPr="001928D3" w:rsidRDefault="00E4449A" w:rsidP="003E2718">
            <w:pPr>
              <w:rPr>
                <w:rFonts w:cs="Arial"/>
                <w:sz w:val="22"/>
              </w:rPr>
            </w:pPr>
            <w:r w:rsidRPr="001928D3">
              <w:rPr>
                <w:rFonts w:cs="Arial"/>
                <w:sz w:val="22"/>
              </w:rPr>
              <w:t>John Lane WALGA</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08</w:t>
            </w:r>
          </w:p>
        </w:tc>
        <w:tc>
          <w:tcPr>
            <w:tcW w:w="814" w:type="pct"/>
            <w:shd w:val="clear" w:color="auto" w:fill="auto"/>
          </w:tcPr>
          <w:p w:rsidR="00E4449A" w:rsidRPr="001928D3" w:rsidRDefault="00E4449A" w:rsidP="003E2718">
            <w:pPr>
              <w:rPr>
                <w:rFonts w:cs="Arial"/>
                <w:sz w:val="22"/>
              </w:rPr>
            </w:pPr>
            <w:r w:rsidRPr="001928D3">
              <w:rPr>
                <w:rFonts w:cs="Arial"/>
                <w:sz w:val="22"/>
              </w:rPr>
              <w:t>21/11/2017</w:t>
            </w:r>
          </w:p>
        </w:tc>
        <w:tc>
          <w:tcPr>
            <w:tcW w:w="2006" w:type="pct"/>
            <w:shd w:val="clear" w:color="auto" w:fill="auto"/>
          </w:tcPr>
          <w:p w:rsidR="00E4449A" w:rsidRPr="001928D3" w:rsidRDefault="00E4449A" w:rsidP="00E4449A">
            <w:pPr>
              <w:rPr>
                <w:rFonts w:cs="Arial"/>
                <w:sz w:val="22"/>
              </w:rPr>
            </w:pPr>
            <w:r w:rsidRPr="001928D3">
              <w:rPr>
                <w:rFonts w:cs="Arial"/>
                <w:sz w:val="22"/>
              </w:rPr>
              <w:t xml:space="preserve">Complete review of 2015 LEMA with new version due for submission to LEMC, DEMC, </w:t>
            </w:r>
            <w:r w:rsidR="002D119C" w:rsidRPr="001928D3">
              <w:rPr>
                <w:rFonts w:cs="Arial"/>
                <w:sz w:val="22"/>
              </w:rPr>
              <w:t>and SEMC</w:t>
            </w:r>
            <w:r w:rsidRPr="001928D3">
              <w:rPr>
                <w:rFonts w:cs="Arial"/>
                <w:sz w:val="22"/>
              </w:rPr>
              <w:t>.</w:t>
            </w:r>
          </w:p>
        </w:tc>
        <w:tc>
          <w:tcPr>
            <w:tcW w:w="1250" w:type="pct"/>
            <w:shd w:val="clear" w:color="auto" w:fill="auto"/>
          </w:tcPr>
          <w:p w:rsidR="00E4449A" w:rsidRPr="001928D3" w:rsidRDefault="00E4449A" w:rsidP="003E2718">
            <w:pPr>
              <w:rPr>
                <w:rFonts w:cs="Arial"/>
                <w:sz w:val="22"/>
              </w:rPr>
            </w:pPr>
            <w:r w:rsidRPr="001928D3">
              <w:rPr>
                <w:rFonts w:cs="Arial"/>
                <w:sz w:val="22"/>
              </w:rPr>
              <w:t>CESM</w:t>
            </w:r>
          </w:p>
          <w:p w:rsidR="00E4449A" w:rsidRPr="001928D3" w:rsidRDefault="00E4449A" w:rsidP="003E2718">
            <w:pPr>
              <w:rPr>
                <w:rFonts w:cs="Arial"/>
                <w:sz w:val="22"/>
              </w:rPr>
            </w:pPr>
            <w:r w:rsidRPr="001928D3">
              <w:rPr>
                <w:rFonts w:cs="Arial"/>
                <w:sz w:val="22"/>
              </w:rPr>
              <w:t>District Advisor</w:t>
            </w:r>
          </w:p>
          <w:p w:rsidR="00E4449A" w:rsidRPr="001928D3" w:rsidRDefault="00E4449A" w:rsidP="003E2718">
            <w:pPr>
              <w:rPr>
                <w:rFonts w:cs="Arial"/>
                <w:sz w:val="22"/>
              </w:rPr>
            </w:pPr>
            <w:r w:rsidRPr="001928D3">
              <w:rPr>
                <w:rFonts w:cs="Arial"/>
                <w:sz w:val="22"/>
              </w:rPr>
              <w:t>CEO</w:t>
            </w:r>
          </w:p>
          <w:p w:rsidR="00E4449A" w:rsidRPr="001928D3" w:rsidRDefault="00E4449A" w:rsidP="003E2718">
            <w:pPr>
              <w:rPr>
                <w:rFonts w:cs="Arial"/>
                <w:sz w:val="22"/>
              </w:rPr>
            </w:pP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09</w:t>
            </w:r>
          </w:p>
        </w:tc>
        <w:tc>
          <w:tcPr>
            <w:tcW w:w="814" w:type="pct"/>
            <w:shd w:val="clear" w:color="auto" w:fill="auto"/>
          </w:tcPr>
          <w:p w:rsidR="00E4449A" w:rsidRPr="001928D3" w:rsidRDefault="00E4449A" w:rsidP="003E2718">
            <w:pPr>
              <w:rPr>
                <w:rFonts w:cs="Arial"/>
                <w:sz w:val="22"/>
              </w:rPr>
            </w:pPr>
            <w:r w:rsidRPr="001928D3">
              <w:rPr>
                <w:rFonts w:cs="Arial"/>
                <w:sz w:val="22"/>
              </w:rPr>
              <w:t>28/11/2017</w:t>
            </w:r>
          </w:p>
        </w:tc>
        <w:tc>
          <w:tcPr>
            <w:tcW w:w="2006" w:type="pct"/>
            <w:shd w:val="clear" w:color="auto" w:fill="auto"/>
          </w:tcPr>
          <w:p w:rsidR="00E4449A" w:rsidRPr="001928D3" w:rsidRDefault="00E4449A" w:rsidP="00E4449A">
            <w:pPr>
              <w:rPr>
                <w:rFonts w:cs="Arial"/>
                <w:sz w:val="22"/>
              </w:rPr>
            </w:pPr>
            <w:r w:rsidRPr="001928D3">
              <w:rPr>
                <w:rFonts w:cs="Arial"/>
                <w:sz w:val="22"/>
              </w:rPr>
              <w:t>LEMC review of new document</w:t>
            </w:r>
          </w:p>
        </w:tc>
        <w:tc>
          <w:tcPr>
            <w:tcW w:w="1250" w:type="pct"/>
            <w:shd w:val="clear" w:color="auto" w:fill="auto"/>
          </w:tcPr>
          <w:p w:rsidR="00E4449A" w:rsidRPr="001928D3" w:rsidRDefault="00E4449A" w:rsidP="003E2718">
            <w:pPr>
              <w:rPr>
                <w:rFonts w:cs="Arial"/>
                <w:sz w:val="22"/>
              </w:rPr>
            </w:pPr>
            <w:r w:rsidRPr="001928D3">
              <w:rPr>
                <w:rFonts w:cs="Arial"/>
                <w:sz w:val="22"/>
              </w:rPr>
              <w:t>LEMC</w:t>
            </w:r>
          </w:p>
        </w:tc>
      </w:tr>
      <w:tr w:rsidR="00E4449A" w:rsidRPr="001928D3" w:rsidTr="003E2718">
        <w:trPr>
          <w:trHeight w:val="460"/>
        </w:trPr>
        <w:tc>
          <w:tcPr>
            <w:tcW w:w="930" w:type="pct"/>
            <w:shd w:val="clear" w:color="auto" w:fill="auto"/>
          </w:tcPr>
          <w:p w:rsidR="00E4449A" w:rsidRPr="001928D3" w:rsidRDefault="00E4449A" w:rsidP="003E2718">
            <w:pPr>
              <w:rPr>
                <w:rFonts w:cs="Arial"/>
                <w:sz w:val="22"/>
              </w:rPr>
            </w:pPr>
            <w:r w:rsidRPr="001928D3">
              <w:rPr>
                <w:rFonts w:cs="Arial"/>
                <w:sz w:val="22"/>
              </w:rPr>
              <w:t>10</w:t>
            </w:r>
          </w:p>
        </w:tc>
        <w:tc>
          <w:tcPr>
            <w:tcW w:w="814" w:type="pct"/>
            <w:shd w:val="clear" w:color="auto" w:fill="auto"/>
          </w:tcPr>
          <w:p w:rsidR="00E4449A" w:rsidRPr="001928D3" w:rsidRDefault="001928D3" w:rsidP="003E2718">
            <w:pPr>
              <w:rPr>
                <w:rFonts w:cs="Arial"/>
                <w:sz w:val="22"/>
              </w:rPr>
            </w:pPr>
            <w:r>
              <w:rPr>
                <w:rFonts w:cs="Arial"/>
                <w:sz w:val="22"/>
              </w:rPr>
              <w:t>Nov 2017</w:t>
            </w:r>
          </w:p>
        </w:tc>
        <w:tc>
          <w:tcPr>
            <w:tcW w:w="2006" w:type="pct"/>
            <w:shd w:val="clear" w:color="auto" w:fill="auto"/>
          </w:tcPr>
          <w:p w:rsidR="00E4449A" w:rsidRPr="001928D3" w:rsidRDefault="00E4449A" w:rsidP="00E4449A">
            <w:pPr>
              <w:rPr>
                <w:rFonts w:cs="Arial"/>
                <w:sz w:val="22"/>
              </w:rPr>
            </w:pPr>
            <w:r w:rsidRPr="001928D3">
              <w:rPr>
                <w:rFonts w:cs="Arial"/>
                <w:sz w:val="22"/>
              </w:rPr>
              <w:t>Council review of new document</w:t>
            </w:r>
          </w:p>
        </w:tc>
        <w:tc>
          <w:tcPr>
            <w:tcW w:w="1250" w:type="pct"/>
            <w:shd w:val="clear" w:color="auto" w:fill="auto"/>
          </w:tcPr>
          <w:p w:rsidR="00E4449A" w:rsidRPr="001928D3" w:rsidRDefault="00E4449A" w:rsidP="003E2718">
            <w:pPr>
              <w:rPr>
                <w:rFonts w:cs="Arial"/>
                <w:sz w:val="22"/>
              </w:rPr>
            </w:pPr>
            <w:r w:rsidRPr="001928D3">
              <w:rPr>
                <w:rFonts w:cs="Arial"/>
                <w:sz w:val="22"/>
              </w:rPr>
              <w:t>Council</w:t>
            </w:r>
          </w:p>
        </w:tc>
      </w:tr>
      <w:tr w:rsidR="00DA6682" w:rsidRPr="001928D3" w:rsidTr="003E2718">
        <w:trPr>
          <w:trHeight w:val="460"/>
        </w:trPr>
        <w:tc>
          <w:tcPr>
            <w:tcW w:w="930" w:type="pct"/>
            <w:shd w:val="clear" w:color="auto" w:fill="auto"/>
          </w:tcPr>
          <w:p w:rsidR="00DA6682" w:rsidRPr="001928D3" w:rsidRDefault="00DA6682" w:rsidP="003E2718">
            <w:pPr>
              <w:rPr>
                <w:rFonts w:cs="Arial"/>
                <w:sz w:val="22"/>
              </w:rPr>
            </w:pPr>
            <w:r>
              <w:rPr>
                <w:rFonts w:cs="Arial"/>
                <w:sz w:val="22"/>
              </w:rPr>
              <w:t>11</w:t>
            </w:r>
          </w:p>
        </w:tc>
        <w:tc>
          <w:tcPr>
            <w:tcW w:w="814" w:type="pct"/>
            <w:shd w:val="clear" w:color="auto" w:fill="auto"/>
          </w:tcPr>
          <w:p w:rsidR="00DA6682" w:rsidRDefault="00DA6682" w:rsidP="003E2718">
            <w:pPr>
              <w:rPr>
                <w:rFonts w:cs="Arial"/>
                <w:sz w:val="22"/>
              </w:rPr>
            </w:pPr>
            <w:r>
              <w:rPr>
                <w:rFonts w:cs="Arial"/>
                <w:sz w:val="22"/>
              </w:rPr>
              <w:t>May 2018</w:t>
            </w:r>
          </w:p>
        </w:tc>
        <w:tc>
          <w:tcPr>
            <w:tcW w:w="2006" w:type="pct"/>
            <w:shd w:val="clear" w:color="auto" w:fill="auto"/>
          </w:tcPr>
          <w:p w:rsidR="00DA6682" w:rsidRPr="001928D3" w:rsidRDefault="00DA6682" w:rsidP="00E4449A">
            <w:pPr>
              <w:rPr>
                <w:rFonts w:cs="Arial"/>
                <w:sz w:val="22"/>
              </w:rPr>
            </w:pPr>
            <w:r>
              <w:rPr>
                <w:rFonts w:cs="Arial"/>
                <w:sz w:val="22"/>
              </w:rPr>
              <w:t>Amendments to reflect legislation changes</w:t>
            </w:r>
          </w:p>
        </w:tc>
        <w:tc>
          <w:tcPr>
            <w:tcW w:w="1250" w:type="pct"/>
            <w:shd w:val="clear" w:color="auto" w:fill="auto"/>
          </w:tcPr>
          <w:p w:rsidR="00DA6682" w:rsidRPr="001928D3" w:rsidRDefault="00DA6682" w:rsidP="003E2718">
            <w:pPr>
              <w:rPr>
                <w:rFonts w:cs="Arial"/>
                <w:sz w:val="22"/>
              </w:rPr>
            </w:pPr>
            <w:r>
              <w:rPr>
                <w:rFonts w:cs="Arial"/>
                <w:sz w:val="22"/>
              </w:rPr>
              <w:t>R Ryan CESM</w:t>
            </w:r>
          </w:p>
        </w:tc>
      </w:tr>
      <w:tr w:rsidR="002C3FD0" w:rsidRPr="001928D3" w:rsidTr="003E2718">
        <w:trPr>
          <w:trHeight w:val="460"/>
        </w:trPr>
        <w:tc>
          <w:tcPr>
            <w:tcW w:w="930" w:type="pct"/>
            <w:shd w:val="clear" w:color="auto" w:fill="auto"/>
          </w:tcPr>
          <w:p w:rsidR="002C3FD0" w:rsidRDefault="002C3FD0" w:rsidP="003E2718">
            <w:pPr>
              <w:rPr>
                <w:rFonts w:cs="Arial"/>
                <w:sz w:val="22"/>
              </w:rPr>
            </w:pPr>
            <w:r>
              <w:rPr>
                <w:rFonts w:cs="Arial"/>
                <w:sz w:val="22"/>
              </w:rPr>
              <w:t>12</w:t>
            </w:r>
          </w:p>
        </w:tc>
        <w:tc>
          <w:tcPr>
            <w:tcW w:w="814" w:type="pct"/>
            <w:shd w:val="clear" w:color="auto" w:fill="auto"/>
          </w:tcPr>
          <w:p w:rsidR="002C3FD0" w:rsidRDefault="002C3FD0" w:rsidP="003E2718">
            <w:pPr>
              <w:rPr>
                <w:rFonts w:cs="Arial"/>
                <w:sz w:val="22"/>
              </w:rPr>
            </w:pPr>
            <w:r>
              <w:rPr>
                <w:rFonts w:cs="Arial"/>
                <w:sz w:val="22"/>
              </w:rPr>
              <w:t>Oct 2018</w:t>
            </w:r>
          </w:p>
        </w:tc>
        <w:tc>
          <w:tcPr>
            <w:tcW w:w="2006" w:type="pct"/>
            <w:shd w:val="clear" w:color="auto" w:fill="auto"/>
          </w:tcPr>
          <w:p w:rsidR="002C3FD0" w:rsidRDefault="002C3FD0" w:rsidP="00E4449A">
            <w:pPr>
              <w:rPr>
                <w:rFonts w:cs="Arial"/>
                <w:sz w:val="22"/>
              </w:rPr>
            </w:pPr>
            <w:r>
              <w:rPr>
                <w:rFonts w:cs="Arial"/>
                <w:sz w:val="22"/>
              </w:rPr>
              <w:t>Approved by DEMC &amp; SEMC</w:t>
            </w:r>
          </w:p>
        </w:tc>
        <w:tc>
          <w:tcPr>
            <w:tcW w:w="1250" w:type="pct"/>
            <w:shd w:val="clear" w:color="auto" w:fill="auto"/>
          </w:tcPr>
          <w:p w:rsidR="002C3FD0" w:rsidRDefault="002C3FD0" w:rsidP="003E2718">
            <w:pPr>
              <w:rPr>
                <w:rFonts w:cs="Arial"/>
                <w:sz w:val="22"/>
              </w:rPr>
            </w:pPr>
            <w:r>
              <w:rPr>
                <w:rFonts w:cs="Arial"/>
                <w:sz w:val="22"/>
              </w:rPr>
              <w:t>R Ryan CESM</w:t>
            </w:r>
          </w:p>
        </w:tc>
      </w:tr>
    </w:tbl>
    <w:p w:rsidR="00EA5B20" w:rsidRPr="001928D3" w:rsidRDefault="00EA5B20" w:rsidP="00001929">
      <w:pPr>
        <w:rPr>
          <w:rFonts w:cs="Arial"/>
          <w:sz w:val="22"/>
          <w:lang w:eastAsia="en-AU"/>
        </w:rPr>
      </w:pPr>
    </w:p>
    <w:p w:rsidR="00C37727" w:rsidRDefault="00C37727">
      <w:pPr>
        <w:spacing w:after="200"/>
        <w:jc w:val="left"/>
        <w:rPr>
          <w:lang w:eastAsia="en-AU"/>
        </w:rPr>
      </w:pPr>
      <w:r>
        <w:rPr>
          <w:lang w:eastAsia="en-AU"/>
        </w:rPr>
        <w:br w:type="page"/>
      </w:r>
      <w:bookmarkStart w:id="29" w:name="_GoBack"/>
      <w:bookmarkEnd w:id="29"/>
    </w:p>
    <w:p w:rsidR="00EA5B20" w:rsidRDefault="00EA5B20" w:rsidP="008C61F1">
      <w:pPr>
        <w:rPr>
          <w:b/>
        </w:rPr>
      </w:pPr>
      <w:bookmarkStart w:id="30" w:name="_Toc367861902"/>
      <w:bookmarkStart w:id="31" w:name="_Toc367862036"/>
      <w:r w:rsidRPr="008C61F1">
        <w:rPr>
          <w:b/>
        </w:rPr>
        <w:lastRenderedPageBreak/>
        <w:t>Glossary of Terms</w:t>
      </w:r>
      <w:bookmarkEnd w:id="30"/>
      <w:bookmarkEnd w:id="31"/>
      <w:r w:rsidRPr="008C61F1">
        <w:rPr>
          <w:b/>
        </w:rPr>
        <w:t xml:space="preserve"> </w:t>
      </w:r>
    </w:p>
    <w:p w:rsidR="003032EB" w:rsidRPr="008C61F1" w:rsidRDefault="003032EB" w:rsidP="008C61F1">
      <w:pPr>
        <w:rPr>
          <w:b/>
        </w:rPr>
      </w:pPr>
    </w:p>
    <w:p w:rsidR="00EA5B20" w:rsidRPr="004A0B16" w:rsidRDefault="00CA5611" w:rsidP="00001929">
      <w:r w:rsidRPr="004A0B16">
        <w:t xml:space="preserve">Terminology used throughout this document shall have the meaning as prescribed in either Section 3 of the Emergency Management Act 2005 or as defined in the State EM Glossary.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District</w:t>
      </w:r>
      <w:r w:rsidRPr="004A0B16">
        <w:rPr>
          <w:lang w:eastAsia="en-AU"/>
        </w:rPr>
        <w:t xml:space="preserve">: means an area of the State that is declared to be a district under Section 2.1 Local Government Act 1995.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Local Emergency Coordinator (LEC)</w:t>
      </w:r>
      <w:r w:rsidRPr="004A0B16">
        <w:rPr>
          <w:lang w:eastAsia="en-AU"/>
        </w:rPr>
        <w:t xml:space="preserve">: That person designated by the Commissioner of Police to be the Local Emergency Coordinator with responsibility for ensuring that the roles and functions of the respective Local Emergency Management Committee are performed, and assisting the Hazard Management Agency in the provision of a coordinated multi-agency response during incidents and operations.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Local Emergency Management Committee (LEMC)</w:t>
      </w:r>
      <w:r w:rsidRPr="004A0B16">
        <w:rPr>
          <w:lang w:eastAsia="en-AU"/>
        </w:rPr>
        <w:t xml:space="preserve">: Means a committee established under Section 38 of the Emergency Management Act 2005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Municipality</w:t>
      </w:r>
      <w:r w:rsidRPr="004A0B16">
        <w:rPr>
          <w:lang w:eastAsia="en-AU"/>
        </w:rPr>
        <w:t xml:space="preserve">: Means the district of the local government.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Preparedness</w:t>
      </w:r>
      <w:r w:rsidRPr="004A0B16">
        <w:rPr>
          <w:lang w:eastAsia="en-AU"/>
        </w:rPr>
        <w:t xml:space="preserve">: Arrangements to ensure that, should an emergency occur, all those resources and services which are needed to cope with the effects can be efficiently mobilised and deployed. Measures to ensure that, should an emergency occur, communities, resources and services are capable of coping with the effects. See also </w:t>
      </w:r>
      <w:r w:rsidRPr="004A0B16">
        <w:rPr>
          <w:b/>
          <w:lang w:eastAsia="en-AU"/>
        </w:rPr>
        <w:t>comprehensive approach</w:t>
      </w:r>
      <w:r w:rsidRPr="004A0B16">
        <w:rPr>
          <w:lang w:eastAsia="en-AU"/>
        </w:rPr>
        <w:t xml:space="preserve"> in the State EM Glossary.</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Risk register</w:t>
      </w:r>
      <w:r w:rsidRPr="004A0B16">
        <w:rPr>
          <w:lang w:eastAsia="en-AU"/>
        </w:rPr>
        <w:t xml:space="preserve">: A register of the risks within the local government that is identified through the Community Emergency Risk Management process.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Risk statement</w:t>
      </w:r>
      <w:r w:rsidRPr="004A0B16">
        <w:rPr>
          <w:lang w:eastAsia="en-AU"/>
        </w:rPr>
        <w:t xml:space="preserve">: A statement identifying the hazard, element at risk and source of risk. </w:t>
      </w:r>
    </w:p>
    <w:p w:rsidR="005B51E6" w:rsidRPr="004A0B16" w:rsidRDefault="005B51E6" w:rsidP="00001929">
      <w:pPr>
        <w:rPr>
          <w:lang w:eastAsia="en-AU"/>
        </w:rPr>
      </w:pPr>
    </w:p>
    <w:p w:rsidR="005B51E6" w:rsidRPr="004A0B16" w:rsidRDefault="005B51E6" w:rsidP="00001929">
      <w:pPr>
        <w:rPr>
          <w:lang w:eastAsia="en-AU"/>
        </w:rPr>
      </w:pPr>
      <w:r w:rsidRPr="004A0B16">
        <w:rPr>
          <w:b/>
          <w:lang w:eastAsia="en-AU"/>
        </w:rPr>
        <w:t>Treatment options</w:t>
      </w:r>
      <w:r w:rsidRPr="004A0B16">
        <w:rPr>
          <w:lang w:eastAsia="en-AU"/>
        </w:rPr>
        <w:t xml:space="preserve">: A range of options identified through the emergency risk management process, to select appropriate strategies which minimize the potential harm to the community. </w:t>
      </w:r>
    </w:p>
    <w:p w:rsidR="005B51E6" w:rsidRPr="004A0B16" w:rsidRDefault="005B51E6" w:rsidP="00001929">
      <w:pPr>
        <w:rPr>
          <w:lang w:eastAsia="en-AU"/>
        </w:rPr>
      </w:pPr>
    </w:p>
    <w:p w:rsidR="00035782" w:rsidRDefault="005B51E6" w:rsidP="00001929">
      <w:pPr>
        <w:rPr>
          <w:lang w:eastAsia="en-AU"/>
        </w:rPr>
      </w:pPr>
      <w:r w:rsidRPr="004A0B16">
        <w:rPr>
          <w:b/>
          <w:lang w:eastAsia="en-AU"/>
        </w:rPr>
        <w:t>Vulnerability</w:t>
      </w:r>
      <w:r w:rsidRPr="004A0B16">
        <w:rPr>
          <w:lang w:eastAsia="en-AU"/>
        </w:rPr>
        <w:t xml:space="preserve">: </w:t>
      </w:r>
      <w:r w:rsidR="00035782">
        <w:rPr>
          <w:lang w:eastAsia="en-AU"/>
        </w:rPr>
        <w:t>T</w:t>
      </w:r>
      <w:r w:rsidR="00035782">
        <w:t>he characteristics and circumstances of a community, system or asset that make it susceptible to the damaging effects of a hazard. There are many aspects of vulnerability, arising from various physical, social, economic, and environmental factors that vary within a community and over time.</w:t>
      </w:r>
    </w:p>
    <w:p w:rsidR="00EA5B20" w:rsidRPr="004A0B16" w:rsidRDefault="00C37727" w:rsidP="00001929">
      <w:pPr>
        <w:rPr>
          <w:b/>
          <w:bCs/>
          <w:kern w:val="32"/>
          <w:sz w:val="36"/>
          <w:szCs w:val="32"/>
          <w:lang w:eastAsia="en-AU"/>
        </w:rPr>
      </w:pPr>
      <w:r>
        <w:rPr>
          <w:lang w:eastAsia="en-AU"/>
        </w:rPr>
        <w:t xml:space="preserve">For further Acronyms refer to the State EM Glossary. </w:t>
      </w:r>
      <w:r w:rsidR="00EA5B20" w:rsidRPr="004A0B16">
        <w:br w:type="page"/>
      </w:r>
    </w:p>
    <w:p w:rsidR="00EA5B20" w:rsidRPr="004A0B16" w:rsidRDefault="00EA5B20" w:rsidP="007C6115">
      <w:pPr>
        <w:pStyle w:val="Heading1"/>
      </w:pPr>
      <w:bookmarkStart w:id="32" w:name="_Toc367861903"/>
      <w:bookmarkStart w:id="33" w:name="_Toc367862037"/>
      <w:bookmarkStart w:id="34" w:name="_Toc499036725"/>
      <w:r w:rsidRPr="004A0B16">
        <w:lastRenderedPageBreak/>
        <w:t>General Acronyms used in these Arrangements</w:t>
      </w:r>
      <w:bookmarkEnd w:id="32"/>
      <w:bookmarkEnd w:id="33"/>
      <w:bookmarkEnd w:id="34"/>
      <w:r w:rsidRPr="004A0B16">
        <w:t xml:space="preserve"> </w:t>
      </w:r>
    </w:p>
    <w:p w:rsidR="00EA5B20" w:rsidRPr="004A0B16" w:rsidRDefault="00EA5B20" w:rsidP="00001929">
      <w:pPr>
        <w:rPr>
          <w:lang w:eastAsia="en-AU"/>
        </w:rPr>
      </w:pPr>
    </w:p>
    <w:p w:rsidR="0081317A" w:rsidRPr="004A0B16" w:rsidRDefault="0081317A" w:rsidP="00001929">
      <w:pPr>
        <w:rPr>
          <w:lang w:eastAsia="en-AU"/>
        </w:rPr>
      </w:pPr>
      <w:r w:rsidRPr="004A0B16">
        <w:rPr>
          <w:b/>
          <w:lang w:eastAsia="en-AU"/>
        </w:rPr>
        <w:t>BFB</w:t>
      </w:r>
      <w:r w:rsidR="008779CD" w:rsidRPr="004A0B16">
        <w:rPr>
          <w:b/>
          <w:lang w:eastAsia="en-AU"/>
        </w:rPr>
        <w:tab/>
      </w:r>
      <w:r w:rsidR="008779CD" w:rsidRPr="004A0B16">
        <w:rPr>
          <w:b/>
          <w:lang w:eastAsia="en-AU"/>
        </w:rPr>
        <w:tab/>
      </w:r>
      <w:r w:rsidR="008779CD" w:rsidRPr="004A0B16">
        <w:rPr>
          <w:lang w:eastAsia="en-AU"/>
        </w:rPr>
        <w:t>Bush Fire Brigade</w:t>
      </w:r>
    </w:p>
    <w:p w:rsidR="00617845" w:rsidRPr="004A0B16" w:rsidRDefault="005B51E6" w:rsidP="00001929">
      <w:pPr>
        <w:rPr>
          <w:b/>
          <w:lang w:eastAsia="en-AU"/>
        </w:rPr>
      </w:pPr>
      <w:r w:rsidRPr="004A0B16">
        <w:rPr>
          <w:b/>
          <w:lang w:eastAsia="en-AU"/>
        </w:rPr>
        <w:t>BFS</w:t>
      </w:r>
      <w:r w:rsidR="00617845" w:rsidRPr="004A0B16">
        <w:rPr>
          <w:lang w:eastAsia="en-AU"/>
        </w:rPr>
        <w:tab/>
      </w:r>
      <w:r w:rsidR="00617845" w:rsidRPr="004A0B16">
        <w:rPr>
          <w:lang w:eastAsia="en-AU"/>
        </w:rPr>
        <w:tab/>
        <w:t>Bush Fire Service</w:t>
      </w:r>
    </w:p>
    <w:p w:rsidR="00EA5B20" w:rsidRPr="004A0B16" w:rsidRDefault="00EA5B20" w:rsidP="00001929">
      <w:pPr>
        <w:rPr>
          <w:lang w:eastAsia="en-AU"/>
        </w:rPr>
      </w:pPr>
      <w:r w:rsidRPr="004A0B16">
        <w:rPr>
          <w:b/>
          <w:lang w:eastAsia="en-AU"/>
        </w:rPr>
        <w:t>BoM</w:t>
      </w:r>
      <w:r w:rsidRPr="004A0B16">
        <w:rPr>
          <w:b/>
          <w:lang w:eastAsia="en-AU"/>
        </w:rPr>
        <w:tab/>
      </w:r>
      <w:r w:rsidRPr="004A0B16">
        <w:rPr>
          <w:b/>
          <w:lang w:eastAsia="en-AU"/>
        </w:rPr>
        <w:tab/>
      </w:r>
      <w:r w:rsidRPr="004A0B16">
        <w:rPr>
          <w:lang w:eastAsia="en-AU"/>
        </w:rPr>
        <w:t>Bureau of Meteorology</w:t>
      </w:r>
    </w:p>
    <w:p w:rsidR="00EA5B20" w:rsidRPr="004A0B16" w:rsidRDefault="00EA5B20" w:rsidP="00001929">
      <w:pPr>
        <w:rPr>
          <w:lang w:eastAsia="en-AU"/>
        </w:rPr>
      </w:pPr>
      <w:r w:rsidRPr="004A0B16">
        <w:rPr>
          <w:b/>
          <w:lang w:eastAsia="en-AU"/>
        </w:rPr>
        <w:t>CGG</w:t>
      </w:r>
      <w:r w:rsidRPr="004A0B16">
        <w:rPr>
          <w:lang w:eastAsia="en-AU"/>
        </w:rPr>
        <w:tab/>
      </w:r>
      <w:r w:rsidRPr="004A0B16">
        <w:rPr>
          <w:lang w:eastAsia="en-AU"/>
        </w:rPr>
        <w:tab/>
      </w:r>
      <w:r w:rsidR="00854202">
        <w:rPr>
          <w:lang w:eastAsia="en-AU"/>
        </w:rPr>
        <w:t>Shire of Murchison</w:t>
      </w:r>
    </w:p>
    <w:p w:rsidR="00EA5B20" w:rsidRPr="004A0B16" w:rsidRDefault="00EA5B20" w:rsidP="00001929">
      <w:pPr>
        <w:rPr>
          <w:lang w:eastAsia="en-AU"/>
        </w:rPr>
      </w:pPr>
      <w:r w:rsidRPr="004A0B16">
        <w:rPr>
          <w:b/>
          <w:lang w:eastAsia="en-AU"/>
        </w:rPr>
        <w:t>DC</w:t>
      </w:r>
      <w:r w:rsidR="002D2E1F">
        <w:rPr>
          <w:b/>
          <w:lang w:eastAsia="en-AU"/>
        </w:rPr>
        <w:tab/>
      </w:r>
      <w:r w:rsidR="005B51E6" w:rsidRPr="004A0B16">
        <w:rPr>
          <w:b/>
          <w:lang w:eastAsia="en-AU"/>
        </w:rPr>
        <w:t xml:space="preserve"> </w:t>
      </w:r>
      <w:r w:rsidR="005B51E6" w:rsidRPr="004A0B16">
        <w:rPr>
          <w:b/>
          <w:lang w:eastAsia="en-AU"/>
        </w:rPr>
        <w:tab/>
      </w:r>
      <w:r w:rsidRPr="004A0B16">
        <w:rPr>
          <w:lang w:eastAsia="en-AU"/>
        </w:rPr>
        <w:t xml:space="preserve">Department </w:t>
      </w:r>
      <w:r w:rsidR="002D2E1F">
        <w:rPr>
          <w:lang w:eastAsia="en-AU"/>
        </w:rPr>
        <w:t>of Communities</w:t>
      </w:r>
    </w:p>
    <w:p w:rsidR="00EA5B20" w:rsidRPr="004A0B16" w:rsidRDefault="00617845" w:rsidP="00001929">
      <w:pPr>
        <w:rPr>
          <w:lang w:eastAsia="en-AU"/>
        </w:rPr>
      </w:pPr>
      <w:r w:rsidRPr="004A0B16">
        <w:rPr>
          <w:b/>
          <w:lang w:eastAsia="en-AU"/>
        </w:rPr>
        <w:t>P&amp;W</w:t>
      </w:r>
      <w:r w:rsidR="00EA5B20" w:rsidRPr="004A0B16">
        <w:rPr>
          <w:lang w:eastAsia="en-AU"/>
        </w:rPr>
        <w:tab/>
      </w:r>
      <w:r w:rsidR="00EA5B20" w:rsidRPr="004A0B16">
        <w:rPr>
          <w:lang w:eastAsia="en-AU"/>
        </w:rPr>
        <w:tab/>
      </w:r>
      <w:r w:rsidR="00C11BAD" w:rsidRPr="004A0B16">
        <w:rPr>
          <w:lang w:eastAsia="en-AU"/>
        </w:rPr>
        <w:t xml:space="preserve">Parks </w:t>
      </w:r>
      <w:r w:rsidR="00EA5B20" w:rsidRPr="004A0B16">
        <w:rPr>
          <w:lang w:eastAsia="en-AU"/>
        </w:rPr>
        <w:t xml:space="preserve">and </w:t>
      </w:r>
      <w:r w:rsidR="00C11BAD" w:rsidRPr="004A0B16">
        <w:rPr>
          <w:lang w:eastAsia="en-AU"/>
        </w:rPr>
        <w:t>Wildlife</w:t>
      </w:r>
      <w:r w:rsidR="002D2E1F">
        <w:rPr>
          <w:lang w:eastAsia="en-AU"/>
        </w:rPr>
        <w:t xml:space="preserve"> – Dept. Biodiversity and Attraction</w:t>
      </w:r>
    </w:p>
    <w:p w:rsidR="00EA5B20" w:rsidRPr="004A0B16" w:rsidRDefault="00EA5B20" w:rsidP="00001929">
      <w:pPr>
        <w:rPr>
          <w:lang w:eastAsia="en-AU"/>
        </w:rPr>
      </w:pPr>
      <w:r w:rsidRPr="004A0B16">
        <w:rPr>
          <w:b/>
          <w:lang w:eastAsia="en-AU"/>
        </w:rPr>
        <w:t>DEMC</w:t>
      </w:r>
      <w:r w:rsidRPr="004A0B16">
        <w:rPr>
          <w:b/>
          <w:lang w:eastAsia="en-AU"/>
        </w:rPr>
        <w:tab/>
      </w:r>
      <w:r w:rsidRPr="004A0B16">
        <w:rPr>
          <w:lang w:eastAsia="en-AU"/>
        </w:rPr>
        <w:tab/>
        <w:t>District Emergency Management Committee</w:t>
      </w:r>
    </w:p>
    <w:p w:rsidR="00D7746C" w:rsidRPr="004A0B16" w:rsidRDefault="00D7746C" w:rsidP="00001929">
      <w:pPr>
        <w:rPr>
          <w:lang w:eastAsia="en-AU"/>
        </w:rPr>
      </w:pPr>
      <w:r w:rsidRPr="004A0B16">
        <w:rPr>
          <w:b/>
          <w:lang w:eastAsia="en-AU"/>
        </w:rPr>
        <w:t>DFES</w:t>
      </w:r>
      <w:r w:rsidRPr="004A0B16">
        <w:rPr>
          <w:b/>
          <w:lang w:eastAsia="en-AU"/>
        </w:rPr>
        <w:tab/>
      </w:r>
      <w:r w:rsidRPr="004A0B16">
        <w:rPr>
          <w:lang w:eastAsia="en-AU"/>
        </w:rPr>
        <w:tab/>
        <w:t xml:space="preserve">Department of Fire </w:t>
      </w:r>
      <w:r w:rsidR="003032EB">
        <w:rPr>
          <w:lang w:eastAsia="en-AU"/>
        </w:rPr>
        <w:t>and</w:t>
      </w:r>
      <w:r w:rsidRPr="004A0B16">
        <w:rPr>
          <w:lang w:eastAsia="en-AU"/>
        </w:rPr>
        <w:t xml:space="preserve"> Emergency Services </w:t>
      </w:r>
    </w:p>
    <w:p w:rsidR="00D7746C" w:rsidRPr="004A0B16" w:rsidRDefault="00D7746C" w:rsidP="00001929">
      <w:r w:rsidRPr="004A0B16">
        <w:rPr>
          <w:b/>
        </w:rPr>
        <w:t>ECC</w:t>
      </w:r>
      <w:r w:rsidR="001D766D" w:rsidRPr="004A0B16">
        <w:rPr>
          <w:b/>
        </w:rPr>
        <w:tab/>
      </w:r>
      <w:r w:rsidR="001D766D" w:rsidRPr="004A0B16">
        <w:rPr>
          <w:b/>
        </w:rPr>
        <w:tab/>
      </w:r>
      <w:r w:rsidR="001D766D" w:rsidRPr="004A0B16">
        <w:t>Emergency Coordination Centre</w:t>
      </w:r>
    </w:p>
    <w:p w:rsidR="00617845" w:rsidRPr="004A0B16" w:rsidRDefault="00617845" w:rsidP="00001929">
      <w:pPr>
        <w:rPr>
          <w:b/>
        </w:rPr>
      </w:pPr>
      <w:r w:rsidRPr="004A0B16">
        <w:rPr>
          <w:b/>
        </w:rPr>
        <w:t>EM</w:t>
      </w:r>
      <w:r w:rsidRPr="004A0B16">
        <w:tab/>
      </w:r>
      <w:r w:rsidRPr="004A0B16">
        <w:tab/>
        <w:t>Emergency Management</w:t>
      </w:r>
    </w:p>
    <w:p w:rsidR="00D7746C" w:rsidRPr="004A0B16" w:rsidRDefault="00D7746C" w:rsidP="00001929">
      <w:pPr>
        <w:rPr>
          <w:b/>
        </w:rPr>
      </w:pPr>
      <w:r w:rsidRPr="004A0B16">
        <w:rPr>
          <w:b/>
        </w:rPr>
        <w:t>FRS</w:t>
      </w:r>
      <w:r w:rsidR="001D766D" w:rsidRPr="004A0B16">
        <w:rPr>
          <w:b/>
        </w:rPr>
        <w:tab/>
      </w:r>
      <w:r w:rsidR="001D766D" w:rsidRPr="004A0B16">
        <w:rPr>
          <w:b/>
        </w:rPr>
        <w:tab/>
      </w:r>
      <w:r w:rsidR="001D766D" w:rsidRPr="004A0B16">
        <w:t>Fire &amp; Rescue Services</w:t>
      </w:r>
      <w:r w:rsidR="001D766D" w:rsidRPr="004A0B16">
        <w:rPr>
          <w:b/>
        </w:rPr>
        <w:t xml:space="preserve"> </w:t>
      </w:r>
    </w:p>
    <w:p w:rsidR="00D7746C" w:rsidRPr="004A0B16" w:rsidRDefault="00D7746C" w:rsidP="00001929">
      <w:pPr>
        <w:rPr>
          <w:b/>
        </w:rPr>
      </w:pPr>
      <w:r w:rsidRPr="004A0B16">
        <w:rPr>
          <w:b/>
        </w:rPr>
        <w:t>HMA</w:t>
      </w:r>
      <w:r w:rsidR="001D766D" w:rsidRPr="004A0B16">
        <w:rPr>
          <w:b/>
        </w:rPr>
        <w:tab/>
      </w:r>
      <w:r w:rsidR="001D766D" w:rsidRPr="004A0B16">
        <w:rPr>
          <w:b/>
        </w:rPr>
        <w:tab/>
      </w:r>
      <w:r w:rsidR="001D766D" w:rsidRPr="004A0B16">
        <w:t>Hazard Management Agency</w:t>
      </w:r>
    </w:p>
    <w:p w:rsidR="00EA5B20" w:rsidRPr="004A0B16" w:rsidRDefault="00EA5B20" w:rsidP="00001929">
      <w:pPr>
        <w:rPr>
          <w:lang w:eastAsia="en-AU"/>
        </w:rPr>
      </w:pPr>
      <w:r w:rsidRPr="004A0B16">
        <w:rPr>
          <w:b/>
          <w:bCs/>
          <w:szCs w:val="24"/>
        </w:rPr>
        <w:t>ISG</w:t>
      </w:r>
      <w:r w:rsidRPr="004A0B16">
        <w:rPr>
          <w:lang w:eastAsia="en-AU"/>
        </w:rPr>
        <w:tab/>
      </w:r>
      <w:r w:rsidRPr="004A0B16">
        <w:rPr>
          <w:lang w:eastAsia="en-AU"/>
        </w:rPr>
        <w:tab/>
        <w:t>Incident Support Group</w:t>
      </w:r>
    </w:p>
    <w:p w:rsidR="00D7746C" w:rsidRPr="004A0B16" w:rsidRDefault="00D7746C" w:rsidP="00001929">
      <w:pPr>
        <w:rPr>
          <w:lang w:eastAsia="en-AU"/>
        </w:rPr>
      </w:pPr>
      <w:r w:rsidRPr="004A0B16">
        <w:rPr>
          <w:b/>
          <w:bCs/>
          <w:szCs w:val="24"/>
        </w:rPr>
        <w:t>LEC</w:t>
      </w:r>
      <w:r w:rsidRPr="004A0B16">
        <w:rPr>
          <w:b/>
          <w:bCs/>
          <w:szCs w:val="24"/>
        </w:rPr>
        <w:tab/>
      </w:r>
      <w:r w:rsidRPr="004A0B16">
        <w:rPr>
          <w:lang w:eastAsia="en-AU"/>
        </w:rPr>
        <w:tab/>
        <w:t>Local Emergency Coordinator</w:t>
      </w:r>
    </w:p>
    <w:p w:rsidR="00D7746C" w:rsidRPr="004A0B16" w:rsidRDefault="00D7746C" w:rsidP="00001929">
      <w:pPr>
        <w:rPr>
          <w:lang w:eastAsia="en-AU"/>
        </w:rPr>
      </w:pPr>
      <w:r w:rsidRPr="004A0B16">
        <w:rPr>
          <w:b/>
          <w:lang w:eastAsia="en-AU"/>
        </w:rPr>
        <w:t>LEMA</w:t>
      </w:r>
      <w:r w:rsidR="001D766D" w:rsidRPr="004A0B16">
        <w:rPr>
          <w:b/>
          <w:lang w:eastAsia="en-AU"/>
        </w:rPr>
        <w:tab/>
      </w:r>
      <w:r w:rsidR="001D766D" w:rsidRPr="004A0B16">
        <w:rPr>
          <w:b/>
          <w:lang w:eastAsia="en-AU"/>
        </w:rPr>
        <w:tab/>
      </w:r>
      <w:r w:rsidR="001D766D" w:rsidRPr="004A0B16">
        <w:rPr>
          <w:lang w:eastAsia="en-AU"/>
        </w:rPr>
        <w:t xml:space="preserve">Local Emergency Management </w:t>
      </w:r>
      <w:r w:rsidR="00FB019B" w:rsidRPr="004A0B16">
        <w:rPr>
          <w:lang w:eastAsia="en-AU"/>
        </w:rPr>
        <w:t xml:space="preserve">Arrangements </w:t>
      </w:r>
    </w:p>
    <w:p w:rsidR="00EA5B20" w:rsidRPr="004A0B16" w:rsidRDefault="00EA5B20" w:rsidP="00001929">
      <w:pPr>
        <w:rPr>
          <w:lang w:eastAsia="en-AU"/>
        </w:rPr>
      </w:pPr>
      <w:r w:rsidRPr="004A0B16">
        <w:rPr>
          <w:b/>
          <w:lang w:eastAsia="en-AU"/>
        </w:rPr>
        <w:t>LEMC</w:t>
      </w:r>
      <w:r w:rsidRPr="004A0B16">
        <w:rPr>
          <w:lang w:eastAsia="en-AU"/>
        </w:rPr>
        <w:tab/>
      </w:r>
      <w:r w:rsidRPr="004A0B16">
        <w:rPr>
          <w:lang w:eastAsia="en-AU"/>
        </w:rPr>
        <w:tab/>
        <w:t>Local Emergency Management Committee</w:t>
      </w:r>
    </w:p>
    <w:p w:rsidR="00EA5B20" w:rsidRPr="004A0B16" w:rsidRDefault="00EA5B20" w:rsidP="00001929">
      <w:pPr>
        <w:rPr>
          <w:lang w:eastAsia="en-AU"/>
        </w:rPr>
      </w:pPr>
      <w:r w:rsidRPr="004A0B16">
        <w:rPr>
          <w:b/>
          <w:lang w:eastAsia="en-AU"/>
        </w:rPr>
        <w:t>LGA</w:t>
      </w:r>
      <w:r w:rsidRPr="004A0B16">
        <w:rPr>
          <w:lang w:eastAsia="en-AU"/>
        </w:rPr>
        <w:tab/>
      </w:r>
      <w:r w:rsidRPr="004A0B16">
        <w:rPr>
          <w:lang w:eastAsia="en-AU"/>
        </w:rPr>
        <w:tab/>
        <w:t>Local Government Authority</w:t>
      </w:r>
    </w:p>
    <w:p w:rsidR="00D7746C" w:rsidRPr="004A0B16" w:rsidRDefault="00D7746C" w:rsidP="00001929">
      <w:r w:rsidRPr="004A0B16">
        <w:rPr>
          <w:b/>
        </w:rPr>
        <w:t>LRC</w:t>
      </w:r>
      <w:r w:rsidR="001D766D" w:rsidRPr="004A0B16">
        <w:rPr>
          <w:b/>
        </w:rPr>
        <w:tab/>
      </w:r>
      <w:r w:rsidR="001D766D" w:rsidRPr="004A0B16">
        <w:rPr>
          <w:b/>
        </w:rPr>
        <w:tab/>
      </w:r>
      <w:r w:rsidR="00AA0722" w:rsidRPr="004A0B16">
        <w:t xml:space="preserve">Local Recovery </w:t>
      </w:r>
      <w:r w:rsidR="00FB019B" w:rsidRPr="004A0B16">
        <w:t>Coordinator</w:t>
      </w:r>
    </w:p>
    <w:p w:rsidR="00D7746C" w:rsidRDefault="008142EF" w:rsidP="00001929">
      <w:pPr>
        <w:rPr>
          <w:b/>
        </w:rPr>
      </w:pPr>
      <w:r>
        <w:rPr>
          <w:b/>
        </w:rPr>
        <w:t>LRCG</w:t>
      </w:r>
      <w:r w:rsidR="00AA0722" w:rsidRPr="004A0B16">
        <w:rPr>
          <w:b/>
        </w:rPr>
        <w:tab/>
      </w:r>
      <w:r w:rsidR="00AA0722" w:rsidRPr="004A0B16">
        <w:rPr>
          <w:b/>
        </w:rPr>
        <w:tab/>
      </w:r>
      <w:r w:rsidR="00AA0722" w:rsidRPr="004A0B16">
        <w:t xml:space="preserve">Local Recovery </w:t>
      </w:r>
      <w:r w:rsidR="00FB019B" w:rsidRPr="004A0B16">
        <w:t xml:space="preserve">Coordinating </w:t>
      </w:r>
      <w:r>
        <w:t>Group</w:t>
      </w:r>
      <w:r w:rsidR="00AA0722" w:rsidRPr="004A0B16">
        <w:rPr>
          <w:b/>
        </w:rPr>
        <w:t xml:space="preserve"> </w:t>
      </w:r>
    </w:p>
    <w:p w:rsidR="00310B63" w:rsidRPr="004A0B16" w:rsidRDefault="00310B63" w:rsidP="00001929">
      <w:pPr>
        <w:rPr>
          <w:b/>
        </w:rPr>
      </w:pPr>
      <w:r>
        <w:rPr>
          <w:b/>
        </w:rPr>
        <w:t>OEM</w:t>
      </w:r>
      <w:r>
        <w:rPr>
          <w:b/>
        </w:rPr>
        <w:tab/>
      </w:r>
      <w:r>
        <w:rPr>
          <w:b/>
        </w:rPr>
        <w:tab/>
      </w:r>
      <w:r w:rsidRPr="00310B63">
        <w:t>Office of Emergency Management</w:t>
      </w:r>
    </w:p>
    <w:p w:rsidR="00E5400A" w:rsidRPr="004A0B16" w:rsidRDefault="00E5400A" w:rsidP="00001929">
      <w:pPr>
        <w:rPr>
          <w:lang w:eastAsia="en-AU"/>
        </w:rPr>
      </w:pPr>
      <w:r w:rsidRPr="004A0B16">
        <w:rPr>
          <w:b/>
          <w:lang w:eastAsia="en-AU"/>
        </w:rPr>
        <w:t>SEC</w:t>
      </w:r>
      <w:r w:rsidRPr="004A0B16">
        <w:rPr>
          <w:lang w:eastAsia="en-AU"/>
        </w:rPr>
        <w:tab/>
      </w:r>
      <w:r w:rsidRPr="004A0B16">
        <w:rPr>
          <w:lang w:eastAsia="en-AU"/>
        </w:rPr>
        <w:tab/>
        <w:t>State Emergency Coordinator</w:t>
      </w:r>
    </w:p>
    <w:p w:rsidR="00EA5B20" w:rsidRPr="004A0B16" w:rsidRDefault="00EA5B20" w:rsidP="00001929">
      <w:pPr>
        <w:rPr>
          <w:lang w:eastAsia="en-AU"/>
        </w:rPr>
      </w:pPr>
      <w:r w:rsidRPr="004A0B16">
        <w:rPr>
          <w:b/>
          <w:lang w:eastAsia="en-AU"/>
        </w:rPr>
        <w:t>SEMC</w:t>
      </w:r>
      <w:r w:rsidRPr="004A0B16">
        <w:rPr>
          <w:b/>
          <w:lang w:eastAsia="en-AU"/>
        </w:rPr>
        <w:tab/>
      </w:r>
      <w:r w:rsidRPr="004A0B16">
        <w:rPr>
          <w:b/>
          <w:lang w:eastAsia="en-AU"/>
        </w:rPr>
        <w:tab/>
      </w:r>
      <w:r w:rsidRPr="004A0B16">
        <w:rPr>
          <w:lang w:eastAsia="en-AU"/>
        </w:rPr>
        <w:t>State Emergency Management Committee</w:t>
      </w:r>
    </w:p>
    <w:p w:rsidR="00EA5B20" w:rsidRPr="004A0B16" w:rsidRDefault="00EA5B20" w:rsidP="00001929">
      <w:pPr>
        <w:rPr>
          <w:lang w:eastAsia="en-AU"/>
        </w:rPr>
      </w:pPr>
      <w:r w:rsidRPr="004A0B16">
        <w:rPr>
          <w:b/>
          <w:lang w:eastAsia="en-AU"/>
        </w:rPr>
        <w:t>SES</w:t>
      </w:r>
      <w:r w:rsidRPr="004A0B16">
        <w:rPr>
          <w:b/>
          <w:lang w:eastAsia="en-AU"/>
        </w:rPr>
        <w:tab/>
      </w:r>
      <w:r w:rsidRPr="004A0B16">
        <w:rPr>
          <w:b/>
          <w:lang w:eastAsia="en-AU"/>
        </w:rPr>
        <w:tab/>
      </w:r>
      <w:r w:rsidRPr="004A0B16">
        <w:rPr>
          <w:lang w:eastAsia="en-AU"/>
        </w:rPr>
        <w:t>State Emergency Service</w:t>
      </w:r>
    </w:p>
    <w:p w:rsidR="00D7746C" w:rsidRPr="004A0B16" w:rsidRDefault="00D7746C" w:rsidP="00001929">
      <w:pPr>
        <w:rPr>
          <w:lang w:eastAsia="en-AU"/>
        </w:rPr>
      </w:pPr>
      <w:r w:rsidRPr="004A0B16">
        <w:rPr>
          <w:b/>
          <w:lang w:eastAsia="en-AU"/>
        </w:rPr>
        <w:t>SEWS</w:t>
      </w:r>
      <w:r w:rsidR="00AA0722" w:rsidRPr="004A0B16">
        <w:rPr>
          <w:b/>
          <w:lang w:eastAsia="en-AU"/>
        </w:rPr>
        <w:tab/>
      </w:r>
      <w:r w:rsidR="00AA0722" w:rsidRPr="004A0B16">
        <w:rPr>
          <w:b/>
          <w:lang w:eastAsia="en-AU"/>
        </w:rPr>
        <w:tab/>
      </w:r>
      <w:r w:rsidR="00AA0722" w:rsidRPr="004A0B16">
        <w:rPr>
          <w:lang w:eastAsia="en-AU"/>
        </w:rPr>
        <w:t>Sta</w:t>
      </w:r>
      <w:r w:rsidR="00C11BAD" w:rsidRPr="004A0B16">
        <w:rPr>
          <w:lang w:eastAsia="en-AU"/>
        </w:rPr>
        <w:t>ndard</w:t>
      </w:r>
      <w:r w:rsidR="00AA0722" w:rsidRPr="004A0B16">
        <w:rPr>
          <w:lang w:eastAsia="en-AU"/>
        </w:rPr>
        <w:t xml:space="preserve"> Emergency Warning Signal </w:t>
      </w:r>
    </w:p>
    <w:p w:rsidR="00D7746C" w:rsidRPr="004A0B16" w:rsidRDefault="00D7746C" w:rsidP="00001929">
      <w:pPr>
        <w:rPr>
          <w:b/>
          <w:lang w:eastAsia="en-AU"/>
        </w:rPr>
      </w:pPr>
      <w:r w:rsidRPr="004A0B16">
        <w:rPr>
          <w:b/>
          <w:lang w:eastAsia="en-AU"/>
        </w:rPr>
        <w:t>SOP</w:t>
      </w:r>
      <w:r w:rsidR="00AA0722" w:rsidRPr="004A0B16">
        <w:rPr>
          <w:b/>
          <w:lang w:eastAsia="en-AU"/>
        </w:rPr>
        <w:tab/>
      </w:r>
      <w:r w:rsidR="00AA0722" w:rsidRPr="004A0B16">
        <w:rPr>
          <w:b/>
          <w:lang w:eastAsia="en-AU"/>
        </w:rPr>
        <w:tab/>
      </w:r>
      <w:r w:rsidR="00AA0722" w:rsidRPr="004A0B16">
        <w:rPr>
          <w:lang w:eastAsia="en-AU"/>
        </w:rPr>
        <w:t>Standard Operating Procedures</w:t>
      </w:r>
      <w:r w:rsidR="00AA0722" w:rsidRPr="004A0B16">
        <w:rPr>
          <w:b/>
          <w:lang w:eastAsia="en-AU"/>
        </w:rPr>
        <w:t xml:space="preserve"> </w:t>
      </w:r>
    </w:p>
    <w:p w:rsidR="00EA5B20" w:rsidRPr="004A0B16" w:rsidRDefault="00EA5B20" w:rsidP="00001929">
      <w:pPr>
        <w:rPr>
          <w:lang w:eastAsia="en-AU"/>
        </w:rPr>
      </w:pPr>
      <w:r w:rsidRPr="004A0B16">
        <w:rPr>
          <w:b/>
          <w:lang w:eastAsia="en-AU"/>
        </w:rPr>
        <w:t>WAP</w:t>
      </w:r>
      <w:r w:rsidR="00C11BAD" w:rsidRPr="004A0B16">
        <w:rPr>
          <w:b/>
          <w:lang w:eastAsia="en-AU"/>
        </w:rPr>
        <w:t>OL</w:t>
      </w:r>
      <w:r w:rsidRPr="004A0B16">
        <w:rPr>
          <w:b/>
          <w:lang w:eastAsia="en-AU"/>
        </w:rPr>
        <w:tab/>
      </w:r>
      <w:r w:rsidR="00C11BAD" w:rsidRPr="004A0B16">
        <w:rPr>
          <w:lang w:eastAsia="en-AU"/>
        </w:rPr>
        <w:t>Western Australia Police</w:t>
      </w:r>
    </w:p>
    <w:p w:rsidR="00EA5B20" w:rsidRPr="004A0B16" w:rsidRDefault="00EA5B20" w:rsidP="00001929">
      <w:pPr>
        <w:rPr>
          <w:kern w:val="32"/>
          <w:sz w:val="36"/>
          <w:szCs w:val="32"/>
          <w:highlight w:val="yellow"/>
          <w:lang w:eastAsia="en-AU"/>
        </w:rPr>
      </w:pPr>
      <w:bookmarkStart w:id="35" w:name="_Toc231023318"/>
      <w:bookmarkStart w:id="36" w:name="_Toc234119182"/>
      <w:bookmarkStart w:id="37" w:name="_Toc247507309"/>
      <w:bookmarkEnd w:id="26"/>
      <w:bookmarkEnd w:id="27"/>
      <w:bookmarkEnd w:id="28"/>
      <w:r w:rsidRPr="004A0B16">
        <w:rPr>
          <w:highlight w:val="yellow"/>
        </w:rPr>
        <w:br w:type="page"/>
      </w:r>
    </w:p>
    <w:p w:rsidR="00EA5B20" w:rsidRPr="00A562F7" w:rsidRDefault="00EA5B20" w:rsidP="007C6115">
      <w:pPr>
        <w:pStyle w:val="Heading1"/>
      </w:pPr>
      <w:bookmarkStart w:id="38" w:name="_Toc367861904"/>
      <w:bookmarkStart w:id="39" w:name="_Toc367862038"/>
      <w:bookmarkStart w:id="40" w:name="_Toc499036726"/>
      <w:r w:rsidRPr="00A562F7">
        <w:lastRenderedPageBreak/>
        <w:t>PART 1 – Introduction</w:t>
      </w:r>
      <w:bookmarkEnd w:id="38"/>
      <w:bookmarkEnd w:id="39"/>
      <w:bookmarkEnd w:id="40"/>
      <w:r w:rsidRPr="00A562F7">
        <w:t xml:space="preserve"> </w:t>
      </w:r>
      <w:bookmarkEnd w:id="35"/>
      <w:bookmarkEnd w:id="36"/>
      <w:bookmarkEnd w:id="37"/>
    </w:p>
    <w:p w:rsidR="00EA5B20" w:rsidRDefault="00A53AC3" w:rsidP="005C5D08">
      <w:pPr>
        <w:pStyle w:val="Heading2"/>
      </w:pPr>
      <w:bookmarkStart w:id="41" w:name="_Toc216165054"/>
      <w:bookmarkStart w:id="42" w:name="_Toc231023319"/>
      <w:bookmarkStart w:id="43" w:name="_Toc234119183"/>
      <w:bookmarkStart w:id="44" w:name="_Toc247507310"/>
      <w:bookmarkStart w:id="45" w:name="_Toc367861905"/>
      <w:bookmarkStart w:id="46" w:name="_Toc367862039"/>
      <w:bookmarkStart w:id="47" w:name="_Toc499036727"/>
      <w:r>
        <w:t>1.1</w:t>
      </w:r>
      <w:r>
        <w:tab/>
      </w:r>
      <w:r w:rsidR="00EA5B20" w:rsidRPr="00A562F7">
        <w:t>Authority</w:t>
      </w:r>
      <w:bookmarkEnd w:id="41"/>
      <w:bookmarkEnd w:id="42"/>
      <w:bookmarkEnd w:id="43"/>
      <w:bookmarkEnd w:id="44"/>
      <w:bookmarkEnd w:id="45"/>
      <w:bookmarkEnd w:id="46"/>
      <w:bookmarkEnd w:id="47"/>
    </w:p>
    <w:p w:rsidR="003032EB" w:rsidRPr="008C61F1" w:rsidRDefault="003032EB" w:rsidP="008C61F1">
      <w:pPr>
        <w:rPr>
          <w:lang w:eastAsia="en-AU"/>
        </w:rPr>
      </w:pPr>
    </w:p>
    <w:p w:rsidR="00EA5B20" w:rsidRPr="00A562F7" w:rsidRDefault="00D7746C" w:rsidP="0041553F">
      <w:pPr>
        <w:rPr>
          <w:lang w:eastAsia="en-AU"/>
        </w:rPr>
      </w:pPr>
      <w:r w:rsidRPr="00A562F7">
        <w:rPr>
          <w:lang w:eastAsia="en-AU"/>
        </w:rPr>
        <w:t>These arrangements have been prepared in accordance with s</w:t>
      </w:r>
      <w:r w:rsidR="003032EB">
        <w:rPr>
          <w:lang w:eastAsia="en-AU"/>
        </w:rPr>
        <w:t>S</w:t>
      </w:r>
      <w:r w:rsidRPr="00A562F7">
        <w:rPr>
          <w:lang w:eastAsia="en-AU"/>
        </w:rPr>
        <w:t xml:space="preserve">41(1) of the </w:t>
      </w:r>
      <w:r w:rsidRPr="00A562F7">
        <w:rPr>
          <w:i/>
          <w:lang w:eastAsia="en-AU"/>
        </w:rPr>
        <w:t xml:space="preserve">Emergency Management Act 2005, </w:t>
      </w:r>
      <w:r w:rsidRPr="00A562F7">
        <w:rPr>
          <w:lang w:eastAsia="en-AU"/>
        </w:rPr>
        <w:t xml:space="preserve">endorsed by the </w:t>
      </w:r>
      <w:r w:rsidR="00854202">
        <w:rPr>
          <w:lang w:eastAsia="en-AU"/>
        </w:rPr>
        <w:t>Murchison</w:t>
      </w:r>
      <w:r w:rsidR="002457A2" w:rsidRPr="00A562F7">
        <w:rPr>
          <w:lang w:eastAsia="en-AU"/>
        </w:rPr>
        <w:t xml:space="preserve"> </w:t>
      </w:r>
      <w:r w:rsidRPr="00A562F7">
        <w:rPr>
          <w:lang w:eastAsia="en-AU"/>
        </w:rPr>
        <w:t xml:space="preserve">Local Emergency Management Committee and approved by the </w:t>
      </w:r>
      <w:r w:rsidR="00854202">
        <w:rPr>
          <w:lang w:eastAsia="en-AU"/>
        </w:rPr>
        <w:t>Murchison</w:t>
      </w:r>
      <w:r w:rsidR="002457A2" w:rsidRPr="00A562F7">
        <w:rPr>
          <w:lang w:eastAsia="en-AU"/>
        </w:rPr>
        <w:t xml:space="preserve"> </w:t>
      </w:r>
      <w:r w:rsidR="00D27C09" w:rsidRPr="00A562F7">
        <w:rPr>
          <w:lang w:eastAsia="en-AU"/>
        </w:rPr>
        <w:t xml:space="preserve">Local Emergency Management Committee </w:t>
      </w:r>
      <w:r w:rsidRPr="00A562F7">
        <w:rPr>
          <w:lang w:eastAsia="en-AU"/>
        </w:rPr>
        <w:t xml:space="preserve">on the </w:t>
      </w:r>
      <w:r w:rsidR="001928D3">
        <w:rPr>
          <w:lang w:eastAsia="en-AU"/>
        </w:rPr>
        <w:t>28</w:t>
      </w:r>
      <w:r w:rsidR="008652A1">
        <w:rPr>
          <w:lang w:eastAsia="en-AU"/>
        </w:rPr>
        <w:t xml:space="preserve"> November 201</w:t>
      </w:r>
      <w:r w:rsidR="001928D3">
        <w:rPr>
          <w:lang w:eastAsia="en-AU"/>
        </w:rPr>
        <w:t>7</w:t>
      </w:r>
      <w:r w:rsidR="008652A1">
        <w:rPr>
          <w:lang w:eastAsia="en-AU"/>
        </w:rPr>
        <w:t xml:space="preserve">. </w:t>
      </w:r>
    </w:p>
    <w:p w:rsidR="00EA5B20" w:rsidRDefault="00A53AC3" w:rsidP="005C5D08">
      <w:pPr>
        <w:pStyle w:val="Heading2"/>
      </w:pPr>
      <w:bookmarkStart w:id="48" w:name="_Toc499036728"/>
      <w:r>
        <w:t>1.2</w:t>
      </w:r>
      <w:r>
        <w:tab/>
      </w:r>
      <w:r w:rsidR="00DA3478" w:rsidRPr="00A562F7">
        <w:t>Community Consultation</w:t>
      </w:r>
      <w:bookmarkEnd w:id="48"/>
    </w:p>
    <w:p w:rsidR="003032EB" w:rsidRPr="008C61F1" w:rsidRDefault="003032EB" w:rsidP="008C61F1">
      <w:pPr>
        <w:rPr>
          <w:lang w:eastAsia="en-AU"/>
        </w:rPr>
      </w:pPr>
    </w:p>
    <w:p w:rsidR="00AA5651" w:rsidRDefault="00AA5651" w:rsidP="00AA5651">
      <w:pPr>
        <w:rPr>
          <w:rFonts w:cs="Arial"/>
        </w:rPr>
      </w:pPr>
      <w:r w:rsidRPr="00AA5651">
        <w:rPr>
          <w:rFonts w:cs="Arial"/>
        </w:rPr>
        <w:t xml:space="preserve">The community has been consulted through other forums and through the LEMC committee members. </w:t>
      </w:r>
    </w:p>
    <w:p w:rsidR="00224B73" w:rsidRPr="00AA5651" w:rsidRDefault="00224B73" w:rsidP="00AA5651">
      <w:pPr>
        <w:rPr>
          <w:rFonts w:cs="Arial"/>
        </w:rPr>
      </w:pPr>
      <w:r>
        <w:rPr>
          <w:rFonts w:cs="Arial"/>
        </w:rPr>
        <w:t>The Community has been consulted and made aware of these arrangements and their purpose</w:t>
      </w:r>
      <w:r w:rsidR="00035782">
        <w:rPr>
          <w:rFonts w:cs="Arial"/>
        </w:rPr>
        <w:t xml:space="preserve"> via a number of means including local news letters &amp; Shire Webpage</w:t>
      </w:r>
      <w:r>
        <w:rPr>
          <w:rFonts w:cs="Arial"/>
        </w:rPr>
        <w:t xml:space="preserve">. </w:t>
      </w:r>
    </w:p>
    <w:p w:rsidR="007366D8" w:rsidRPr="00A562F7" w:rsidRDefault="0051317C" w:rsidP="00AA5651">
      <w:r w:rsidRPr="00AA5651">
        <w:rPr>
          <w:rFonts w:cs="Arial"/>
        </w:rPr>
        <w:t xml:space="preserve"> </w:t>
      </w:r>
    </w:p>
    <w:p w:rsidR="00EA5B20" w:rsidRDefault="00A53AC3" w:rsidP="005C5D08">
      <w:pPr>
        <w:pStyle w:val="Heading2"/>
      </w:pPr>
      <w:bookmarkStart w:id="49" w:name="_Toc367861907"/>
      <w:bookmarkStart w:id="50" w:name="_Toc367862041"/>
      <w:bookmarkStart w:id="51" w:name="_Toc499036729"/>
      <w:bookmarkStart w:id="52" w:name="_Toc216165057"/>
      <w:bookmarkStart w:id="53" w:name="_Toc231023322"/>
      <w:bookmarkStart w:id="54" w:name="_Toc234119186"/>
      <w:bookmarkStart w:id="55" w:name="_Toc247507313"/>
      <w:r>
        <w:t>1.3</w:t>
      </w:r>
      <w:r>
        <w:tab/>
      </w:r>
      <w:r w:rsidR="00EA5B20" w:rsidRPr="00A562F7">
        <w:t>Document Availability</w:t>
      </w:r>
      <w:bookmarkEnd w:id="49"/>
      <w:bookmarkEnd w:id="50"/>
      <w:bookmarkEnd w:id="51"/>
    </w:p>
    <w:p w:rsidR="003032EB" w:rsidRPr="008C61F1" w:rsidRDefault="003032EB" w:rsidP="008C61F1">
      <w:pPr>
        <w:rPr>
          <w:lang w:eastAsia="en-AU"/>
        </w:rPr>
      </w:pPr>
    </w:p>
    <w:p w:rsidR="003032EB" w:rsidRDefault="00DA3478" w:rsidP="0041553F">
      <w:pPr>
        <w:rPr>
          <w:lang w:eastAsia="en-AU"/>
        </w:rPr>
      </w:pPr>
      <w:r w:rsidRPr="00A562F7">
        <w:rPr>
          <w:lang w:eastAsia="en-AU"/>
        </w:rPr>
        <w:t xml:space="preserve">In accordance with S43 of the </w:t>
      </w:r>
      <w:r w:rsidRPr="00A562F7">
        <w:rPr>
          <w:i/>
          <w:lang w:eastAsia="en-AU"/>
        </w:rPr>
        <w:t>Emergency Management Act 2005</w:t>
      </w:r>
      <w:r w:rsidRPr="00A562F7">
        <w:rPr>
          <w:lang w:eastAsia="en-AU"/>
        </w:rPr>
        <w:t xml:space="preserve"> </w:t>
      </w:r>
      <w:r w:rsidR="00B248E5" w:rsidRPr="00A562F7">
        <w:rPr>
          <w:lang w:eastAsia="en-AU"/>
        </w:rPr>
        <w:t xml:space="preserve">a </w:t>
      </w:r>
      <w:r w:rsidRPr="00A562F7">
        <w:rPr>
          <w:lang w:eastAsia="en-AU"/>
        </w:rPr>
        <w:t>cop</w:t>
      </w:r>
      <w:r w:rsidR="00B248E5" w:rsidRPr="00A562F7">
        <w:rPr>
          <w:lang w:eastAsia="en-AU"/>
        </w:rPr>
        <w:t>y</w:t>
      </w:r>
      <w:r w:rsidRPr="00A562F7">
        <w:rPr>
          <w:lang w:eastAsia="en-AU"/>
        </w:rPr>
        <w:t xml:space="preserve"> of these arrangements </w:t>
      </w:r>
      <w:r w:rsidR="00B248E5" w:rsidRPr="00A562F7">
        <w:rPr>
          <w:lang w:eastAsia="en-AU"/>
        </w:rPr>
        <w:t>is</w:t>
      </w:r>
      <w:r w:rsidRPr="00A562F7">
        <w:rPr>
          <w:lang w:eastAsia="en-AU"/>
        </w:rPr>
        <w:t xml:space="preserve"> available for inspection free of charge by members of the public during office hours at the </w:t>
      </w:r>
      <w:r w:rsidR="00854202">
        <w:rPr>
          <w:lang w:eastAsia="en-AU"/>
        </w:rPr>
        <w:t>Shire of Murchison</w:t>
      </w:r>
      <w:r w:rsidRPr="00A562F7">
        <w:rPr>
          <w:lang w:eastAsia="en-AU"/>
        </w:rPr>
        <w:t xml:space="preserve"> Council office.  </w:t>
      </w:r>
      <w:r w:rsidR="00B248E5" w:rsidRPr="00A562F7">
        <w:rPr>
          <w:lang w:eastAsia="en-AU"/>
        </w:rPr>
        <w:t>T</w:t>
      </w:r>
      <w:r w:rsidRPr="00A562F7">
        <w:rPr>
          <w:lang w:eastAsia="en-AU"/>
        </w:rPr>
        <w:t xml:space="preserve">hese arrangements </w:t>
      </w:r>
      <w:r w:rsidR="00B248E5" w:rsidRPr="00A562F7">
        <w:rPr>
          <w:lang w:eastAsia="en-AU"/>
        </w:rPr>
        <w:t>will</w:t>
      </w:r>
      <w:r w:rsidRPr="00A562F7">
        <w:rPr>
          <w:lang w:eastAsia="en-AU"/>
        </w:rPr>
        <w:t xml:space="preserve"> also</w:t>
      </w:r>
      <w:r w:rsidR="00B248E5" w:rsidRPr="00A562F7">
        <w:rPr>
          <w:lang w:eastAsia="en-AU"/>
        </w:rPr>
        <w:t xml:space="preserve"> be</w:t>
      </w:r>
      <w:r w:rsidRPr="00A562F7">
        <w:rPr>
          <w:lang w:eastAsia="en-AU"/>
        </w:rPr>
        <w:t xml:space="preserve"> available via the Councils</w:t>
      </w:r>
      <w:r w:rsidR="00B248E5" w:rsidRPr="00A562F7">
        <w:rPr>
          <w:lang w:eastAsia="en-AU"/>
        </w:rPr>
        <w:t>’</w:t>
      </w:r>
      <w:r w:rsidRPr="00A562F7">
        <w:rPr>
          <w:lang w:eastAsia="en-AU"/>
        </w:rPr>
        <w:t xml:space="preserve"> </w:t>
      </w:r>
      <w:r w:rsidR="00AA5651">
        <w:rPr>
          <w:lang w:eastAsia="en-AU"/>
        </w:rPr>
        <w:t>website.</w:t>
      </w:r>
    </w:p>
    <w:p w:rsidR="00AA5651" w:rsidRDefault="00AA5651" w:rsidP="0041553F">
      <w:pPr>
        <w:rPr>
          <w:lang w:eastAsia="en-AU"/>
        </w:rPr>
      </w:pPr>
    </w:p>
    <w:p w:rsidR="00AA5651" w:rsidRPr="00AA5651" w:rsidRDefault="00AA5651" w:rsidP="00AA5651">
      <w:pPr>
        <w:rPr>
          <w:rFonts w:cs="Arial"/>
        </w:rPr>
      </w:pPr>
      <w:r w:rsidRPr="00AA5651">
        <w:rPr>
          <w:rFonts w:cs="Arial"/>
        </w:rPr>
        <w:t xml:space="preserve">Copies of these Arrangements shall be distributed to the following and shall be free of charge during office hours: </w:t>
      </w:r>
    </w:p>
    <w:p w:rsidR="00AA5651" w:rsidRPr="00AA5651" w:rsidRDefault="00AA5651" w:rsidP="00AA5651">
      <w:pPr>
        <w:pStyle w:val="Indenta"/>
        <w:numPr>
          <w:ilvl w:val="0"/>
          <w:numId w:val="35"/>
        </w:numPr>
        <w:ind w:left="377"/>
        <w:rPr>
          <w:rFonts w:ascii="Arial" w:hAnsi="Arial" w:cs="Arial"/>
          <w:szCs w:val="24"/>
        </w:rPr>
      </w:pPr>
      <w:r w:rsidRPr="00AA5651">
        <w:rPr>
          <w:rFonts w:ascii="Arial" w:hAnsi="Arial" w:cs="Arial"/>
          <w:szCs w:val="24"/>
        </w:rPr>
        <w:t>Shire’s Administration Office</w:t>
      </w:r>
    </w:p>
    <w:p w:rsidR="00AA5651" w:rsidRPr="00AA5651" w:rsidRDefault="00AA5651" w:rsidP="00AA5651">
      <w:pPr>
        <w:pStyle w:val="Indenta"/>
        <w:spacing w:before="0"/>
        <w:rPr>
          <w:rFonts w:ascii="Arial" w:hAnsi="Arial" w:cs="Arial"/>
          <w:szCs w:val="24"/>
        </w:rPr>
      </w:pPr>
      <w:r w:rsidRPr="00AA5651">
        <w:rPr>
          <w:rFonts w:ascii="Arial" w:hAnsi="Arial" w:cs="Arial"/>
          <w:szCs w:val="24"/>
        </w:rPr>
        <w:tab/>
      </w:r>
      <w:r w:rsidRPr="00AA5651">
        <w:rPr>
          <w:rFonts w:ascii="Arial" w:hAnsi="Arial" w:cs="Arial"/>
          <w:szCs w:val="24"/>
        </w:rPr>
        <w:tab/>
        <w:t>Murchison Settlement</w:t>
      </w:r>
    </w:p>
    <w:p w:rsidR="00AA5651" w:rsidRPr="00AA5651" w:rsidRDefault="00AA5651" w:rsidP="00AA5651">
      <w:pPr>
        <w:pStyle w:val="Indenta"/>
        <w:spacing w:before="0"/>
        <w:rPr>
          <w:rFonts w:ascii="Arial" w:hAnsi="Arial" w:cs="Arial"/>
          <w:szCs w:val="24"/>
        </w:rPr>
      </w:pPr>
      <w:r w:rsidRPr="00AA5651">
        <w:rPr>
          <w:rFonts w:ascii="Arial" w:hAnsi="Arial" w:cs="Arial"/>
          <w:szCs w:val="24"/>
        </w:rPr>
        <w:tab/>
      </w:r>
      <w:r w:rsidRPr="00AA5651">
        <w:rPr>
          <w:rFonts w:ascii="Arial" w:hAnsi="Arial" w:cs="Arial"/>
          <w:szCs w:val="24"/>
        </w:rPr>
        <w:tab/>
        <w:t>Mullewa-Carnarvon Road</w:t>
      </w:r>
    </w:p>
    <w:p w:rsidR="00AA5651" w:rsidRPr="00AA5651" w:rsidRDefault="00AA5651" w:rsidP="00AA5651">
      <w:pPr>
        <w:pStyle w:val="Indenta"/>
        <w:spacing w:before="0"/>
        <w:ind w:left="1080" w:firstLine="0"/>
        <w:rPr>
          <w:rFonts w:ascii="Arial" w:hAnsi="Arial" w:cs="Arial"/>
          <w:szCs w:val="24"/>
        </w:rPr>
      </w:pPr>
      <w:r w:rsidRPr="00AA5651">
        <w:rPr>
          <w:rFonts w:ascii="Arial" w:hAnsi="Arial" w:cs="Arial"/>
          <w:szCs w:val="24"/>
        </w:rPr>
        <w:tab/>
      </w:r>
      <w:r w:rsidRPr="00AA5651">
        <w:rPr>
          <w:rFonts w:ascii="Arial" w:hAnsi="Arial" w:cs="Arial"/>
          <w:szCs w:val="24"/>
        </w:rPr>
        <w:tab/>
      </w:r>
      <w:r w:rsidR="000B16D1" w:rsidRPr="00AA5651">
        <w:rPr>
          <w:rFonts w:ascii="Arial" w:hAnsi="Arial" w:cs="Arial"/>
          <w:szCs w:val="24"/>
        </w:rPr>
        <w:t>Murchison WA</w:t>
      </w:r>
      <w:r w:rsidRPr="00AA5651">
        <w:rPr>
          <w:rFonts w:ascii="Arial" w:hAnsi="Arial" w:cs="Arial"/>
          <w:szCs w:val="24"/>
        </w:rPr>
        <w:t xml:space="preserve">  6630 </w:t>
      </w:r>
    </w:p>
    <w:p w:rsidR="00AA5651" w:rsidRPr="00AA5651" w:rsidRDefault="00AA5651" w:rsidP="00AA5651">
      <w:pPr>
        <w:pStyle w:val="Indenta"/>
        <w:numPr>
          <w:ilvl w:val="0"/>
          <w:numId w:val="35"/>
        </w:numPr>
        <w:spacing w:before="0"/>
        <w:ind w:left="426" w:hanging="426"/>
        <w:rPr>
          <w:rFonts w:ascii="Arial" w:hAnsi="Arial" w:cs="Arial"/>
          <w:szCs w:val="24"/>
        </w:rPr>
      </w:pPr>
      <w:r>
        <w:rPr>
          <w:rFonts w:ascii="Arial" w:hAnsi="Arial" w:cs="Arial"/>
          <w:szCs w:val="24"/>
        </w:rPr>
        <w:t>S</w:t>
      </w:r>
      <w:r w:rsidRPr="00AA5651">
        <w:rPr>
          <w:rFonts w:ascii="Arial" w:hAnsi="Arial" w:cs="Arial"/>
          <w:szCs w:val="24"/>
        </w:rPr>
        <w:t>hire’s Website in PDF format</w:t>
      </w:r>
    </w:p>
    <w:p w:rsidR="00AA5651" w:rsidRPr="00AA5651" w:rsidRDefault="00AA5651" w:rsidP="00AA5651">
      <w:pPr>
        <w:pStyle w:val="Indenta"/>
        <w:numPr>
          <w:ilvl w:val="0"/>
          <w:numId w:val="35"/>
        </w:numPr>
        <w:ind w:left="377"/>
        <w:rPr>
          <w:rFonts w:ascii="Arial" w:hAnsi="Arial" w:cs="Arial"/>
          <w:szCs w:val="24"/>
        </w:rPr>
      </w:pPr>
      <w:r w:rsidRPr="00AA5651">
        <w:rPr>
          <w:rFonts w:ascii="Arial" w:hAnsi="Arial" w:cs="Arial"/>
          <w:szCs w:val="24"/>
        </w:rPr>
        <w:t xml:space="preserve">Stakeholder and LEMC agencies and organisations </w:t>
      </w:r>
    </w:p>
    <w:p w:rsidR="00AA5651" w:rsidRPr="00AA5651" w:rsidRDefault="00AA5651" w:rsidP="00AA5651">
      <w:pPr>
        <w:pStyle w:val="Indenta"/>
        <w:numPr>
          <w:ilvl w:val="0"/>
          <w:numId w:val="35"/>
        </w:numPr>
        <w:ind w:left="377"/>
        <w:rPr>
          <w:rFonts w:ascii="Arial" w:hAnsi="Arial" w:cs="Arial"/>
          <w:szCs w:val="24"/>
        </w:rPr>
      </w:pPr>
      <w:r w:rsidRPr="00AA5651">
        <w:rPr>
          <w:rFonts w:ascii="Arial" w:hAnsi="Arial" w:cs="Arial"/>
          <w:szCs w:val="24"/>
        </w:rPr>
        <w:t>Related committees</w:t>
      </w:r>
    </w:p>
    <w:p w:rsidR="00AA5651" w:rsidRPr="00AA5651" w:rsidRDefault="00AA5651" w:rsidP="00AA5651">
      <w:pPr>
        <w:pStyle w:val="Indenta"/>
        <w:numPr>
          <w:ilvl w:val="0"/>
          <w:numId w:val="35"/>
        </w:numPr>
        <w:ind w:left="377"/>
        <w:rPr>
          <w:rFonts w:ascii="Arial" w:hAnsi="Arial" w:cs="Arial"/>
          <w:szCs w:val="24"/>
        </w:rPr>
      </w:pPr>
      <w:r w:rsidRPr="00AA5651">
        <w:rPr>
          <w:rFonts w:ascii="Arial" w:hAnsi="Arial" w:cs="Arial"/>
          <w:szCs w:val="24"/>
        </w:rPr>
        <w:t xml:space="preserve">DFES Regional Office </w:t>
      </w:r>
    </w:p>
    <w:p w:rsidR="00AA5651" w:rsidRDefault="00AA5651" w:rsidP="00AA5651">
      <w:pPr>
        <w:pStyle w:val="Indenta"/>
        <w:numPr>
          <w:ilvl w:val="0"/>
          <w:numId w:val="35"/>
        </w:numPr>
        <w:ind w:left="377"/>
        <w:rPr>
          <w:rFonts w:ascii="Arial" w:hAnsi="Arial" w:cs="Arial"/>
          <w:szCs w:val="24"/>
        </w:rPr>
      </w:pPr>
      <w:r w:rsidRPr="00AA5651">
        <w:rPr>
          <w:rFonts w:ascii="Arial" w:hAnsi="Arial" w:cs="Arial"/>
          <w:szCs w:val="24"/>
        </w:rPr>
        <w:t xml:space="preserve">Midwest Gascoyne District Emergency Management Committee </w:t>
      </w:r>
    </w:p>
    <w:p w:rsidR="00AA5651" w:rsidRPr="00AA5651" w:rsidRDefault="00AA5651" w:rsidP="00AA5651">
      <w:pPr>
        <w:pStyle w:val="Indenta"/>
        <w:numPr>
          <w:ilvl w:val="0"/>
          <w:numId w:val="35"/>
        </w:numPr>
        <w:ind w:left="377"/>
        <w:rPr>
          <w:rFonts w:ascii="Arial" w:hAnsi="Arial" w:cs="Arial"/>
          <w:szCs w:val="24"/>
        </w:rPr>
      </w:pPr>
      <w:r>
        <w:rPr>
          <w:rFonts w:ascii="Arial" w:hAnsi="Arial" w:cs="Arial"/>
          <w:szCs w:val="24"/>
        </w:rPr>
        <w:t>Office of Emergency Management</w:t>
      </w:r>
    </w:p>
    <w:p w:rsidR="00AA5651" w:rsidRPr="00AA5651" w:rsidRDefault="00AA5651" w:rsidP="00AA5651">
      <w:pPr>
        <w:pStyle w:val="Indenta"/>
        <w:numPr>
          <w:ilvl w:val="0"/>
          <w:numId w:val="35"/>
        </w:numPr>
        <w:ind w:left="377"/>
        <w:rPr>
          <w:rFonts w:ascii="Arial" w:hAnsi="Arial" w:cs="Arial"/>
          <w:szCs w:val="24"/>
        </w:rPr>
      </w:pPr>
      <w:r w:rsidRPr="00AA5651">
        <w:rPr>
          <w:rFonts w:ascii="Arial" w:hAnsi="Arial" w:cs="Arial"/>
          <w:szCs w:val="24"/>
        </w:rPr>
        <w:t xml:space="preserve">State Emergency Management Committee (Secretary) – electronic format </w:t>
      </w:r>
    </w:p>
    <w:p w:rsidR="00AA5651" w:rsidRPr="00A562F7" w:rsidRDefault="00AA5651" w:rsidP="0041553F">
      <w:pPr>
        <w:rPr>
          <w:lang w:eastAsia="en-AU"/>
        </w:rPr>
      </w:pPr>
    </w:p>
    <w:p w:rsidR="00EA5B20" w:rsidRDefault="00A53AC3" w:rsidP="005C5D08">
      <w:pPr>
        <w:pStyle w:val="Heading2"/>
      </w:pPr>
      <w:bookmarkStart w:id="56" w:name="_Toc367861908"/>
      <w:bookmarkStart w:id="57" w:name="_Toc367862042"/>
      <w:bookmarkStart w:id="58" w:name="_Toc499036730"/>
      <w:r>
        <w:t>1.4</w:t>
      </w:r>
      <w:r>
        <w:tab/>
      </w:r>
      <w:r w:rsidR="00EA5B20" w:rsidRPr="00A562F7">
        <w:t>Area Covered</w:t>
      </w:r>
      <w:bookmarkEnd w:id="56"/>
      <w:bookmarkEnd w:id="57"/>
      <w:bookmarkEnd w:id="58"/>
      <w:r w:rsidR="00EA5B20" w:rsidRPr="00A562F7">
        <w:t xml:space="preserve"> </w:t>
      </w:r>
      <w:bookmarkEnd w:id="52"/>
      <w:bookmarkEnd w:id="53"/>
      <w:bookmarkEnd w:id="54"/>
      <w:bookmarkEnd w:id="55"/>
    </w:p>
    <w:p w:rsidR="003032EB" w:rsidRPr="008C61F1" w:rsidRDefault="003032EB" w:rsidP="008C61F1">
      <w:pPr>
        <w:rPr>
          <w:lang w:eastAsia="en-AU"/>
        </w:rPr>
      </w:pPr>
    </w:p>
    <w:p w:rsidR="0066243A" w:rsidRDefault="0066243A" w:rsidP="0066243A">
      <w:pPr>
        <w:rPr>
          <w:rFonts w:cs="Arial"/>
          <w:color w:val="000000"/>
        </w:rPr>
      </w:pPr>
      <w:r w:rsidRPr="0066243A">
        <w:rPr>
          <w:rFonts w:cs="Arial"/>
          <w:color w:val="000000"/>
        </w:rPr>
        <w:t xml:space="preserve">The Shire of Murchison consists of 26 pastoral leases, an Aboriginal and a Local Government reserve, areas of vacant crown land and various other reserves. The </w:t>
      </w:r>
      <w:r w:rsidRPr="0066243A">
        <w:rPr>
          <w:rFonts w:cs="Arial"/>
          <w:color w:val="000000"/>
        </w:rPr>
        <w:lastRenderedPageBreak/>
        <w:t xml:space="preserve">Shire of Murchison is also known as the Shire without a town, there being no gazetted </w:t>
      </w:r>
      <w:r w:rsidR="002D119C" w:rsidRPr="0066243A">
        <w:rPr>
          <w:rFonts w:cs="Arial"/>
          <w:color w:val="000000"/>
        </w:rPr>
        <w:t>town site</w:t>
      </w:r>
      <w:r w:rsidRPr="0066243A">
        <w:rPr>
          <w:rFonts w:cs="Arial"/>
          <w:color w:val="000000"/>
        </w:rPr>
        <w:t xml:space="preserve"> within the Shire and only the Murchison Settlement being the major source of population and services.</w:t>
      </w:r>
    </w:p>
    <w:p w:rsidR="0066243A" w:rsidRDefault="0066243A" w:rsidP="0066243A">
      <w:pPr>
        <w:rPr>
          <w:rFonts w:cs="Arial"/>
          <w:color w:val="000000"/>
        </w:rPr>
      </w:pPr>
      <w:r w:rsidRPr="0066243A">
        <w:rPr>
          <w:rFonts w:cs="Arial"/>
          <w:color w:val="000000"/>
        </w:rPr>
        <w:t>The major industry of the Shire is the operation of the pastoral stations which produce wool and meat (from sheep, cattle, goats and kangaroos). High technology radio astronomy facilities are being developed at Boolardy Station, stimulating development at the Murchison Settlement.</w:t>
      </w:r>
    </w:p>
    <w:p w:rsidR="0066243A" w:rsidRDefault="0066243A" w:rsidP="0066243A">
      <w:pPr>
        <w:spacing w:line="275" w:lineRule="auto"/>
        <w:ind w:right="90"/>
        <w:rPr>
          <w:rFonts w:cs="Arial"/>
          <w:color w:val="000000"/>
        </w:rPr>
      </w:pPr>
    </w:p>
    <w:p w:rsidR="0066243A" w:rsidRPr="0066243A" w:rsidRDefault="0066243A" w:rsidP="0066243A">
      <w:pPr>
        <w:spacing w:after="240" w:line="360" w:lineRule="atLeast"/>
        <w:rPr>
          <w:rFonts w:cs="Arial"/>
          <w:color w:val="000000"/>
        </w:rPr>
      </w:pPr>
      <w:r w:rsidRPr="0066243A">
        <w:rPr>
          <w:rFonts w:cs="Arial"/>
          <w:color w:val="000000"/>
        </w:rPr>
        <w:t xml:space="preserve">The land is largely </w:t>
      </w:r>
      <w:r w:rsidR="000B16D1" w:rsidRPr="0066243A">
        <w:rPr>
          <w:rFonts w:cs="Arial"/>
          <w:color w:val="000000"/>
        </w:rPr>
        <w:t>uncleared;</w:t>
      </w:r>
      <w:r w:rsidRPr="0066243A">
        <w:rPr>
          <w:rFonts w:cs="Arial"/>
          <w:color w:val="000000"/>
        </w:rPr>
        <w:t xml:space="preserve"> </w:t>
      </w:r>
      <w:r w:rsidR="000B16D1" w:rsidRPr="0066243A">
        <w:rPr>
          <w:rFonts w:cs="Arial"/>
          <w:color w:val="000000"/>
        </w:rPr>
        <w:t>however,</w:t>
      </w:r>
      <w:r w:rsidRPr="0066243A">
        <w:rPr>
          <w:rFonts w:cs="Arial"/>
          <w:color w:val="000000"/>
        </w:rPr>
        <w:t xml:space="preserve"> years of grazing have damaged some areas. The most common species of plants are varieties of acacia with eucalyptus trees inhabiting areas close to the various rivers and their channels.</w:t>
      </w:r>
    </w:p>
    <w:p w:rsidR="0066243A" w:rsidRPr="0066243A" w:rsidRDefault="0066243A" w:rsidP="0066243A">
      <w:pPr>
        <w:spacing w:after="240" w:line="360" w:lineRule="atLeast"/>
        <w:rPr>
          <w:rFonts w:cs="Arial"/>
          <w:color w:val="000000"/>
        </w:rPr>
      </w:pPr>
      <w:r w:rsidRPr="0066243A">
        <w:rPr>
          <w:rFonts w:cs="Arial"/>
          <w:color w:val="000000"/>
        </w:rPr>
        <w:t>The Shire is traversed by the Murchison River system including its two tributaries the Sanford and Roderick Rivers. These rivers only flow following significant rainfall events, however there are many permanent pools within the river system.</w:t>
      </w:r>
    </w:p>
    <w:p w:rsidR="0066243A" w:rsidRPr="0066243A" w:rsidRDefault="0066243A" w:rsidP="0066243A">
      <w:pPr>
        <w:spacing w:after="240" w:line="360" w:lineRule="atLeast"/>
        <w:rPr>
          <w:rFonts w:cs="Arial"/>
          <w:color w:val="000000"/>
        </w:rPr>
      </w:pPr>
      <w:r w:rsidRPr="0066243A">
        <w:rPr>
          <w:rFonts w:cs="Arial"/>
          <w:color w:val="000000"/>
        </w:rPr>
        <w:t>Rainfall averages around 250mm per year, however this amount varies significantly from year to year. Most rain is experienced in the winter months. The area is subject to rainfall at the tail end of summer cyclones and summer thunderstorms. Large amounts of wildflowers bloom following good winter rainfall.</w:t>
      </w:r>
    </w:p>
    <w:p w:rsidR="0066243A" w:rsidRPr="0066243A" w:rsidRDefault="0066243A" w:rsidP="0066243A">
      <w:pPr>
        <w:spacing w:after="240" w:line="360" w:lineRule="atLeast"/>
        <w:rPr>
          <w:rFonts w:cs="Arial"/>
          <w:color w:val="000000"/>
        </w:rPr>
      </w:pPr>
      <w:r w:rsidRPr="0066243A">
        <w:rPr>
          <w:rFonts w:cs="Arial"/>
          <w:color w:val="000000"/>
        </w:rPr>
        <w:t>Summers in the Shire of Murchison are mostly hot, with summer temperatures generally being over 30 degrees Celsius, and there are frequently long periods where the temperature exceeds 37.5 degrees Celsius. Winters are generally cool and sunny. Travellers to the area should be aware of these extremes and equip themselves sufficiently well to ensure their own wellbeing.</w:t>
      </w:r>
    </w:p>
    <w:p w:rsidR="0066243A" w:rsidRPr="0066243A" w:rsidRDefault="0066243A" w:rsidP="0066243A">
      <w:pPr>
        <w:shd w:val="clear" w:color="auto" w:fill="FFFFFF"/>
        <w:spacing w:before="240" w:after="240" w:line="360" w:lineRule="atLeast"/>
        <w:rPr>
          <w:rFonts w:cs="Arial"/>
          <w:lang w:val="en-GB"/>
        </w:rPr>
      </w:pPr>
      <w:r w:rsidRPr="0066243A">
        <w:rPr>
          <w:rFonts w:cs="Arial"/>
          <w:lang w:val="en-GB"/>
        </w:rPr>
        <w:t>2012 Murchison Figures:</w:t>
      </w:r>
    </w:p>
    <w:p w:rsidR="0066243A" w:rsidRPr="0066243A" w:rsidRDefault="0066243A" w:rsidP="0066243A">
      <w:pPr>
        <w:pStyle w:val="ListParagraph"/>
        <w:numPr>
          <w:ilvl w:val="0"/>
          <w:numId w:val="36"/>
        </w:numPr>
        <w:shd w:val="clear" w:color="auto" w:fill="FFFFFF"/>
        <w:tabs>
          <w:tab w:val="left" w:pos="1418"/>
        </w:tabs>
        <w:spacing w:before="240" w:after="240"/>
        <w:ind w:left="567" w:firstLine="0"/>
        <w:rPr>
          <w:rFonts w:cs="Arial"/>
          <w:szCs w:val="24"/>
        </w:rPr>
      </w:pPr>
      <w:r w:rsidRPr="0066243A">
        <w:rPr>
          <w:rFonts w:cs="Arial"/>
          <w:szCs w:val="24"/>
        </w:rPr>
        <w:t>49 500 sq. km</w:t>
      </w:r>
    </w:p>
    <w:p w:rsidR="0066243A" w:rsidRPr="0066243A" w:rsidRDefault="0066243A" w:rsidP="0066243A">
      <w:pPr>
        <w:pStyle w:val="ListParagraph"/>
        <w:numPr>
          <w:ilvl w:val="0"/>
          <w:numId w:val="36"/>
        </w:numPr>
        <w:shd w:val="clear" w:color="auto" w:fill="FFFFFF"/>
        <w:tabs>
          <w:tab w:val="left" w:pos="1418"/>
        </w:tabs>
        <w:spacing w:before="240" w:after="240"/>
        <w:ind w:left="567" w:firstLine="0"/>
        <w:rPr>
          <w:rFonts w:cs="Arial"/>
          <w:szCs w:val="24"/>
        </w:rPr>
      </w:pPr>
      <w:r w:rsidRPr="0066243A">
        <w:rPr>
          <w:rFonts w:cs="Arial"/>
          <w:szCs w:val="24"/>
        </w:rPr>
        <w:t>Population 114</w:t>
      </w:r>
    </w:p>
    <w:p w:rsidR="0066243A" w:rsidRPr="0066243A" w:rsidRDefault="0066243A" w:rsidP="0066243A">
      <w:pPr>
        <w:pStyle w:val="ListParagraph"/>
        <w:numPr>
          <w:ilvl w:val="0"/>
          <w:numId w:val="36"/>
        </w:numPr>
        <w:shd w:val="clear" w:color="auto" w:fill="FFFFFF"/>
        <w:tabs>
          <w:tab w:val="left" w:pos="1418"/>
        </w:tabs>
        <w:spacing w:before="240" w:after="240"/>
        <w:ind w:left="567" w:firstLine="0"/>
        <w:rPr>
          <w:rFonts w:cs="Arial"/>
          <w:szCs w:val="24"/>
        </w:rPr>
      </w:pPr>
      <w:r w:rsidRPr="0066243A">
        <w:rPr>
          <w:rFonts w:cs="Arial"/>
          <w:szCs w:val="24"/>
        </w:rPr>
        <w:t>No. Dwellings 67</w:t>
      </w:r>
    </w:p>
    <w:p w:rsidR="0066243A" w:rsidRPr="0066243A" w:rsidRDefault="0066243A" w:rsidP="0066243A">
      <w:pPr>
        <w:pStyle w:val="ListParagraph"/>
        <w:numPr>
          <w:ilvl w:val="0"/>
          <w:numId w:val="36"/>
        </w:numPr>
        <w:shd w:val="clear" w:color="auto" w:fill="FFFFFF"/>
        <w:tabs>
          <w:tab w:val="left" w:pos="1418"/>
        </w:tabs>
        <w:spacing w:before="240" w:after="240"/>
        <w:ind w:left="567" w:firstLine="0"/>
        <w:rPr>
          <w:rFonts w:cs="Arial"/>
          <w:szCs w:val="24"/>
          <w:lang w:val="en-GB"/>
        </w:rPr>
      </w:pPr>
      <w:r w:rsidRPr="0066243A">
        <w:rPr>
          <w:rFonts w:cs="Arial"/>
          <w:szCs w:val="24"/>
        </w:rPr>
        <w:t>LG Employees 12</w:t>
      </w:r>
    </w:p>
    <w:p w:rsidR="00EA5B20" w:rsidRDefault="00A53AC3" w:rsidP="005C5D08">
      <w:pPr>
        <w:pStyle w:val="Heading2"/>
      </w:pPr>
      <w:bookmarkStart w:id="59" w:name="_Toc367861909"/>
      <w:bookmarkStart w:id="60" w:name="_Toc367862043"/>
      <w:bookmarkStart w:id="61" w:name="_Toc499036731"/>
      <w:bookmarkStart w:id="62" w:name="_Toc216165058"/>
      <w:bookmarkStart w:id="63" w:name="_Toc231023323"/>
      <w:bookmarkStart w:id="64" w:name="_Toc234119187"/>
      <w:bookmarkStart w:id="65" w:name="_Toc247507314"/>
      <w:r>
        <w:t>1.5</w:t>
      </w:r>
      <w:r>
        <w:tab/>
      </w:r>
      <w:r w:rsidR="00EA5B20" w:rsidRPr="00A562F7">
        <w:t>Aim</w:t>
      </w:r>
      <w:bookmarkEnd w:id="59"/>
      <w:bookmarkEnd w:id="60"/>
      <w:bookmarkEnd w:id="61"/>
    </w:p>
    <w:p w:rsidR="003032EB" w:rsidRPr="008C61F1" w:rsidRDefault="003032EB" w:rsidP="008C61F1">
      <w:pPr>
        <w:rPr>
          <w:lang w:eastAsia="en-AU"/>
        </w:rPr>
      </w:pPr>
    </w:p>
    <w:p w:rsidR="005E3B33" w:rsidRPr="00A562F7" w:rsidRDefault="00B27283" w:rsidP="0041553F">
      <w:pPr>
        <w:rPr>
          <w:lang w:eastAsia="en-AU"/>
        </w:rPr>
      </w:pPr>
      <w:r w:rsidRPr="00A562F7">
        <w:t xml:space="preserve">The </w:t>
      </w:r>
      <w:r w:rsidR="00D46E54" w:rsidRPr="00A562F7">
        <w:t>aim</w:t>
      </w:r>
      <w:r w:rsidRPr="00A562F7">
        <w:t xml:space="preserve"> of th</w:t>
      </w:r>
      <w:r w:rsidR="00226758" w:rsidRPr="00A562F7">
        <w:t xml:space="preserve">is document </w:t>
      </w:r>
      <w:r w:rsidRPr="00A562F7">
        <w:t xml:space="preserve">is to </w:t>
      </w:r>
      <w:r w:rsidR="00226758" w:rsidRPr="00A562F7">
        <w:t xml:space="preserve">define </w:t>
      </w:r>
      <w:r w:rsidRPr="00A562F7">
        <w:t xml:space="preserve">the management of identified risks and provide detail on </w:t>
      </w:r>
      <w:r w:rsidR="00EF4937" w:rsidRPr="00A562F7">
        <w:t xml:space="preserve">proposed </w:t>
      </w:r>
      <w:r w:rsidRPr="00A562F7">
        <w:t xml:space="preserve">planning, response and recovery activities </w:t>
      </w:r>
      <w:r w:rsidR="00B248E5" w:rsidRPr="00A562F7">
        <w:t>f</w:t>
      </w:r>
      <w:r w:rsidRPr="00A562F7">
        <w:t>o</w:t>
      </w:r>
      <w:r w:rsidR="00B248E5" w:rsidRPr="00A562F7">
        <w:t>r</w:t>
      </w:r>
      <w:r w:rsidRPr="00A562F7">
        <w:t xml:space="preserve"> the </w:t>
      </w:r>
      <w:r w:rsidR="00854202">
        <w:t>Shire of Murchison</w:t>
      </w:r>
      <w:r w:rsidR="00D46E54" w:rsidRPr="00A562F7">
        <w:t>.</w:t>
      </w:r>
    </w:p>
    <w:p w:rsidR="00EA5B20" w:rsidRDefault="00A53AC3" w:rsidP="005C5D08">
      <w:pPr>
        <w:pStyle w:val="Heading2"/>
      </w:pPr>
      <w:bookmarkStart w:id="66" w:name="_Toc367861910"/>
      <w:bookmarkStart w:id="67" w:name="_Toc367862044"/>
      <w:bookmarkStart w:id="68" w:name="_Toc499036732"/>
      <w:r>
        <w:t>1.6</w:t>
      </w:r>
      <w:r>
        <w:tab/>
      </w:r>
      <w:r w:rsidR="00EA5B20" w:rsidRPr="00A562F7">
        <w:t>Purpose</w:t>
      </w:r>
      <w:bookmarkEnd w:id="66"/>
      <w:bookmarkEnd w:id="67"/>
      <w:bookmarkEnd w:id="68"/>
    </w:p>
    <w:p w:rsidR="003032EB" w:rsidRPr="008C61F1" w:rsidRDefault="003032EB" w:rsidP="008C61F1">
      <w:pPr>
        <w:rPr>
          <w:lang w:eastAsia="en-AU"/>
        </w:rPr>
      </w:pPr>
    </w:p>
    <w:p w:rsidR="00EA5B20" w:rsidRPr="00A562F7" w:rsidRDefault="009E1AC7" w:rsidP="0041553F">
      <w:r w:rsidRPr="00A562F7">
        <w:lastRenderedPageBreak/>
        <w:t xml:space="preserve">The purpose of these arrangements is to set out: </w:t>
      </w:r>
    </w:p>
    <w:p w:rsidR="009E1AC7" w:rsidRPr="00A562F7" w:rsidRDefault="009E1AC7" w:rsidP="003F3FA7">
      <w:pPr>
        <w:pStyle w:val="ListParagraph"/>
        <w:numPr>
          <w:ilvl w:val="0"/>
          <w:numId w:val="5"/>
        </w:numPr>
      </w:pPr>
      <w:r w:rsidRPr="00A562F7">
        <w:t xml:space="preserve">The </w:t>
      </w:r>
      <w:r w:rsidR="00854202">
        <w:t>Shire of Murchison</w:t>
      </w:r>
      <w:r w:rsidRPr="00A562F7">
        <w:t>’s policies for emergency management;</w:t>
      </w:r>
    </w:p>
    <w:p w:rsidR="009E1AC7" w:rsidRPr="00A562F7" w:rsidRDefault="009E1AC7" w:rsidP="003F3FA7">
      <w:pPr>
        <w:pStyle w:val="ListParagraph"/>
        <w:numPr>
          <w:ilvl w:val="0"/>
          <w:numId w:val="5"/>
        </w:numPr>
      </w:pPr>
      <w:r w:rsidRPr="00A562F7">
        <w:t xml:space="preserve">The roles and responsibilities of public authorities and other </w:t>
      </w:r>
      <w:r w:rsidR="00B248E5" w:rsidRPr="00A562F7">
        <w:t>agencies</w:t>
      </w:r>
      <w:r w:rsidRPr="00A562F7">
        <w:t xml:space="preserve"> involved in emergency management in the </w:t>
      </w:r>
      <w:r w:rsidR="00854202">
        <w:t>Shire of Murchison</w:t>
      </w:r>
      <w:r w:rsidRPr="00A562F7">
        <w:t>;</w:t>
      </w:r>
    </w:p>
    <w:p w:rsidR="009E1AC7" w:rsidRPr="00A562F7" w:rsidRDefault="009E1AC7" w:rsidP="003F3FA7">
      <w:pPr>
        <w:pStyle w:val="ListParagraph"/>
        <w:numPr>
          <w:ilvl w:val="0"/>
          <w:numId w:val="5"/>
        </w:numPr>
      </w:pPr>
      <w:r w:rsidRPr="00A562F7">
        <w:t>Provisions about the coordination of emergency operations and activities relating to emergency management;</w:t>
      </w:r>
    </w:p>
    <w:p w:rsidR="009E1AC7" w:rsidRPr="00A562F7" w:rsidRDefault="009E1AC7" w:rsidP="003F3FA7">
      <w:pPr>
        <w:pStyle w:val="ListParagraph"/>
        <w:numPr>
          <w:ilvl w:val="0"/>
          <w:numId w:val="5"/>
        </w:numPr>
      </w:pPr>
      <w:r w:rsidRPr="00A562F7">
        <w:t xml:space="preserve">A description of emergencies that are likely to occur in the </w:t>
      </w:r>
      <w:r w:rsidR="00C17666" w:rsidRPr="00A562F7">
        <w:t>LGA</w:t>
      </w:r>
      <w:r w:rsidRPr="00A562F7">
        <w:t>;</w:t>
      </w:r>
    </w:p>
    <w:p w:rsidR="009E1AC7" w:rsidRPr="00A562F7" w:rsidRDefault="009E1AC7" w:rsidP="003F3FA7">
      <w:pPr>
        <w:pStyle w:val="ListParagraph"/>
        <w:numPr>
          <w:ilvl w:val="0"/>
          <w:numId w:val="5"/>
        </w:numPr>
      </w:pPr>
      <w:r w:rsidRPr="00A562F7">
        <w:t>Strategies and priorities for emergency management;</w:t>
      </w:r>
    </w:p>
    <w:p w:rsidR="009E1AC7" w:rsidRPr="00A562F7" w:rsidRDefault="0076278A" w:rsidP="003F3FA7">
      <w:pPr>
        <w:pStyle w:val="ListParagraph"/>
        <w:numPr>
          <w:ilvl w:val="0"/>
          <w:numId w:val="5"/>
        </w:numPr>
      </w:pPr>
      <w:r w:rsidRPr="00A562F7">
        <w:t xml:space="preserve">Other matters about emergency management in the </w:t>
      </w:r>
      <w:r w:rsidR="00854202">
        <w:t>Shire of Murchison</w:t>
      </w:r>
      <w:r w:rsidRPr="00A562F7">
        <w:t xml:space="preserve"> prescribed by the regulations; and</w:t>
      </w:r>
    </w:p>
    <w:p w:rsidR="0066243A" w:rsidRPr="00DD666D" w:rsidRDefault="0076278A" w:rsidP="0066243A">
      <w:pPr>
        <w:numPr>
          <w:ilvl w:val="0"/>
          <w:numId w:val="37"/>
        </w:numPr>
        <w:spacing w:before="120" w:after="120" w:line="240" w:lineRule="auto"/>
        <w:ind w:left="381"/>
        <w:rPr>
          <w:rFonts w:cs="Arial"/>
          <w:szCs w:val="24"/>
        </w:rPr>
      </w:pPr>
      <w:r w:rsidRPr="00A562F7">
        <w:t xml:space="preserve">Other matters about emergency management in the </w:t>
      </w:r>
      <w:r w:rsidR="00854202">
        <w:t>Shire of Murchison</w:t>
      </w:r>
      <w:r w:rsidRPr="00A562F7">
        <w:t xml:space="preserve"> that the Council considers appropriate.</w:t>
      </w:r>
      <w:r w:rsidR="0066243A">
        <w:t xml:space="preserve"> </w:t>
      </w:r>
      <w:hyperlink r:id="rId9" w:history="1">
        <w:r w:rsidR="0066243A" w:rsidRPr="00DD666D">
          <w:rPr>
            <w:rStyle w:val="Hyperlink"/>
            <w:rFonts w:cs="Arial"/>
            <w:szCs w:val="24"/>
          </w:rPr>
          <w:t>[s. 41(2) of the EM Act 2005]</w:t>
        </w:r>
      </w:hyperlink>
    </w:p>
    <w:p w:rsidR="0076278A" w:rsidRPr="00A562F7" w:rsidRDefault="0076278A" w:rsidP="0066243A">
      <w:pPr>
        <w:pStyle w:val="ListParagraph"/>
        <w:ind w:left="360"/>
      </w:pPr>
    </w:p>
    <w:p w:rsidR="00EA5B20" w:rsidRDefault="00A53AC3" w:rsidP="005C5D08">
      <w:pPr>
        <w:pStyle w:val="Heading2"/>
      </w:pPr>
      <w:bookmarkStart w:id="69" w:name="_Toc367861911"/>
      <w:bookmarkStart w:id="70" w:name="_Toc367862045"/>
      <w:bookmarkStart w:id="71" w:name="_Toc499036733"/>
      <w:r>
        <w:t>1.7</w:t>
      </w:r>
      <w:r>
        <w:tab/>
      </w:r>
      <w:r w:rsidR="00EA5B20" w:rsidRPr="00A562F7">
        <w:t>Scope</w:t>
      </w:r>
      <w:bookmarkEnd w:id="69"/>
      <w:bookmarkEnd w:id="70"/>
      <w:bookmarkEnd w:id="71"/>
    </w:p>
    <w:p w:rsidR="003032EB" w:rsidRPr="008C61F1" w:rsidRDefault="003032EB" w:rsidP="008C61F1">
      <w:pPr>
        <w:rPr>
          <w:lang w:eastAsia="en-AU"/>
        </w:rPr>
      </w:pPr>
    </w:p>
    <w:p w:rsidR="0076278A" w:rsidRPr="00A562F7" w:rsidRDefault="0076278A" w:rsidP="0041553F">
      <w:r w:rsidRPr="00A562F7">
        <w:t>These arrangements are to ensure there are suitable plans in place to deal with the identified emergencies should they arise. It is not the intent of this document to detail the procedures for HMA’s in dealing with an emergency. These should be detailed in the HMA’s individual plan.</w:t>
      </w:r>
    </w:p>
    <w:p w:rsidR="0076278A" w:rsidRPr="00A562F7" w:rsidRDefault="0076278A" w:rsidP="005213C4">
      <w:pPr>
        <w:ind w:left="709"/>
      </w:pPr>
      <w:r w:rsidRPr="00A562F7">
        <w:t>Furthermore:</w:t>
      </w:r>
    </w:p>
    <w:p w:rsidR="0076278A" w:rsidRPr="00A562F7" w:rsidRDefault="0076278A" w:rsidP="003F3FA7">
      <w:pPr>
        <w:pStyle w:val="ListParagraph"/>
        <w:numPr>
          <w:ilvl w:val="0"/>
          <w:numId w:val="6"/>
        </w:numPr>
      </w:pPr>
      <w:r w:rsidRPr="00A562F7">
        <w:t xml:space="preserve">This document applies to the </w:t>
      </w:r>
      <w:r w:rsidR="00C17666" w:rsidRPr="00A562F7">
        <w:t>LGA</w:t>
      </w:r>
      <w:r w:rsidRPr="00A562F7">
        <w:t xml:space="preserve"> of the </w:t>
      </w:r>
      <w:r w:rsidR="00854202">
        <w:t>Shire of Murchison</w:t>
      </w:r>
      <w:r w:rsidRPr="00A562F7">
        <w:t>;</w:t>
      </w:r>
    </w:p>
    <w:p w:rsidR="0076278A" w:rsidRPr="00A562F7" w:rsidRDefault="0076278A" w:rsidP="003F3FA7">
      <w:pPr>
        <w:pStyle w:val="ListParagraph"/>
        <w:numPr>
          <w:ilvl w:val="0"/>
          <w:numId w:val="6"/>
        </w:numPr>
      </w:pPr>
      <w:r w:rsidRPr="00A562F7">
        <w:t xml:space="preserve">This document covers areas where the </w:t>
      </w:r>
      <w:r w:rsidR="00854202">
        <w:t>Shire of Murchison</w:t>
      </w:r>
      <w:r w:rsidRPr="00A562F7">
        <w:t xml:space="preserve"> provides support to HMA’s in the event of an incident;</w:t>
      </w:r>
    </w:p>
    <w:p w:rsidR="0076278A" w:rsidRPr="00A562F7" w:rsidRDefault="0076278A" w:rsidP="003F3FA7">
      <w:pPr>
        <w:pStyle w:val="ListParagraph"/>
        <w:numPr>
          <w:ilvl w:val="0"/>
          <w:numId w:val="6"/>
        </w:numPr>
      </w:pPr>
      <w:r w:rsidRPr="00A562F7">
        <w:t xml:space="preserve">This document details the </w:t>
      </w:r>
      <w:r w:rsidR="00854202">
        <w:t>Shire of Murchison</w:t>
      </w:r>
      <w:r w:rsidRPr="00A562F7">
        <w:t>’s capacity to provide resources in support of an emergency, while still maintaining business continuity; and</w:t>
      </w:r>
    </w:p>
    <w:p w:rsidR="0076278A" w:rsidRPr="00A562F7" w:rsidRDefault="0076278A" w:rsidP="008C61F1">
      <w:pPr>
        <w:pStyle w:val="ListParagraph"/>
        <w:numPr>
          <w:ilvl w:val="0"/>
          <w:numId w:val="6"/>
        </w:numPr>
      </w:pPr>
      <w:r w:rsidRPr="00A562F7">
        <w:t xml:space="preserve">The </w:t>
      </w:r>
      <w:r w:rsidR="00854202">
        <w:t>Shire of Murchison</w:t>
      </w:r>
      <w:r w:rsidRPr="00A562F7">
        <w:t xml:space="preserve">’s responsibility </w:t>
      </w:r>
      <w:r w:rsidR="00C17666" w:rsidRPr="00A562F7">
        <w:t xml:space="preserve">for </w:t>
      </w:r>
      <w:r w:rsidRPr="00A562F7">
        <w:t>recovery management.</w:t>
      </w:r>
    </w:p>
    <w:p w:rsidR="0076278A" w:rsidRPr="00A562F7" w:rsidRDefault="0076278A" w:rsidP="008C61F1">
      <w:pPr>
        <w:tabs>
          <w:tab w:val="num" w:pos="360"/>
        </w:tabs>
        <w:ind w:left="426"/>
      </w:pPr>
      <w:r w:rsidRPr="00A562F7">
        <w:t>These arrangements are to serve as a guide to be used at the local level. Incidents may arise that require action or assistance from district, state or federal level.</w:t>
      </w:r>
    </w:p>
    <w:p w:rsidR="0041553F" w:rsidRDefault="00A53AC3" w:rsidP="005C5D08">
      <w:pPr>
        <w:pStyle w:val="Heading2"/>
      </w:pPr>
      <w:bookmarkStart w:id="72" w:name="_Toc367861912"/>
      <w:bookmarkStart w:id="73" w:name="_Toc367862046"/>
      <w:bookmarkStart w:id="74" w:name="_Toc499036734"/>
      <w:r>
        <w:t>1.8</w:t>
      </w:r>
      <w:r>
        <w:tab/>
      </w:r>
      <w:r w:rsidR="00E66B78" w:rsidRPr="00A562F7">
        <w:t>R</w:t>
      </w:r>
      <w:r w:rsidR="00EA5B20" w:rsidRPr="00A562F7">
        <w:t>elated Documents</w:t>
      </w:r>
      <w:bookmarkEnd w:id="72"/>
      <w:bookmarkEnd w:id="73"/>
      <w:bookmarkEnd w:id="74"/>
    </w:p>
    <w:p w:rsidR="003032EB" w:rsidRPr="008C61F1" w:rsidRDefault="003032EB" w:rsidP="008C61F1">
      <w:pPr>
        <w:rPr>
          <w:lang w:eastAsia="en-AU"/>
        </w:rPr>
      </w:pPr>
    </w:p>
    <w:p w:rsidR="00E66B78" w:rsidRPr="00A562F7" w:rsidRDefault="00E66B78" w:rsidP="0041553F">
      <w:r w:rsidRPr="00A562F7">
        <w:t xml:space="preserve">This document covers the key arrangements to enable the delivery of integrated and coordinated emergency management to the </w:t>
      </w:r>
      <w:r w:rsidR="00854202">
        <w:t>Shire of Murchison</w:t>
      </w:r>
      <w:r w:rsidRPr="00A562F7">
        <w:t xml:space="preserve">. </w:t>
      </w:r>
      <w:r w:rsidR="0066243A">
        <w:t>The Shire of Murchison currently does not have any policies that specifically relates to emergency management, unique to this local government area.</w:t>
      </w:r>
    </w:p>
    <w:p w:rsidR="00E76470" w:rsidRPr="00A562F7" w:rsidRDefault="00A53AC3" w:rsidP="005C5D08">
      <w:pPr>
        <w:pStyle w:val="Heading2"/>
      </w:pPr>
      <w:bookmarkStart w:id="75" w:name="_Toc499036735"/>
      <w:r>
        <w:t>1.9</w:t>
      </w:r>
      <w:r>
        <w:tab/>
      </w:r>
      <w:r w:rsidR="00E76470" w:rsidRPr="00A562F7">
        <w:t>Local Emergency Management Policies</w:t>
      </w:r>
      <w:bookmarkEnd w:id="75"/>
      <w:r w:rsidR="00E76470" w:rsidRPr="00A562F7">
        <w:t xml:space="preserve">  </w:t>
      </w:r>
    </w:p>
    <w:p w:rsidR="00A50316" w:rsidRPr="00A562F7" w:rsidRDefault="00E76470" w:rsidP="00001929">
      <w:pPr>
        <w:rPr>
          <w:lang w:eastAsia="en-AU"/>
        </w:rPr>
      </w:pPr>
      <w:r w:rsidRPr="00A562F7">
        <w:rPr>
          <w:lang w:eastAsia="en-AU"/>
        </w:rPr>
        <w:tab/>
      </w:r>
    </w:p>
    <w:tbl>
      <w:tblPr>
        <w:tblStyle w:val="TableGrid"/>
        <w:tblW w:w="893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50"/>
        <w:gridCol w:w="1560"/>
        <w:gridCol w:w="1021"/>
      </w:tblGrid>
      <w:tr w:rsidR="00A50316" w:rsidRPr="00A562F7" w:rsidTr="00C17666">
        <w:tc>
          <w:tcPr>
            <w:tcW w:w="6350" w:type="dxa"/>
            <w:shd w:val="clear" w:color="auto" w:fill="EEECE1" w:themeFill="background2"/>
          </w:tcPr>
          <w:p w:rsidR="00A50316" w:rsidRPr="00A562F7" w:rsidRDefault="00A50316" w:rsidP="00001929">
            <w:r w:rsidRPr="00A562F7">
              <w:t xml:space="preserve">Document </w:t>
            </w:r>
          </w:p>
        </w:tc>
        <w:tc>
          <w:tcPr>
            <w:tcW w:w="1560" w:type="dxa"/>
            <w:shd w:val="clear" w:color="auto" w:fill="EEECE1" w:themeFill="background2"/>
          </w:tcPr>
          <w:p w:rsidR="00A50316" w:rsidRPr="00A562F7" w:rsidRDefault="00A50316" w:rsidP="00001929">
            <w:r w:rsidRPr="00A562F7">
              <w:t>Owner</w:t>
            </w:r>
          </w:p>
        </w:tc>
        <w:tc>
          <w:tcPr>
            <w:tcW w:w="1021" w:type="dxa"/>
            <w:shd w:val="clear" w:color="auto" w:fill="EEECE1" w:themeFill="background2"/>
          </w:tcPr>
          <w:p w:rsidR="00A50316" w:rsidRPr="00A562F7" w:rsidRDefault="00A50316" w:rsidP="00001929">
            <w:r w:rsidRPr="00A562F7">
              <w:t>Date</w:t>
            </w:r>
          </w:p>
        </w:tc>
      </w:tr>
      <w:tr w:rsidR="00A50316" w:rsidRPr="00A562F7" w:rsidTr="00C17666">
        <w:tc>
          <w:tcPr>
            <w:tcW w:w="6350" w:type="dxa"/>
          </w:tcPr>
          <w:p w:rsidR="00A50316" w:rsidRPr="00A562F7" w:rsidRDefault="008142EF" w:rsidP="0047046C">
            <w:r>
              <w:t>Nil</w:t>
            </w:r>
          </w:p>
        </w:tc>
        <w:tc>
          <w:tcPr>
            <w:tcW w:w="1560" w:type="dxa"/>
          </w:tcPr>
          <w:p w:rsidR="00A50316" w:rsidRPr="00A562F7" w:rsidRDefault="00A50316" w:rsidP="0087648F"/>
        </w:tc>
        <w:tc>
          <w:tcPr>
            <w:tcW w:w="1021" w:type="dxa"/>
          </w:tcPr>
          <w:p w:rsidR="00A50316" w:rsidRPr="00A562F7" w:rsidRDefault="00A50316" w:rsidP="0087648F">
            <w:pPr>
              <w:tabs>
                <w:tab w:val="left" w:pos="586"/>
              </w:tabs>
            </w:pPr>
          </w:p>
        </w:tc>
      </w:tr>
      <w:tr w:rsidR="003764F4" w:rsidRPr="00A562F7" w:rsidTr="00C17666">
        <w:tc>
          <w:tcPr>
            <w:tcW w:w="6350" w:type="dxa"/>
          </w:tcPr>
          <w:p w:rsidR="003764F4" w:rsidRPr="00A562F7" w:rsidRDefault="008142EF" w:rsidP="0047046C">
            <w:r>
              <w:lastRenderedPageBreak/>
              <w:t xml:space="preserve">No </w:t>
            </w:r>
            <w:r w:rsidR="000B16D1">
              <w:t>Policy’s</w:t>
            </w:r>
          </w:p>
        </w:tc>
        <w:tc>
          <w:tcPr>
            <w:tcW w:w="1560" w:type="dxa"/>
          </w:tcPr>
          <w:p w:rsidR="003764F4" w:rsidRPr="00A562F7" w:rsidRDefault="003764F4" w:rsidP="0087648F"/>
        </w:tc>
        <w:tc>
          <w:tcPr>
            <w:tcW w:w="1021" w:type="dxa"/>
          </w:tcPr>
          <w:p w:rsidR="003764F4" w:rsidRPr="00A562F7" w:rsidRDefault="003764F4" w:rsidP="0087648F">
            <w:pPr>
              <w:tabs>
                <w:tab w:val="left" w:pos="586"/>
              </w:tabs>
            </w:pPr>
          </w:p>
        </w:tc>
      </w:tr>
    </w:tbl>
    <w:p w:rsidR="00E76470" w:rsidRPr="00A562F7" w:rsidRDefault="00A53AC3" w:rsidP="005C5D08">
      <w:pPr>
        <w:pStyle w:val="Heading2"/>
      </w:pPr>
      <w:bookmarkStart w:id="76" w:name="_Toc499036736"/>
      <w:r>
        <w:t>1.10</w:t>
      </w:r>
      <w:r>
        <w:tab/>
      </w:r>
      <w:r w:rsidR="00E76470" w:rsidRPr="00A562F7">
        <w:t>Existing Plans and Arrangements</w:t>
      </w:r>
      <w:bookmarkEnd w:id="76"/>
      <w:r w:rsidR="00E76470" w:rsidRPr="00A562F7">
        <w:t xml:space="preserve">  </w:t>
      </w:r>
    </w:p>
    <w:p w:rsidR="00813358" w:rsidRPr="00A562F7" w:rsidRDefault="00813358" w:rsidP="00001929">
      <w:pPr>
        <w:rPr>
          <w:lang w:eastAsia="en-AU"/>
        </w:rPr>
      </w:pPr>
    </w:p>
    <w:tbl>
      <w:tblPr>
        <w:tblStyle w:val="TableGrid"/>
        <w:tblW w:w="893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4366"/>
        <w:gridCol w:w="1021"/>
      </w:tblGrid>
      <w:tr w:rsidR="00E76470" w:rsidRPr="00A562F7" w:rsidTr="00574962">
        <w:tc>
          <w:tcPr>
            <w:tcW w:w="3544" w:type="dxa"/>
            <w:shd w:val="clear" w:color="auto" w:fill="EEECE1" w:themeFill="background2"/>
          </w:tcPr>
          <w:p w:rsidR="00E76470" w:rsidRPr="00A562F7" w:rsidRDefault="00E76470" w:rsidP="00001929">
            <w:r w:rsidRPr="00A562F7">
              <w:t xml:space="preserve">Document </w:t>
            </w:r>
          </w:p>
        </w:tc>
        <w:tc>
          <w:tcPr>
            <w:tcW w:w="4366" w:type="dxa"/>
            <w:shd w:val="clear" w:color="auto" w:fill="EEECE1" w:themeFill="background2"/>
          </w:tcPr>
          <w:p w:rsidR="00E76470" w:rsidRPr="00A562F7" w:rsidRDefault="00E76470" w:rsidP="00001929">
            <w:r w:rsidRPr="00A562F7">
              <w:t>Owner</w:t>
            </w:r>
          </w:p>
        </w:tc>
        <w:tc>
          <w:tcPr>
            <w:tcW w:w="1021" w:type="dxa"/>
            <w:shd w:val="clear" w:color="auto" w:fill="EEECE1" w:themeFill="background2"/>
          </w:tcPr>
          <w:p w:rsidR="00E76470" w:rsidRPr="00A562F7" w:rsidRDefault="00E76470" w:rsidP="00001929">
            <w:r w:rsidRPr="00A562F7">
              <w:t>Date</w:t>
            </w:r>
          </w:p>
        </w:tc>
      </w:tr>
      <w:tr w:rsidR="003764F4" w:rsidRPr="003764F4" w:rsidTr="003E2718">
        <w:tc>
          <w:tcPr>
            <w:tcW w:w="3544" w:type="dxa"/>
            <w:vAlign w:val="center"/>
          </w:tcPr>
          <w:p w:rsidR="003764F4" w:rsidRPr="003764F4" w:rsidRDefault="003764F4" w:rsidP="003E2718">
            <w:pPr>
              <w:rPr>
                <w:rFonts w:cs="Arial"/>
                <w:sz w:val="22"/>
              </w:rPr>
            </w:pPr>
            <w:r w:rsidRPr="003764F4">
              <w:rPr>
                <w:rFonts w:cs="Arial"/>
                <w:sz w:val="22"/>
              </w:rPr>
              <w:t>Site Emergency Management Plan – MRO</w:t>
            </w:r>
          </w:p>
        </w:tc>
        <w:tc>
          <w:tcPr>
            <w:tcW w:w="4366" w:type="dxa"/>
            <w:vAlign w:val="center"/>
          </w:tcPr>
          <w:p w:rsidR="003764F4" w:rsidRPr="003764F4" w:rsidRDefault="003764F4" w:rsidP="003E2718">
            <w:pPr>
              <w:rPr>
                <w:rFonts w:cs="Arial"/>
                <w:sz w:val="22"/>
              </w:rPr>
            </w:pPr>
            <w:r w:rsidRPr="003764F4">
              <w:rPr>
                <w:rFonts w:cs="Arial"/>
                <w:sz w:val="22"/>
              </w:rPr>
              <w:t>CSIRO</w:t>
            </w:r>
          </w:p>
        </w:tc>
        <w:tc>
          <w:tcPr>
            <w:tcW w:w="1021" w:type="dxa"/>
          </w:tcPr>
          <w:p w:rsidR="003764F4" w:rsidRPr="003764F4" w:rsidRDefault="003764F4" w:rsidP="003E2718">
            <w:pPr>
              <w:rPr>
                <w:rFonts w:cs="Arial"/>
                <w:sz w:val="22"/>
              </w:rPr>
            </w:pPr>
            <w:r w:rsidRPr="003764F4">
              <w:rPr>
                <w:rFonts w:cs="Arial"/>
                <w:sz w:val="22"/>
              </w:rPr>
              <w:t>6/2015</w:t>
            </w:r>
          </w:p>
        </w:tc>
      </w:tr>
      <w:tr w:rsidR="003764F4" w:rsidRPr="003764F4" w:rsidTr="003E2718">
        <w:tc>
          <w:tcPr>
            <w:tcW w:w="3544" w:type="dxa"/>
            <w:vAlign w:val="center"/>
          </w:tcPr>
          <w:p w:rsidR="003764F4" w:rsidRPr="003764F4" w:rsidRDefault="003764F4" w:rsidP="003E2718">
            <w:pPr>
              <w:rPr>
                <w:rFonts w:cs="Arial"/>
                <w:sz w:val="22"/>
              </w:rPr>
            </w:pPr>
            <w:r w:rsidRPr="003764F4">
              <w:rPr>
                <w:rFonts w:cs="Arial"/>
                <w:sz w:val="22"/>
              </w:rPr>
              <w:t>Site Emergency Management Plan – Pia Wajarri</w:t>
            </w:r>
          </w:p>
        </w:tc>
        <w:tc>
          <w:tcPr>
            <w:tcW w:w="4366" w:type="dxa"/>
            <w:vAlign w:val="center"/>
          </w:tcPr>
          <w:p w:rsidR="003764F4" w:rsidRPr="003764F4" w:rsidRDefault="003764F4" w:rsidP="003E2718">
            <w:pPr>
              <w:rPr>
                <w:rFonts w:cs="Arial"/>
                <w:sz w:val="22"/>
              </w:rPr>
            </w:pPr>
            <w:r w:rsidRPr="003764F4">
              <w:rPr>
                <w:rFonts w:cs="Arial"/>
                <w:sz w:val="22"/>
              </w:rPr>
              <w:t xml:space="preserve">Pia Wajarri </w:t>
            </w:r>
          </w:p>
        </w:tc>
        <w:tc>
          <w:tcPr>
            <w:tcW w:w="1021" w:type="dxa"/>
          </w:tcPr>
          <w:p w:rsidR="003764F4" w:rsidRPr="003764F4" w:rsidRDefault="003764F4" w:rsidP="003E2718">
            <w:pPr>
              <w:rPr>
                <w:rFonts w:cs="Arial"/>
                <w:sz w:val="22"/>
              </w:rPr>
            </w:pPr>
            <w:r w:rsidRPr="003764F4">
              <w:rPr>
                <w:rFonts w:cs="Arial"/>
                <w:sz w:val="22"/>
              </w:rPr>
              <w:t>08/2015</w:t>
            </w:r>
          </w:p>
        </w:tc>
      </w:tr>
      <w:tr w:rsidR="003764F4" w:rsidRPr="003764F4" w:rsidTr="003E2718">
        <w:tc>
          <w:tcPr>
            <w:tcW w:w="3544" w:type="dxa"/>
            <w:vAlign w:val="center"/>
          </w:tcPr>
          <w:p w:rsidR="003764F4" w:rsidRPr="003764F4" w:rsidRDefault="003764F4" w:rsidP="003E2718">
            <w:pPr>
              <w:rPr>
                <w:rFonts w:cs="Arial"/>
                <w:sz w:val="22"/>
              </w:rPr>
            </w:pPr>
            <w:r w:rsidRPr="003764F4">
              <w:rPr>
                <w:rFonts w:cs="Arial"/>
                <w:sz w:val="22"/>
              </w:rPr>
              <w:t>Site Emergency Management Plan – Murchison Roadhouse</w:t>
            </w:r>
          </w:p>
        </w:tc>
        <w:tc>
          <w:tcPr>
            <w:tcW w:w="4366" w:type="dxa"/>
            <w:vAlign w:val="center"/>
          </w:tcPr>
          <w:p w:rsidR="003764F4" w:rsidRPr="003764F4" w:rsidRDefault="003764F4" w:rsidP="003E2718">
            <w:pPr>
              <w:rPr>
                <w:rFonts w:cs="Arial"/>
                <w:sz w:val="22"/>
              </w:rPr>
            </w:pPr>
            <w:r w:rsidRPr="003764F4">
              <w:rPr>
                <w:rFonts w:cs="Arial"/>
                <w:sz w:val="22"/>
              </w:rPr>
              <w:t>Shire of Murchison</w:t>
            </w:r>
          </w:p>
        </w:tc>
        <w:tc>
          <w:tcPr>
            <w:tcW w:w="1021" w:type="dxa"/>
          </w:tcPr>
          <w:p w:rsidR="003764F4" w:rsidRPr="003764F4" w:rsidRDefault="008142EF" w:rsidP="00001929">
            <w:pPr>
              <w:rPr>
                <w:sz w:val="22"/>
              </w:rPr>
            </w:pPr>
            <w:r>
              <w:rPr>
                <w:sz w:val="22"/>
              </w:rPr>
              <w:t>01/2018</w:t>
            </w:r>
          </w:p>
        </w:tc>
      </w:tr>
      <w:tr w:rsidR="003764F4" w:rsidRPr="00A562F7" w:rsidTr="00574962">
        <w:tc>
          <w:tcPr>
            <w:tcW w:w="3544" w:type="dxa"/>
            <w:shd w:val="clear" w:color="auto" w:fill="FFFFFF" w:themeFill="background1"/>
          </w:tcPr>
          <w:p w:rsidR="003764F4" w:rsidRPr="00A562F7" w:rsidRDefault="003764F4" w:rsidP="00001929"/>
        </w:tc>
        <w:tc>
          <w:tcPr>
            <w:tcW w:w="4366" w:type="dxa"/>
            <w:shd w:val="clear" w:color="auto" w:fill="FFFFFF" w:themeFill="background1"/>
          </w:tcPr>
          <w:p w:rsidR="003764F4" w:rsidRPr="00A562F7" w:rsidRDefault="003764F4" w:rsidP="00C17666">
            <w:pPr>
              <w:rPr>
                <w:color w:val="1F497D"/>
              </w:rPr>
            </w:pPr>
          </w:p>
        </w:tc>
        <w:tc>
          <w:tcPr>
            <w:tcW w:w="1021" w:type="dxa"/>
            <w:shd w:val="clear" w:color="auto" w:fill="FFFFFF" w:themeFill="background1"/>
          </w:tcPr>
          <w:p w:rsidR="003764F4" w:rsidRPr="00A562F7" w:rsidRDefault="003764F4" w:rsidP="00001929"/>
        </w:tc>
      </w:tr>
      <w:tr w:rsidR="003764F4" w:rsidRPr="00A562F7" w:rsidTr="00574962">
        <w:tc>
          <w:tcPr>
            <w:tcW w:w="3544" w:type="dxa"/>
            <w:shd w:val="clear" w:color="auto" w:fill="FFFFFF" w:themeFill="background1"/>
          </w:tcPr>
          <w:p w:rsidR="003764F4" w:rsidRPr="00A562F7" w:rsidRDefault="003764F4" w:rsidP="00001929"/>
        </w:tc>
        <w:tc>
          <w:tcPr>
            <w:tcW w:w="4366" w:type="dxa"/>
            <w:shd w:val="clear" w:color="auto" w:fill="FFFFFF" w:themeFill="background1"/>
          </w:tcPr>
          <w:p w:rsidR="003764F4" w:rsidRPr="00A562F7" w:rsidRDefault="003764F4" w:rsidP="002A22F8"/>
        </w:tc>
        <w:tc>
          <w:tcPr>
            <w:tcW w:w="1021" w:type="dxa"/>
            <w:shd w:val="clear" w:color="auto" w:fill="FFFFFF" w:themeFill="background1"/>
          </w:tcPr>
          <w:p w:rsidR="003764F4" w:rsidRPr="00A562F7" w:rsidRDefault="003764F4" w:rsidP="00001929"/>
        </w:tc>
      </w:tr>
      <w:tr w:rsidR="003764F4" w:rsidRPr="00A562F7" w:rsidTr="00574962">
        <w:tc>
          <w:tcPr>
            <w:tcW w:w="3544" w:type="dxa"/>
            <w:shd w:val="clear" w:color="auto" w:fill="FFFFFF" w:themeFill="background1"/>
          </w:tcPr>
          <w:p w:rsidR="003764F4" w:rsidRPr="00A562F7" w:rsidRDefault="003764F4" w:rsidP="00001929"/>
        </w:tc>
        <w:tc>
          <w:tcPr>
            <w:tcW w:w="4366" w:type="dxa"/>
            <w:shd w:val="clear" w:color="auto" w:fill="FFFFFF" w:themeFill="background1"/>
          </w:tcPr>
          <w:p w:rsidR="003764F4" w:rsidRPr="00A562F7" w:rsidRDefault="003764F4" w:rsidP="002A22F8"/>
        </w:tc>
        <w:tc>
          <w:tcPr>
            <w:tcW w:w="1021" w:type="dxa"/>
            <w:shd w:val="clear" w:color="auto" w:fill="FFFFFF" w:themeFill="background1"/>
          </w:tcPr>
          <w:p w:rsidR="003764F4" w:rsidRPr="00A562F7" w:rsidRDefault="003764F4" w:rsidP="00001929"/>
        </w:tc>
      </w:tr>
      <w:tr w:rsidR="003764F4" w:rsidRPr="00A562F7" w:rsidTr="00574962">
        <w:tc>
          <w:tcPr>
            <w:tcW w:w="3544" w:type="dxa"/>
            <w:shd w:val="clear" w:color="auto" w:fill="FFFFFF" w:themeFill="background1"/>
          </w:tcPr>
          <w:p w:rsidR="003764F4" w:rsidRDefault="003764F4" w:rsidP="00001929"/>
        </w:tc>
        <w:tc>
          <w:tcPr>
            <w:tcW w:w="4366" w:type="dxa"/>
            <w:shd w:val="clear" w:color="auto" w:fill="FFFFFF" w:themeFill="background1"/>
          </w:tcPr>
          <w:p w:rsidR="003764F4" w:rsidRPr="00A562F7" w:rsidRDefault="003764F4" w:rsidP="002A22F8"/>
        </w:tc>
        <w:tc>
          <w:tcPr>
            <w:tcW w:w="1021" w:type="dxa"/>
            <w:shd w:val="clear" w:color="auto" w:fill="FFFFFF" w:themeFill="background1"/>
          </w:tcPr>
          <w:p w:rsidR="003764F4" w:rsidRPr="00A562F7" w:rsidRDefault="003764F4" w:rsidP="00001929"/>
        </w:tc>
      </w:tr>
      <w:tr w:rsidR="003764F4" w:rsidRPr="00A562F7" w:rsidTr="00574962">
        <w:tc>
          <w:tcPr>
            <w:tcW w:w="3544" w:type="dxa"/>
            <w:shd w:val="clear" w:color="auto" w:fill="FFFFFF" w:themeFill="background1"/>
          </w:tcPr>
          <w:p w:rsidR="003764F4" w:rsidRDefault="003764F4" w:rsidP="00001929"/>
        </w:tc>
        <w:tc>
          <w:tcPr>
            <w:tcW w:w="4366" w:type="dxa"/>
            <w:shd w:val="clear" w:color="auto" w:fill="FFFFFF" w:themeFill="background1"/>
          </w:tcPr>
          <w:p w:rsidR="003764F4" w:rsidRPr="00A562F7" w:rsidRDefault="003764F4" w:rsidP="002A22F8"/>
        </w:tc>
        <w:tc>
          <w:tcPr>
            <w:tcW w:w="1021" w:type="dxa"/>
            <w:shd w:val="clear" w:color="auto" w:fill="FFFFFF" w:themeFill="background1"/>
          </w:tcPr>
          <w:p w:rsidR="003764F4" w:rsidRPr="00A562F7" w:rsidRDefault="003764F4" w:rsidP="00001929"/>
        </w:tc>
      </w:tr>
      <w:tr w:rsidR="003764F4" w:rsidRPr="00A562F7" w:rsidTr="00574962">
        <w:tc>
          <w:tcPr>
            <w:tcW w:w="3544" w:type="dxa"/>
            <w:shd w:val="clear" w:color="auto" w:fill="FFFFFF" w:themeFill="background1"/>
          </w:tcPr>
          <w:p w:rsidR="003764F4" w:rsidRPr="00A562F7" w:rsidRDefault="003764F4" w:rsidP="00001929"/>
        </w:tc>
        <w:tc>
          <w:tcPr>
            <w:tcW w:w="4366" w:type="dxa"/>
            <w:shd w:val="clear" w:color="auto" w:fill="FFFFFF" w:themeFill="background1"/>
          </w:tcPr>
          <w:p w:rsidR="003764F4" w:rsidRPr="00A562F7" w:rsidRDefault="003764F4" w:rsidP="00C17666"/>
        </w:tc>
        <w:tc>
          <w:tcPr>
            <w:tcW w:w="1021" w:type="dxa"/>
            <w:shd w:val="clear" w:color="auto" w:fill="FFFFFF" w:themeFill="background1"/>
          </w:tcPr>
          <w:p w:rsidR="003764F4" w:rsidRPr="00A562F7" w:rsidRDefault="003764F4" w:rsidP="00001929"/>
        </w:tc>
      </w:tr>
    </w:tbl>
    <w:p w:rsidR="00544E32" w:rsidRDefault="00544E32" w:rsidP="005C5D08">
      <w:pPr>
        <w:pStyle w:val="Heading2"/>
      </w:pPr>
      <w:bookmarkStart w:id="77" w:name="_Toc367861913"/>
      <w:bookmarkStart w:id="78" w:name="_Toc367862047"/>
    </w:p>
    <w:p w:rsidR="00EA5B20" w:rsidRPr="00A562F7" w:rsidRDefault="00A53AC3" w:rsidP="005C5D08">
      <w:pPr>
        <w:pStyle w:val="Heading2"/>
      </w:pPr>
      <w:bookmarkStart w:id="79" w:name="_Toc499036737"/>
      <w:r>
        <w:t>1.11</w:t>
      </w:r>
      <w:r>
        <w:tab/>
      </w:r>
      <w:r w:rsidR="00EA5B20" w:rsidRPr="00A562F7">
        <w:t>Agreements, Understandings and Commitments</w:t>
      </w:r>
      <w:bookmarkEnd w:id="77"/>
      <w:bookmarkEnd w:id="78"/>
      <w:bookmarkEnd w:id="79"/>
      <w:r w:rsidR="00EA5B20" w:rsidRPr="00A562F7">
        <w:t xml:space="preserve"> </w:t>
      </w:r>
    </w:p>
    <w:p w:rsidR="00813358" w:rsidRDefault="00813358" w:rsidP="00001929">
      <w:pPr>
        <w:rPr>
          <w:lang w:eastAsia="en-AU"/>
        </w:rPr>
      </w:pPr>
    </w:p>
    <w:p w:rsidR="003764F4" w:rsidRPr="00DD666D" w:rsidRDefault="003764F4" w:rsidP="003764F4">
      <w:pPr>
        <w:pStyle w:val="Style3"/>
        <w:ind w:left="377"/>
        <w:jc w:val="both"/>
        <w:rPr>
          <w:rFonts w:ascii="Arial" w:hAnsi="Arial"/>
          <w:sz w:val="24"/>
        </w:rPr>
      </w:pPr>
      <w:r w:rsidRPr="00DD666D">
        <w:rPr>
          <w:rFonts w:ascii="Arial" w:hAnsi="Arial"/>
          <w:sz w:val="24"/>
        </w:rPr>
        <w:t xml:space="preserve">This is a list formal agreements or MOUs that are in between the Shire of Murchison and other local governments, organisations or industries in relation to the provision of assistance during times of need are in place. </w:t>
      </w:r>
      <w:r>
        <w:rPr>
          <w:rFonts w:ascii="Arial" w:hAnsi="Arial"/>
          <w:sz w:val="24"/>
        </w:rPr>
        <w:t>Currently this is under review.</w:t>
      </w:r>
    </w:p>
    <w:p w:rsidR="003764F4" w:rsidRPr="00A562F7" w:rsidRDefault="003764F4" w:rsidP="00001929">
      <w:pPr>
        <w:rPr>
          <w:lang w:eastAsia="en-AU"/>
        </w:rPr>
      </w:pPr>
    </w:p>
    <w:tbl>
      <w:tblPr>
        <w:tblStyle w:val="TableGrid"/>
        <w:tblW w:w="918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15"/>
        <w:gridCol w:w="3402"/>
        <w:gridCol w:w="2268"/>
      </w:tblGrid>
      <w:tr w:rsidR="00813358" w:rsidRPr="00A562F7" w:rsidTr="00574962">
        <w:tc>
          <w:tcPr>
            <w:tcW w:w="3515" w:type="dxa"/>
            <w:shd w:val="clear" w:color="auto" w:fill="EEECE1" w:themeFill="background2"/>
          </w:tcPr>
          <w:p w:rsidR="00813358" w:rsidRPr="00A562F7" w:rsidRDefault="00813358" w:rsidP="00001929">
            <w:bookmarkStart w:id="80" w:name="_Toc367862048"/>
            <w:bookmarkEnd w:id="80"/>
            <w:r w:rsidRPr="00A562F7">
              <w:t xml:space="preserve">Parties to the Agreement </w:t>
            </w:r>
          </w:p>
        </w:tc>
        <w:tc>
          <w:tcPr>
            <w:tcW w:w="3402" w:type="dxa"/>
            <w:shd w:val="clear" w:color="auto" w:fill="EEECE1" w:themeFill="background2"/>
          </w:tcPr>
          <w:p w:rsidR="00813358" w:rsidRPr="00A562F7" w:rsidRDefault="00813358" w:rsidP="00001929">
            <w:r w:rsidRPr="00A562F7">
              <w:t xml:space="preserve">Summary of the Agreement </w:t>
            </w:r>
          </w:p>
        </w:tc>
        <w:tc>
          <w:tcPr>
            <w:tcW w:w="2268" w:type="dxa"/>
            <w:shd w:val="clear" w:color="auto" w:fill="EEECE1" w:themeFill="background2"/>
          </w:tcPr>
          <w:p w:rsidR="00813358" w:rsidRPr="00A562F7" w:rsidRDefault="00813358" w:rsidP="00001929">
            <w:r w:rsidRPr="00A562F7">
              <w:t xml:space="preserve">Special Considerations </w:t>
            </w:r>
          </w:p>
        </w:tc>
      </w:tr>
      <w:tr w:rsidR="00813358" w:rsidRPr="00A562F7" w:rsidTr="00574962">
        <w:tc>
          <w:tcPr>
            <w:tcW w:w="3515" w:type="dxa"/>
          </w:tcPr>
          <w:p w:rsidR="00813358" w:rsidRPr="00A562F7" w:rsidRDefault="008142EF" w:rsidP="00001929">
            <w:r>
              <w:t>Nil at this time currently working with other LGs</w:t>
            </w:r>
          </w:p>
        </w:tc>
        <w:tc>
          <w:tcPr>
            <w:tcW w:w="3402" w:type="dxa"/>
          </w:tcPr>
          <w:p w:rsidR="00813358" w:rsidRPr="00A562F7" w:rsidRDefault="00813358" w:rsidP="00001929"/>
        </w:tc>
        <w:tc>
          <w:tcPr>
            <w:tcW w:w="2268" w:type="dxa"/>
          </w:tcPr>
          <w:p w:rsidR="00813358" w:rsidRPr="00A562F7" w:rsidRDefault="00813358" w:rsidP="00001929"/>
        </w:tc>
      </w:tr>
      <w:tr w:rsidR="00813358" w:rsidRPr="00A562F7" w:rsidTr="00574962">
        <w:tc>
          <w:tcPr>
            <w:tcW w:w="3515" w:type="dxa"/>
          </w:tcPr>
          <w:p w:rsidR="00813358" w:rsidRPr="00A562F7" w:rsidRDefault="00813358" w:rsidP="00001929"/>
        </w:tc>
        <w:tc>
          <w:tcPr>
            <w:tcW w:w="3402" w:type="dxa"/>
          </w:tcPr>
          <w:p w:rsidR="00813358" w:rsidRPr="00A562F7" w:rsidRDefault="00813358" w:rsidP="00001929"/>
        </w:tc>
        <w:tc>
          <w:tcPr>
            <w:tcW w:w="2268" w:type="dxa"/>
          </w:tcPr>
          <w:p w:rsidR="00813358" w:rsidRPr="00A562F7" w:rsidRDefault="00813358" w:rsidP="00001929"/>
        </w:tc>
      </w:tr>
      <w:tr w:rsidR="008C61F1" w:rsidRPr="00A562F7" w:rsidTr="00574962">
        <w:tc>
          <w:tcPr>
            <w:tcW w:w="3515" w:type="dxa"/>
          </w:tcPr>
          <w:p w:rsidR="008C61F1" w:rsidRPr="00A562F7" w:rsidRDefault="008C61F1" w:rsidP="00001929"/>
        </w:tc>
        <w:tc>
          <w:tcPr>
            <w:tcW w:w="3402" w:type="dxa"/>
          </w:tcPr>
          <w:p w:rsidR="008C61F1" w:rsidRPr="00A562F7" w:rsidRDefault="008C61F1" w:rsidP="00001929"/>
        </w:tc>
        <w:tc>
          <w:tcPr>
            <w:tcW w:w="2268" w:type="dxa"/>
          </w:tcPr>
          <w:p w:rsidR="008C61F1" w:rsidRPr="00A562F7" w:rsidRDefault="008C61F1" w:rsidP="00001929"/>
        </w:tc>
      </w:tr>
    </w:tbl>
    <w:p w:rsidR="0041553F" w:rsidRDefault="00A53AC3" w:rsidP="005C5D08">
      <w:pPr>
        <w:pStyle w:val="Heading2"/>
      </w:pPr>
      <w:bookmarkStart w:id="81" w:name="_Toc367861914"/>
      <w:bookmarkStart w:id="82" w:name="_Toc367862049"/>
      <w:bookmarkStart w:id="83" w:name="_Toc499036738"/>
      <w:r>
        <w:t>1.12</w:t>
      </w:r>
      <w:r>
        <w:tab/>
      </w:r>
      <w:r w:rsidR="00EA5B20" w:rsidRPr="00A562F7">
        <w:t>Special considerations</w:t>
      </w:r>
      <w:bookmarkEnd w:id="62"/>
      <w:bookmarkEnd w:id="63"/>
      <w:bookmarkEnd w:id="64"/>
      <w:bookmarkEnd w:id="65"/>
      <w:bookmarkEnd w:id="81"/>
      <w:bookmarkEnd w:id="82"/>
      <w:bookmarkEnd w:id="83"/>
    </w:p>
    <w:p w:rsidR="008C61F1" w:rsidRPr="008C61F1" w:rsidRDefault="008C61F1" w:rsidP="008C61F1">
      <w:pPr>
        <w:rPr>
          <w:lang w:eastAsia="en-AU"/>
        </w:rPr>
      </w:pPr>
    </w:p>
    <w:p w:rsidR="003764F4" w:rsidRPr="00DD666D" w:rsidRDefault="003764F4" w:rsidP="003764F4">
      <w:pPr>
        <w:rPr>
          <w:rFonts w:cs="Arial"/>
          <w:szCs w:val="24"/>
        </w:rPr>
      </w:pPr>
      <w:r w:rsidRPr="00DD666D">
        <w:rPr>
          <w:rFonts w:cs="Arial"/>
          <w:szCs w:val="24"/>
        </w:rPr>
        <w:t>Special considerations include;</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 xml:space="preserve">Wildflower season: April – September </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Annual migration of the “Grey Nomads”: April – September</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Polo Cross Carnival: Mid July</w:t>
      </w:r>
    </w:p>
    <w:p w:rsidR="003764F4" w:rsidRPr="00DD666D" w:rsidRDefault="002D119C" w:rsidP="003764F4">
      <w:pPr>
        <w:pStyle w:val="ListParagraph"/>
        <w:numPr>
          <w:ilvl w:val="0"/>
          <w:numId w:val="38"/>
        </w:numPr>
        <w:spacing w:line="240" w:lineRule="auto"/>
        <w:ind w:left="720"/>
        <w:contextualSpacing w:val="0"/>
        <w:rPr>
          <w:rFonts w:cs="Arial"/>
          <w:szCs w:val="24"/>
        </w:rPr>
      </w:pPr>
      <w:r w:rsidRPr="00DD666D">
        <w:rPr>
          <w:rFonts w:cs="Arial"/>
          <w:szCs w:val="24"/>
        </w:rPr>
        <w:t>Biannual</w:t>
      </w:r>
      <w:r w:rsidR="003764F4" w:rsidRPr="00DD666D">
        <w:rPr>
          <w:rFonts w:cs="Arial"/>
          <w:szCs w:val="24"/>
        </w:rPr>
        <w:t xml:space="preserve"> Astro Fest</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Various car rallies</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School Sports Events</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 xml:space="preserve">Seasonal conditions </w:t>
      </w:r>
      <w:r w:rsidR="002D119C" w:rsidRPr="00DD666D">
        <w:rPr>
          <w:rFonts w:cs="Arial"/>
          <w:szCs w:val="24"/>
        </w:rPr>
        <w:t>e.g.</w:t>
      </w:r>
      <w:r w:rsidRPr="00DD666D">
        <w:rPr>
          <w:rFonts w:cs="Arial"/>
          <w:szCs w:val="24"/>
        </w:rPr>
        <w:t xml:space="preserve"> bushfires, cyclones, storms, flood</w:t>
      </w:r>
    </w:p>
    <w:p w:rsidR="003764F4" w:rsidRPr="00DD666D" w:rsidRDefault="003764F4" w:rsidP="003764F4">
      <w:pPr>
        <w:pStyle w:val="ListParagraph"/>
        <w:numPr>
          <w:ilvl w:val="0"/>
          <w:numId w:val="38"/>
        </w:numPr>
        <w:spacing w:line="240" w:lineRule="auto"/>
        <w:ind w:left="720"/>
        <w:contextualSpacing w:val="0"/>
        <w:rPr>
          <w:rFonts w:cs="Arial"/>
          <w:szCs w:val="24"/>
        </w:rPr>
      </w:pPr>
      <w:r w:rsidRPr="00DD666D">
        <w:rPr>
          <w:rFonts w:cs="Arial"/>
          <w:szCs w:val="24"/>
        </w:rPr>
        <w:t xml:space="preserve">No local police or fire or any services on-site </w:t>
      </w:r>
    </w:p>
    <w:p w:rsidR="008C61F1" w:rsidRPr="00A562F7" w:rsidRDefault="008C61F1" w:rsidP="0041553F"/>
    <w:p w:rsidR="0041553F" w:rsidRPr="00112BAA" w:rsidRDefault="001C17BA" w:rsidP="002E0B21">
      <w:pPr>
        <w:pStyle w:val="Heading3"/>
        <w:numPr>
          <w:ilvl w:val="1"/>
          <w:numId w:val="33"/>
        </w:numPr>
      </w:pPr>
      <w:bookmarkStart w:id="84" w:name="_Toc499036739"/>
      <w:r w:rsidRPr="00112BAA">
        <w:lastRenderedPageBreak/>
        <w:t>Special Needs Groups</w:t>
      </w:r>
      <w:bookmarkEnd w:id="84"/>
    </w:p>
    <w:p w:rsidR="008C61F1" w:rsidRPr="008C61F1" w:rsidRDefault="008C61F1" w:rsidP="008C61F1"/>
    <w:p w:rsidR="001C17BA" w:rsidRDefault="00F14A29" w:rsidP="0041553F">
      <w:r w:rsidRPr="00A562F7">
        <w:t xml:space="preserve">Special needs groups are </w:t>
      </w:r>
      <w:r w:rsidR="0041553F" w:rsidRPr="00A562F7">
        <w:t>available at Appendix</w:t>
      </w:r>
      <w:r w:rsidR="003764F4">
        <w:t xml:space="preserve"> 5</w:t>
      </w:r>
      <w:r w:rsidRPr="00A562F7">
        <w:t xml:space="preserve"> </w:t>
      </w:r>
      <w:r w:rsidR="007B0A1E" w:rsidRPr="00A562F7">
        <w:t>and are reviewed periodically to ensure accuracy. These groups include</w:t>
      </w:r>
      <w:r w:rsidRPr="00A562F7">
        <w:t xml:space="preserve"> schools, culturally and linguistically diverse groups and retirement villages.</w:t>
      </w:r>
    </w:p>
    <w:p w:rsidR="003764F4" w:rsidRDefault="003764F4" w:rsidP="0041553F"/>
    <w:p w:rsidR="003764F4" w:rsidRPr="00DD666D" w:rsidRDefault="003764F4" w:rsidP="003764F4">
      <w:pPr>
        <w:pStyle w:val="ListParagraph"/>
        <w:numPr>
          <w:ilvl w:val="0"/>
          <w:numId w:val="39"/>
        </w:numPr>
        <w:rPr>
          <w:rFonts w:cs="Arial"/>
          <w:szCs w:val="24"/>
        </w:rPr>
      </w:pPr>
      <w:r w:rsidRPr="00DD666D">
        <w:rPr>
          <w:rFonts w:cs="Arial"/>
          <w:szCs w:val="24"/>
        </w:rPr>
        <w:t xml:space="preserve">Special needs group may have been identified through the medical service </w:t>
      </w:r>
      <w:r w:rsidR="000B16D1" w:rsidRPr="00DD666D">
        <w:rPr>
          <w:rFonts w:cs="Arial"/>
          <w:szCs w:val="24"/>
        </w:rPr>
        <w:t>and documented</w:t>
      </w:r>
      <w:r w:rsidRPr="00DD666D">
        <w:rPr>
          <w:rFonts w:cs="Arial"/>
          <w:szCs w:val="24"/>
        </w:rPr>
        <w:t xml:space="preserve"> through medical records and cultural processes.</w:t>
      </w:r>
    </w:p>
    <w:p w:rsidR="003764F4" w:rsidRPr="00A562F7" w:rsidRDefault="003764F4" w:rsidP="0041553F"/>
    <w:p w:rsidR="0041553F" w:rsidRDefault="00A53AC3" w:rsidP="005C5D08">
      <w:pPr>
        <w:pStyle w:val="Heading2"/>
      </w:pPr>
      <w:bookmarkStart w:id="85" w:name="_Toc367861915"/>
      <w:bookmarkStart w:id="86" w:name="_Toc367862050"/>
      <w:bookmarkStart w:id="87" w:name="_Toc499036740"/>
      <w:bookmarkStart w:id="88" w:name="_Toc216165059"/>
      <w:bookmarkStart w:id="89" w:name="_Toc231023324"/>
      <w:bookmarkStart w:id="90" w:name="_Toc234119188"/>
      <w:bookmarkStart w:id="91" w:name="_Toc247507315"/>
      <w:r>
        <w:t>1.14</w:t>
      </w:r>
      <w:r>
        <w:tab/>
      </w:r>
      <w:r w:rsidR="00EA5B20" w:rsidRPr="00A562F7">
        <w:t>Resources</w:t>
      </w:r>
      <w:bookmarkEnd w:id="85"/>
      <w:bookmarkEnd w:id="86"/>
      <w:bookmarkEnd w:id="87"/>
      <w:r w:rsidR="00EA5B20" w:rsidRPr="00A562F7">
        <w:t xml:space="preserve"> </w:t>
      </w:r>
      <w:bookmarkStart w:id="92" w:name="_Toc367862051"/>
      <w:bookmarkEnd w:id="88"/>
      <w:bookmarkEnd w:id="89"/>
      <w:bookmarkEnd w:id="90"/>
      <w:bookmarkEnd w:id="91"/>
      <w:bookmarkEnd w:id="92"/>
    </w:p>
    <w:p w:rsidR="008C61F1" w:rsidRPr="008C61F1" w:rsidRDefault="008C61F1" w:rsidP="008C61F1">
      <w:pPr>
        <w:rPr>
          <w:lang w:eastAsia="en-AU"/>
        </w:rPr>
      </w:pPr>
    </w:p>
    <w:p w:rsidR="003764F4" w:rsidRDefault="003764F4" w:rsidP="003764F4">
      <w:pPr>
        <w:rPr>
          <w:rFonts w:cs="Arial"/>
          <w:szCs w:val="24"/>
        </w:rPr>
      </w:pPr>
      <w:bookmarkStart w:id="93" w:name="_Toc216165063"/>
      <w:bookmarkStart w:id="94" w:name="_Toc231023330"/>
      <w:bookmarkStart w:id="95" w:name="_Toc234119194"/>
      <w:bookmarkStart w:id="96" w:name="_Toc247507321"/>
      <w:bookmarkStart w:id="97" w:name="_Toc367861916"/>
      <w:bookmarkStart w:id="98" w:name="_Toc367862052"/>
      <w:r w:rsidRPr="00DD666D">
        <w:rPr>
          <w:rFonts w:cs="Arial"/>
          <w:szCs w:val="24"/>
        </w:rPr>
        <w:t>The Hazard Management Agency (HMA) is responsible for the determination of resources required to combat the hazards for which they have responsibility.  The Shire of Murchison</w:t>
      </w:r>
      <w:r w:rsidRPr="00DD666D">
        <w:rPr>
          <w:rFonts w:cs="Arial"/>
          <w:b/>
          <w:szCs w:val="24"/>
        </w:rPr>
        <w:t xml:space="preserve"> </w:t>
      </w:r>
      <w:r w:rsidRPr="00DD666D">
        <w:rPr>
          <w:rFonts w:cs="Arial"/>
          <w:szCs w:val="24"/>
        </w:rPr>
        <w:t>has conducted a broad analysis of resources available within the Shire of Murchison</w:t>
      </w:r>
      <w:r w:rsidRPr="00DD666D">
        <w:rPr>
          <w:rFonts w:cs="Arial"/>
          <w:b/>
          <w:szCs w:val="24"/>
        </w:rPr>
        <w:t xml:space="preserve"> </w:t>
      </w:r>
      <w:r w:rsidRPr="00DD666D">
        <w:rPr>
          <w:rFonts w:cs="Arial"/>
          <w:szCs w:val="24"/>
        </w:rPr>
        <w:t>including the pastoral properties and collated these in the Shire of Murchison</w:t>
      </w:r>
      <w:r w:rsidRPr="00DD666D">
        <w:rPr>
          <w:rFonts w:cs="Arial"/>
          <w:b/>
          <w:szCs w:val="24"/>
        </w:rPr>
        <w:t xml:space="preserve"> </w:t>
      </w:r>
      <w:r w:rsidRPr="00DD666D">
        <w:rPr>
          <w:rFonts w:cs="Arial"/>
          <w:szCs w:val="24"/>
        </w:rPr>
        <w:t>Emergency Resources and these are recorded in the Shire of Murchison Contacts and Resources Register (Restricted document)</w:t>
      </w:r>
      <w:r w:rsidR="008142EF">
        <w:rPr>
          <w:rFonts w:cs="Arial"/>
          <w:szCs w:val="24"/>
        </w:rPr>
        <w:t xml:space="preserve"> refer to Appendix 7</w:t>
      </w:r>
      <w:r w:rsidRPr="00DD666D">
        <w:rPr>
          <w:rFonts w:cs="Arial"/>
          <w:szCs w:val="24"/>
        </w:rPr>
        <w:t>.</w:t>
      </w:r>
    </w:p>
    <w:p w:rsidR="003764F4" w:rsidRPr="00DD666D" w:rsidRDefault="003764F4" w:rsidP="003764F4">
      <w:pPr>
        <w:rPr>
          <w:rFonts w:cs="Arial"/>
          <w:szCs w:val="24"/>
        </w:rPr>
      </w:pPr>
    </w:p>
    <w:p w:rsidR="0041553F" w:rsidRDefault="00A53AC3" w:rsidP="005C5D08">
      <w:pPr>
        <w:pStyle w:val="Heading2"/>
      </w:pPr>
      <w:bookmarkStart w:id="99" w:name="_Toc499036741"/>
      <w:r>
        <w:t>1.15</w:t>
      </w:r>
      <w:r>
        <w:tab/>
      </w:r>
      <w:r w:rsidR="00EA5B20" w:rsidRPr="00A562F7">
        <w:t>Roles &amp; Responsibilities</w:t>
      </w:r>
      <w:bookmarkEnd w:id="93"/>
      <w:bookmarkEnd w:id="94"/>
      <w:bookmarkEnd w:id="95"/>
      <w:bookmarkEnd w:id="96"/>
      <w:bookmarkEnd w:id="97"/>
      <w:bookmarkEnd w:id="98"/>
      <w:bookmarkEnd w:id="99"/>
    </w:p>
    <w:p w:rsidR="008C61F1" w:rsidRPr="008C61F1" w:rsidRDefault="008C61F1" w:rsidP="008C61F1">
      <w:pPr>
        <w:rPr>
          <w:lang w:eastAsia="en-AU"/>
        </w:rPr>
      </w:pPr>
    </w:p>
    <w:p w:rsidR="00EA5B20" w:rsidRDefault="00EA5B20" w:rsidP="0041553F">
      <w:r w:rsidRPr="00A562F7">
        <w:t xml:space="preserve">As stated </w:t>
      </w:r>
      <w:r w:rsidR="00D115E1" w:rsidRPr="00A562F7">
        <w:t xml:space="preserve">in </w:t>
      </w:r>
      <w:r w:rsidRPr="00A562F7">
        <w:t>Emergency Management Regulations</w:t>
      </w:r>
      <w:r w:rsidR="00D115E1" w:rsidRPr="00A562F7">
        <w:t>,</w:t>
      </w:r>
      <w:r w:rsidRPr="00A562F7">
        <w:t xml:space="preserve"> the following </w:t>
      </w:r>
      <w:r w:rsidR="007B0A1E" w:rsidRPr="00A562F7">
        <w:t xml:space="preserve">table </w:t>
      </w:r>
      <w:r w:rsidRPr="00A562F7">
        <w:t>outlines descriptions and responsibilities of key positions in relation to local community emergency management.</w:t>
      </w:r>
    </w:p>
    <w:p w:rsidR="008C61F1" w:rsidRPr="00A562F7" w:rsidRDefault="008C61F1" w:rsidP="0041553F"/>
    <w:tbl>
      <w:tblPr>
        <w:tblStyle w:val="TableGrid"/>
        <w:tblW w:w="10036" w:type="dxa"/>
        <w:tblInd w:w="-147" w:type="dxa"/>
        <w:tblLook w:val="04A0" w:firstRow="1" w:lastRow="0" w:firstColumn="1" w:lastColumn="0" w:noHBand="0" w:noVBand="1"/>
      </w:tblPr>
      <w:tblGrid>
        <w:gridCol w:w="2552"/>
        <w:gridCol w:w="7484"/>
      </w:tblGrid>
      <w:tr w:rsidR="00BD0F73" w:rsidRPr="004A0B16" w:rsidTr="003764F4">
        <w:tc>
          <w:tcPr>
            <w:tcW w:w="2552" w:type="dxa"/>
          </w:tcPr>
          <w:p w:rsidR="00BD0F73" w:rsidRPr="00A562F7" w:rsidRDefault="00BD0F73" w:rsidP="00BD0F73">
            <w:pPr>
              <w:spacing w:after="200"/>
              <w:jc w:val="center"/>
              <w:rPr>
                <w:rFonts w:cs="Arial"/>
                <w:b/>
              </w:rPr>
            </w:pPr>
            <w:bookmarkStart w:id="100" w:name="_Toc231023341"/>
            <w:bookmarkStart w:id="101" w:name="_Toc234119205"/>
            <w:bookmarkStart w:id="102" w:name="_Toc247507332"/>
            <w:bookmarkStart w:id="103" w:name="_Toc367861924"/>
            <w:bookmarkStart w:id="104" w:name="_Toc367862060"/>
            <w:r w:rsidRPr="00A562F7">
              <w:rPr>
                <w:rFonts w:cs="Arial"/>
                <w:b/>
              </w:rPr>
              <w:t>Local role</w:t>
            </w:r>
          </w:p>
        </w:tc>
        <w:tc>
          <w:tcPr>
            <w:tcW w:w="7484" w:type="dxa"/>
          </w:tcPr>
          <w:p w:rsidR="00BD0F73" w:rsidRPr="00A562F7" w:rsidRDefault="00BD0F73" w:rsidP="00BD0F73">
            <w:pPr>
              <w:spacing w:after="200"/>
              <w:jc w:val="center"/>
              <w:rPr>
                <w:rFonts w:cs="Arial"/>
                <w:b/>
              </w:rPr>
            </w:pPr>
            <w:r w:rsidRPr="00A562F7">
              <w:rPr>
                <w:rFonts w:cs="Arial"/>
                <w:b/>
              </w:rPr>
              <w:t>Description of responsibilities</w:t>
            </w:r>
          </w:p>
        </w:tc>
      </w:tr>
      <w:tr w:rsidR="00BD0F73" w:rsidRPr="004A0B16" w:rsidTr="003764F4">
        <w:tc>
          <w:tcPr>
            <w:tcW w:w="2552" w:type="dxa"/>
          </w:tcPr>
          <w:p w:rsidR="00BD0F73" w:rsidRPr="00A562F7" w:rsidRDefault="00BD0F73" w:rsidP="00BD0F73">
            <w:pPr>
              <w:spacing w:after="200"/>
              <w:jc w:val="left"/>
              <w:rPr>
                <w:rFonts w:cs="Arial"/>
              </w:rPr>
            </w:pPr>
            <w:r w:rsidRPr="00A562F7">
              <w:rPr>
                <w:rFonts w:cs="Arial"/>
              </w:rPr>
              <w:t>Local government</w:t>
            </w:r>
          </w:p>
        </w:tc>
        <w:tc>
          <w:tcPr>
            <w:tcW w:w="7484" w:type="dxa"/>
          </w:tcPr>
          <w:p w:rsidR="00BD0F73" w:rsidRPr="00A562F7" w:rsidRDefault="00BD0F73" w:rsidP="007B0A1E">
            <w:pPr>
              <w:spacing w:after="200"/>
              <w:jc w:val="left"/>
              <w:rPr>
                <w:rFonts w:cs="Arial"/>
              </w:rPr>
            </w:pPr>
            <w:r w:rsidRPr="00A562F7">
              <w:rPr>
                <w:rFonts w:cs="Arial"/>
              </w:rPr>
              <w:t xml:space="preserve">The responsibilities of the </w:t>
            </w:r>
            <w:r w:rsidR="00854202">
              <w:rPr>
                <w:rFonts w:cs="Arial"/>
              </w:rPr>
              <w:t>Shire of Murchison</w:t>
            </w:r>
            <w:r w:rsidRPr="00A562F7">
              <w:rPr>
                <w:rFonts w:cs="Arial"/>
              </w:rPr>
              <w:t xml:space="preserve"> are defined in Section 36 of the EM Act.</w:t>
            </w:r>
          </w:p>
        </w:tc>
      </w:tr>
      <w:tr w:rsidR="00BD0F73" w:rsidRPr="004A0B16" w:rsidTr="003764F4">
        <w:tc>
          <w:tcPr>
            <w:tcW w:w="2552" w:type="dxa"/>
          </w:tcPr>
          <w:p w:rsidR="00BD0F73" w:rsidRPr="00A562F7" w:rsidRDefault="00BD0F73" w:rsidP="00BD0F73">
            <w:pPr>
              <w:spacing w:after="200"/>
              <w:jc w:val="left"/>
              <w:rPr>
                <w:rFonts w:cs="Arial"/>
              </w:rPr>
            </w:pPr>
            <w:r w:rsidRPr="00A562F7">
              <w:rPr>
                <w:rFonts w:cs="Arial"/>
              </w:rPr>
              <w:t>Local emergency coordinator</w:t>
            </w:r>
          </w:p>
        </w:tc>
        <w:tc>
          <w:tcPr>
            <w:tcW w:w="7484" w:type="dxa"/>
          </w:tcPr>
          <w:p w:rsidR="00BD0F73" w:rsidRPr="00A562F7" w:rsidRDefault="00BD0F73" w:rsidP="00BD0F73">
            <w:pPr>
              <w:spacing w:after="200"/>
              <w:jc w:val="left"/>
              <w:rPr>
                <w:rFonts w:cs="Arial"/>
              </w:rPr>
            </w:pPr>
            <w:r w:rsidRPr="00A562F7">
              <w:rPr>
                <w:rFonts w:cs="Arial"/>
              </w:rPr>
              <w:t>The responsibilities of the LEC are defined in Section 36 of the EM Act.</w:t>
            </w:r>
          </w:p>
        </w:tc>
      </w:tr>
      <w:tr w:rsidR="00BD0F73" w:rsidRPr="004A0B16" w:rsidTr="003764F4">
        <w:tc>
          <w:tcPr>
            <w:tcW w:w="2552" w:type="dxa"/>
          </w:tcPr>
          <w:p w:rsidR="00BD0F73" w:rsidRPr="00A562F7" w:rsidRDefault="00BD0F73" w:rsidP="00BD0F73">
            <w:pPr>
              <w:spacing w:after="200"/>
              <w:jc w:val="left"/>
              <w:rPr>
                <w:rFonts w:cs="Arial"/>
              </w:rPr>
            </w:pPr>
            <w:r w:rsidRPr="00A562F7">
              <w:rPr>
                <w:rFonts w:cs="Arial"/>
              </w:rPr>
              <w:t>Local recovery coordinato</w:t>
            </w:r>
            <w:r w:rsidR="007D5660" w:rsidRPr="00A562F7">
              <w:rPr>
                <w:rFonts w:cs="Arial"/>
              </w:rPr>
              <w:t>r</w:t>
            </w:r>
          </w:p>
          <w:p w:rsidR="00BD0F73" w:rsidRPr="00A562F7" w:rsidRDefault="00BD0F73" w:rsidP="00BD0F73">
            <w:pPr>
              <w:spacing w:after="200"/>
              <w:jc w:val="left"/>
              <w:rPr>
                <w:rFonts w:cs="Arial"/>
              </w:rPr>
            </w:pPr>
          </w:p>
        </w:tc>
        <w:tc>
          <w:tcPr>
            <w:tcW w:w="7484" w:type="dxa"/>
          </w:tcPr>
          <w:p w:rsidR="00BD0F73" w:rsidRPr="00A562F7" w:rsidRDefault="00BD0F73" w:rsidP="00BD0F73">
            <w:pPr>
              <w:spacing w:after="200"/>
              <w:jc w:val="left"/>
              <w:rPr>
                <w:rFonts w:cs="Arial"/>
              </w:rPr>
            </w:pPr>
            <w:r w:rsidRPr="00A562F7">
              <w:rPr>
                <w:rFonts w:cs="Arial"/>
              </w:rPr>
              <w:t>To ensure the development and maintenance of effective recovery management arrangements for the local government. In conjunction with the local recovery committee to implement a post incident recovery action plan and manage the recovery phase of the incident.</w:t>
            </w:r>
          </w:p>
        </w:tc>
      </w:tr>
      <w:tr w:rsidR="00A02936" w:rsidRPr="004A0B16" w:rsidTr="003764F4">
        <w:tc>
          <w:tcPr>
            <w:tcW w:w="2552" w:type="dxa"/>
            <w:shd w:val="clear" w:color="auto" w:fill="auto"/>
          </w:tcPr>
          <w:p w:rsidR="00A02936" w:rsidRPr="00502930" w:rsidRDefault="00A02936" w:rsidP="00A02936">
            <w:pPr>
              <w:spacing w:after="200"/>
              <w:jc w:val="left"/>
              <w:rPr>
                <w:rFonts w:cs="Arial"/>
              </w:rPr>
            </w:pPr>
            <w:r w:rsidRPr="00502930">
              <w:rPr>
                <w:rFonts w:cs="Arial"/>
              </w:rPr>
              <w:t>Local welfare coordinator</w:t>
            </w:r>
          </w:p>
        </w:tc>
        <w:tc>
          <w:tcPr>
            <w:tcW w:w="7484" w:type="dxa"/>
            <w:shd w:val="clear" w:color="auto" w:fill="auto"/>
          </w:tcPr>
          <w:p w:rsidR="00A02936" w:rsidRPr="00502930" w:rsidRDefault="00A02936" w:rsidP="00A02936">
            <w:pPr>
              <w:rPr>
                <w:lang w:val="en-US"/>
              </w:rPr>
            </w:pPr>
            <w:bookmarkStart w:id="105" w:name="_Toc216165091"/>
            <w:bookmarkStart w:id="106" w:name="_Toc231023361"/>
            <w:bookmarkStart w:id="107" w:name="_Toc234119225"/>
            <w:bookmarkStart w:id="108" w:name="_Toc247507354"/>
            <w:bookmarkStart w:id="109" w:name="_Toc367861946"/>
            <w:bookmarkStart w:id="110" w:name="_Toc367862082"/>
            <w:r w:rsidRPr="00502930">
              <w:rPr>
                <w:lang w:val="en-US"/>
              </w:rPr>
              <w:t>The Local Welfare Coordinator is appointed by the DCPFS District Director to:</w:t>
            </w:r>
          </w:p>
          <w:p w:rsidR="00A02936" w:rsidRPr="00502930" w:rsidRDefault="00A02936" w:rsidP="00D46E54">
            <w:pPr>
              <w:pStyle w:val="ListParagraph"/>
              <w:numPr>
                <w:ilvl w:val="0"/>
                <w:numId w:val="30"/>
              </w:numPr>
              <w:rPr>
                <w:lang w:eastAsia="en-AU"/>
              </w:rPr>
            </w:pPr>
            <w:r w:rsidRPr="00502930">
              <w:rPr>
                <w:lang w:eastAsia="en-AU"/>
              </w:rPr>
              <w:t>Establish, chair and manage the activities of the Local Welfare Emergency Committee (LWEC), where determined appropriate by the District Director;</w:t>
            </w:r>
          </w:p>
          <w:p w:rsidR="00A02936" w:rsidRPr="00502930" w:rsidRDefault="00A02936" w:rsidP="0041553F">
            <w:pPr>
              <w:pStyle w:val="ListParagraph"/>
              <w:numPr>
                <w:ilvl w:val="0"/>
                <w:numId w:val="30"/>
              </w:numPr>
              <w:rPr>
                <w:lang w:eastAsia="en-AU"/>
              </w:rPr>
            </w:pPr>
            <w:r w:rsidRPr="00502930">
              <w:rPr>
                <w:lang w:eastAsia="en-AU"/>
              </w:rPr>
              <w:t>Prepare, promulgate, test and maintain the Local Welfare Plans;</w:t>
            </w:r>
          </w:p>
          <w:p w:rsidR="00A02936" w:rsidRPr="00502930" w:rsidRDefault="00A02936" w:rsidP="0041553F">
            <w:pPr>
              <w:pStyle w:val="ListParagraph"/>
              <w:numPr>
                <w:ilvl w:val="0"/>
                <w:numId w:val="30"/>
              </w:numPr>
              <w:rPr>
                <w:lang w:eastAsia="en-AU"/>
              </w:rPr>
            </w:pPr>
            <w:r w:rsidRPr="00502930">
              <w:rPr>
                <w:lang w:eastAsia="en-AU"/>
              </w:rPr>
              <w:lastRenderedPageBreak/>
              <w:t>Represent the department and the emergency welfare function on the Local Emergency Management Committee and Local Recovery Committee;</w:t>
            </w:r>
          </w:p>
          <w:p w:rsidR="00A02936" w:rsidRPr="00502930" w:rsidRDefault="00A02936" w:rsidP="0041553F">
            <w:pPr>
              <w:pStyle w:val="ListParagraph"/>
              <w:numPr>
                <w:ilvl w:val="0"/>
                <w:numId w:val="30"/>
              </w:numPr>
              <w:rPr>
                <w:lang w:eastAsia="en-AU"/>
              </w:rPr>
            </w:pPr>
            <w:r w:rsidRPr="00502930">
              <w:rPr>
                <w:lang w:eastAsia="en-AU"/>
              </w:rPr>
              <w:t>Establish and maintain the Local Welfare Emergency Coordination Centre;</w:t>
            </w:r>
          </w:p>
          <w:p w:rsidR="00A02936" w:rsidRPr="00502930" w:rsidRDefault="00A02936" w:rsidP="0041553F">
            <w:pPr>
              <w:pStyle w:val="ListParagraph"/>
              <w:numPr>
                <w:ilvl w:val="0"/>
                <w:numId w:val="30"/>
              </w:numPr>
              <w:rPr>
                <w:lang w:eastAsia="en-AU"/>
              </w:rPr>
            </w:pPr>
            <w:r w:rsidRPr="00502930">
              <w:rPr>
                <w:lang w:eastAsia="en-AU"/>
              </w:rPr>
              <w:t>Ensure personnel and organisations are trained and exercised in their welfare responsibilities;</w:t>
            </w:r>
          </w:p>
          <w:p w:rsidR="00A02936" w:rsidRPr="00502930" w:rsidRDefault="00A02936" w:rsidP="0041553F">
            <w:pPr>
              <w:pStyle w:val="ListParagraph"/>
              <w:numPr>
                <w:ilvl w:val="0"/>
                <w:numId w:val="30"/>
              </w:numPr>
            </w:pPr>
            <w:r w:rsidRPr="00502930">
              <w:rPr>
                <w:lang w:eastAsia="en-AU"/>
              </w:rPr>
              <w:t>Coordinate the provision of emergency welfare services during response and recovery phases of an emergency; and</w:t>
            </w:r>
          </w:p>
          <w:p w:rsidR="00A02936" w:rsidRPr="00502930" w:rsidRDefault="00A02936" w:rsidP="0041553F">
            <w:pPr>
              <w:pStyle w:val="ListParagraph"/>
              <w:numPr>
                <w:ilvl w:val="0"/>
                <w:numId w:val="30"/>
              </w:numPr>
            </w:pPr>
            <w:r w:rsidRPr="00502930">
              <w:t>Represent the department on the Incident Management Group when required.</w:t>
            </w:r>
            <w:bookmarkEnd w:id="105"/>
            <w:bookmarkEnd w:id="106"/>
            <w:bookmarkEnd w:id="107"/>
            <w:bookmarkEnd w:id="108"/>
            <w:bookmarkEnd w:id="109"/>
            <w:bookmarkEnd w:id="110"/>
          </w:p>
        </w:tc>
      </w:tr>
      <w:tr w:rsidR="00BD0F73" w:rsidRPr="004A0B16" w:rsidTr="003764F4">
        <w:tc>
          <w:tcPr>
            <w:tcW w:w="2552" w:type="dxa"/>
          </w:tcPr>
          <w:p w:rsidR="00BD0F73" w:rsidRPr="00A562F7" w:rsidRDefault="0041553F" w:rsidP="00BD0F73">
            <w:pPr>
              <w:spacing w:after="200"/>
              <w:jc w:val="left"/>
              <w:rPr>
                <w:rFonts w:cs="Arial"/>
              </w:rPr>
            </w:pPr>
            <w:r w:rsidRPr="00A562F7">
              <w:rPr>
                <w:rFonts w:cs="Arial"/>
              </w:rPr>
              <w:lastRenderedPageBreak/>
              <w:t>LG welfare liaison officer</w:t>
            </w:r>
          </w:p>
        </w:tc>
        <w:tc>
          <w:tcPr>
            <w:tcW w:w="7484" w:type="dxa"/>
          </w:tcPr>
          <w:p w:rsidR="00BD0F73" w:rsidRPr="00A562F7" w:rsidRDefault="00BD0F73" w:rsidP="00BD0F73">
            <w:pPr>
              <w:spacing w:after="200"/>
              <w:jc w:val="left"/>
              <w:rPr>
                <w:rFonts w:cs="Arial"/>
              </w:rPr>
            </w:pPr>
            <w:r w:rsidRPr="00A562F7">
              <w:rPr>
                <w:rFonts w:cs="Arial"/>
              </w:rPr>
              <w:t>During an evacuation where a local government facility is utilised by CPFS provide advice,</w:t>
            </w:r>
            <w:r w:rsidR="0041553F" w:rsidRPr="00A562F7">
              <w:rPr>
                <w:rFonts w:cs="Arial"/>
              </w:rPr>
              <w:t xml:space="preserve"> information and resources regar</w:t>
            </w:r>
            <w:r w:rsidRPr="00A562F7">
              <w:rPr>
                <w:rFonts w:cs="Arial"/>
              </w:rPr>
              <w:t>ding the operation of the facility.</w:t>
            </w:r>
          </w:p>
        </w:tc>
      </w:tr>
      <w:tr w:rsidR="00BD0F73" w:rsidRPr="004A0B16" w:rsidTr="003764F4">
        <w:tc>
          <w:tcPr>
            <w:tcW w:w="2552" w:type="dxa"/>
          </w:tcPr>
          <w:p w:rsidR="00BD0F73" w:rsidRPr="00A562F7" w:rsidRDefault="00BD0F73" w:rsidP="00BD0F73">
            <w:pPr>
              <w:spacing w:after="200"/>
              <w:jc w:val="left"/>
              <w:rPr>
                <w:rFonts w:cs="Arial"/>
              </w:rPr>
            </w:pPr>
            <w:r w:rsidRPr="00A562F7">
              <w:rPr>
                <w:rFonts w:cs="Arial"/>
              </w:rPr>
              <w:t>LG liaison officer (to the ISG/IMT)</w:t>
            </w:r>
          </w:p>
        </w:tc>
        <w:tc>
          <w:tcPr>
            <w:tcW w:w="7484" w:type="dxa"/>
          </w:tcPr>
          <w:p w:rsidR="00BD0F73" w:rsidRPr="00A562F7" w:rsidRDefault="00BD0F73" w:rsidP="00BD0F73">
            <w:pPr>
              <w:spacing w:after="200"/>
              <w:jc w:val="left"/>
              <w:rPr>
                <w:rFonts w:cs="Arial"/>
              </w:rPr>
            </w:pPr>
            <w:r w:rsidRPr="00A562F7">
              <w:rPr>
                <w:rFonts w:cs="Arial"/>
              </w:rPr>
              <w:t>During a major emergency the liaison officer attends ISG meetings to represent the local government, provides local knowledge input and provides details contained in the LEMA.</w:t>
            </w:r>
          </w:p>
        </w:tc>
      </w:tr>
      <w:tr w:rsidR="00BD0F73" w:rsidRPr="004A0B16" w:rsidTr="003764F4">
        <w:tc>
          <w:tcPr>
            <w:tcW w:w="2552" w:type="dxa"/>
          </w:tcPr>
          <w:p w:rsidR="00BD0F73" w:rsidRPr="00A562F7" w:rsidRDefault="00BD0F73" w:rsidP="00BD0F73">
            <w:pPr>
              <w:spacing w:after="200"/>
              <w:jc w:val="left"/>
              <w:rPr>
                <w:rFonts w:cs="Arial"/>
              </w:rPr>
            </w:pPr>
            <w:r w:rsidRPr="00A562F7">
              <w:rPr>
                <w:rFonts w:cs="Arial"/>
              </w:rPr>
              <w:t>Local government – Incident management</w:t>
            </w:r>
          </w:p>
          <w:p w:rsidR="00BD0F73" w:rsidRPr="00A562F7" w:rsidRDefault="00BD0F73" w:rsidP="00BD0F73">
            <w:pPr>
              <w:spacing w:after="200"/>
              <w:jc w:val="left"/>
              <w:rPr>
                <w:rFonts w:cs="Arial"/>
              </w:rPr>
            </w:pPr>
          </w:p>
        </w:tc>
        <w:tc>
          <w:tcPr>
            <w:tcW w:w="7484" w:type="dxa"/>
          </w:tcPr>
          <w:p w:rsidR="00BD0F73" w:rsidRPr="00A562F7" w:rsidRDefault="00BD0F73" w:rsidP="00BD0F73">
            <w:pPr>
              <w:spacing w:after="200"/>
              <w:jc w:val="left"/>
              <w:rPr>
                <w:rFonts w:cs="Arial"/>
              </w:rPr>
            </w:pPr>
            <w:r w:rsidRPr="00A562F7">
              <w:rPr>
                <w:rFonts w:cs="Arial"/>
              </w:rPr>
              <w:t>• Ensure planning and preparation for emergencies is undertaken</w:t>
            </w:r>
          </w:p>
          <w:p w:rsidR="00BD0F73" w:rsidRPr="00A562F7" w:rsidRDefault="00BD0F73" w:rsidP="00BD0F73">
            <w:pPr>
              <w:spacing w:after="200"/>
              <w:jc w:val="left"/>
              <w:rPr>
                <w:rFonts w:cs="Arial"/>
              </w:rPr>
            </w:pPr>
            <w:r w:rsidRPr="00A562F7">
              <w:rPr>
                <w:rFonts w:cs="Arial"/>
              </w:rPr>
              <w:t xml:space="preserve"> • Implement procedures that assist the community and emergency services deal with incidents</w:t>
            </w:r>
          </w:p>
          <w:p w:rsidR="00BD0F73" w:rsidRPr="00A562F7" w:rsidRDefault="00BD0F73" w:rsidP="00BD0F73">
            <w:pPr>
              <w:spacing w:after="200"/>
              <w:jc w:val="left"/>
              <w:rPr>
                <w:rFonts w:cs="Arial"/>
              </w:rPr>
            </w:pPr>
            <w:r w:rsidRPr="00A562F7">
              <w:rPr>
                <w:rFonts w:cs="Arial"/>
              </w:rPr>
              <w:t xml:space="preserve"> • Ensure</w:t>
            </w:r>
            <w:r w:rsidR="007D5660" w:rsidRPr="00A562F7">
              <w:rPr>
                <w:rFonts w:cs="Arial"/>
              </w:rPr>
              <w:t xml:space="preserve"> </w:t>
            </w:r>
            <w:r w:rsidRPr="00A562F7">
              <w:rPr>
                <w:rFonts w:cs="Arial"/>
              </w:rPr>
              <w:t xml:space="preserve">that all personnel with emergency planning and preparation, response and recovery responsibilities are properly trained in their role </w:t>
            </w:r>
          </w:p>
          <w:p w:rsidR="00BD0F73" w:rsidRPr="00A562F7" w:rsidRDefault="00BD0F73" w:rsidP="00BD0F73">
            <w:pPr>
              <w:spacing w:after="200"/>
              <w:jc w:val="left"/>
              <w:rPr>
                <w:rFonts w:cs="Arial"/>
              </w:rPr>
            </w:pPr>
            <w:r w:rsidRPr="00A562F7">
              <w:rPr>
                <w:rFonts w:cs="Arial"/>
              </w:rPr>
              <w:t xml:space="preserve">• Keep appropriate records of incidents that have occurred to ensure continual improvement of the Shires emergency response capability. </w:t>
            </w:r>
          </w:p>
          <w:p w:rsidR="00BD0F73" w:rsidRPr="00A562F7" w:rsidRDefault="00BD0F73" w:rsidP="00BD0F73">
            <w:pPr>
              <w:spacing w:after="200"/>
              <w:jc w:val="left"/>
              <w:rPr>
                <w:rFonts w:cs="Arial"/>
              </w:rPr>
            </w:pPr>
            <w:r w:rsidRPr="00A562F7">
              <w:rPr>
                <w:rFonts w:cs="Arial"/>
              </w:rPr>
              <w:t xml:space="preserve">• Liaise with the incident controller (provide liaison officer) </w:t>
            </w:r>
          </w:p>
          <w:p w:rsidR="00BD0F73" w:rsidRPr="00A562F7" w:rsidRDefault="00BD0F73" w:rsidP="00BD0F73">
            <w:pPr>
              <w:spacing w:after="200"/>
              <w:jc w:val="left"/>
              <w:rPr>
                <w:rFonts w:cs="Arial"/>
              </w:rPr>
            </w:pPr>
            <w:r w:rsidRPr="00A562F7">
              <w:rPr>
                <w:rFonts w:cs="Arial"/>
              </w:rPr>
              <w:t xml:space="preserve">• Participate in the ISG and provide local support </w:t>
            </w:r>
          </w:p>
          <w:p w:rsidR="00BD0F73" w:rsidRPr="00A562F7" w:rsidRDefault="00BD0F73" w:rsidP="00BD0F73">
            <w:pPr>
              <w:spacing w:after="200"/>
              <w:jc w:val="left"/>
              <w:rPr>
                <w:rFonts w:cs="Arial"/>
              </w:rPr>
            </w:pPr>
            <w:r w:rsidRPr="00A562F7">
              <w:rPr>
                <w:rFonts w:cs="Arial"/>
              </w:rPr>
              <w:t>• Where an identified evacuation centre is a building owned and operated by the local government, provide a liaison officer to support the CPFS.</w:t>
            </w:r>
          </w:p>
        </w:tc>
      </w:tr>
      <w:tr w:rsidR="007D5660" w:rsidRPr="004A0B16" w:rsidTr="003764F4">
        <w:tc>
          <w:tcPr>
            <w:tcW w:w="2552" w:type="dxa"/>
          </w:tcPr>
          <w:p w:rsidR="007D5660" w:rsidRPr="006B211A" w:rsidRDefault="007D5660" w:rsidP="007D5660">
            <w:pPr>
              <w:spacing w:after="200"/>
              <w:jc w:val="left"/>
              <w:rPr>
                <w:rFonts w:cs="Arial"/>
              </w:rPr>
            </w:pPr>
            <w:r w:rsidRPr="006B211A">
              <w:rPr>
                <w:rFonts w:cs="Arial"/>
              </w:rPr>
              <w:t>LEMC Chair</w:t>
            </w:r>
          </w:p>
          <w:p w:rsidR="007D5660" w:rsidRPr="006B211A" w:rsidRDefault="007D5660" w:rsidP="00BD0F73">
            <w:pPr>
              <w:spacing w:after="200"/>
              <w:jc w:val="left"/>
              <w:rPr>
                <w:rFonts w:cs="Arial"/>
              </w:rPr>
            </w:pPr>
          </w:p>
        </w:tc>
        <w:tc>
          <w:tcPr>
            <w:tcW w:w="7484" w:type="dxa"/>
          </w:tcPr>
          <w:p w:rsidR="007D5660" w:rsidRPr="006B211A" w:rsidRDefault="007D5660" w:rsidP="00BD0F73">
            <w:pPr>
              <w:spacing w:after="200"/>
              <w:jc w:val="left"/>
              <w:rPr>
                <w:rFonts w:cs="Arial"/>
              </w:rPr>
            </w:pPr>
            <w:r w:rsidRPr="006B211A">
              <w:rPr>
                <w:rFonts w:cs="Arial"/>
              </w:rPr>
              <w:t>Provide leadership and support to the LEMC to ensure effective meetings and high levels of emergency management planning and preparedness for the local government district is un</w:t>
            </w:r>
            <w:r w:rsidR="0041553F" w:rsidRPr="006B211A">
              <w:rPr>
                <w:rFonts w:cs="Arial"/>
              </w:rPr>
              <w:t>dertaken.</w:t>
            </w:r>
          </w:p>
        </w:tc>
      </w:tr>
      <w:tr w:rsidR="007D5660" w:rsidRPr="004A0B16" w:rsidTr="003764F4">
        <w:tc>
          <w:tcPr>
            <w:tcW w:w="2552" w:type="dxa"/>
          </w:tcPr>
          <w:p w:rsidR="007D5660" w:rsidRPr="006B211A" w:rsidRDefault="007D5660" w:rsidP="007D5660">
            <w:pPr>
              <w:spacing w:after="200"/>
              <w:jc w:val="left"/>
              <w:rPr>
                <w:rFonts w:cs="Arial"/>
              </w:rPr>
            </w:pPr>
            <w:r w:rsidRPr="006B211A">
              <w:rPr>
                <w:rFonts w:cs="Arial"/>
              </w:rPr>
              <w:t>LEMC Executive Officer</w:t>
            </w:r>
          </w:p>
          <w:p w:rsidR="007D5660" w:rsidRPr="006B211A" w:rsidRDefault="007D5660" w:rsidP="00BD0F73">
            <w:pPr>
              <w:spacing w:after="200"/>
              <w:jc w:val="left"/>
              <w:rPr>
                <w:rFonts w:cs="Arial"/>
              </w:rPr>
            </w:pPr>
          </w:p>
        </w:tc>
        <w:tc>
          <w:tcPr>
            <w:tcW w:w="7484" w:type="dxa"/>
          </w:tcPr>
          <w:p w:rsidR="00D115E1" w:rsidRPr="006B211A" w:rsidRDefault="007D5660" w:rsidP="00D115E1">
            <w:pPr>
              <w:spacing w:after="200"/>
              <w:jc w:val="left"/>
              <w:rPr>
                <w:rFonts w:cs="Arial"/>
              </w:rPr>
            </w:pPr>
            <w:r w:rsidRPr="006B211A">
              <w:rPr>
                <w:rFonts w:cs="Arial"/>
              </w:rPr>
              <w:t xml:space="preserve">Provide executive support to the LEMC by: </w:t>
            </w:r>
          </w:p>
          <w:p w:rsidR="00D115E1" w:rsidRPr="006B211A" w:rsidRDefault="007D5660" w:rsidP="00D115E1">
            <w:pPr>
              <w:spacing w:after="200"/>
              <w:jc w:val="left"/>
              <w:rPr>
                <w:rFonts w:cs="Arial"/>
              </w:rPr>
            </w:pPr>
            <w:r w:rsidRPr="006B211A">
              <w:rPr>
                <w:rFonts w:cs="Arial"/>
              </w:rPr>
              <w:t xml:space="preserve">• Provide secretariat support including: – Meeting agenda; – Minutes and action lists; – Correspondence; – Committee membership contact register; </w:t>
            </w:r>
          </w:p>
          <w:p w:rsidR="00D115E1" w:rsidRPr="006B211A" w:rsidRDefault="007D5660" w:rsidP="00D115E1">
            <w:pPr>
              <w:spacing w:after="200"/>
              <w:jc w:val="left"/>
              <w:rPr>
                <w:rFonts w:cs="Arial"/>
              </w:rPr>
            </w:pPr>
            <w:r w:rsidRPr="006B211A">
              <w:rPr>
                <w:rFonts w:cs="Arial"/>
              </w:rPr>
              <w:t xml:space="preserve">• Coordinate the development and submission of committee </w:t>
            </w:r>
            <w:r w:rsidRPr="006B211A">
              <w:rPr>
                <w:rFonts w:cs="Arial"/>
              </w:rPr>
              <w:lastRenderedPageBreak/>
              <w:t xml:space="preserve">documents in accordance with legislative and policy requirements including; – Annual Report; – Annual Business Plan; – Local Emergency Management Arrangements; </w:t>
            </w:r>
          </w:p>
          <w:p w:rsidR="00D115E1" w:rsidRPr="006B211A" w:rsidRDefault="007D5660" w:rsidP="00D115E1">
            <w:pPr>
              <w:spacing w:after="200"/>
              <w:jc w:val="left"/>
              <w:rPr>
                <w:rFonts w:cs="Arial"/>
              </w:rPr>
            </w:pPr>
            <w:r w:rsidRPr="006B211A">
              <w:rPr>
                <w:rFonts w:cs="Arial"/>
              </w:rPr>
              <w:t xml:space="preserve">• Facilitate the provision of relevant emergency management advice to the Chair and committee as required; and </w:t>
            </w:r>
          </w:p>
          <w:p w:rsidR="007D5660" w:rsidRPr="006B211A" w:rsidRDefault="007D5660" w:rsidP="00BD0F73">
            <w:pPr>
              <w:spacing w:after="200"/>
              <w:jc w:val="left"/>
              <w:rPr>
                <w:rFonts w:cs="Arial"/>
              </w:rPr>
            </w:pPr>
            <w:r w:rsidRPr="006B211A">
              <w:rPr>
                <w:rFonts w:cs="Arial"/>
              </w:rPr>
              <w:t>• Participate as a member of sub-committees and working groups as required;</w:t>
            </w:r>
          </w:p>
        </w:tc>
      </w:tr>
      <w:tr w:rsidR="00D115E1" w:rsidRPr="004A0B16" w:rsidTr="003764F4">
        <w:tc>
          <w:tcPr>
            <w:tcW w:w="2552" w:type="dxa"/>
          </w:tcPr>
          <w:p w:rsidR="00D115E1" w:rsidRPr="006B211A" w:rsidRDefault="00D115E1" w:rsidP="007D5660">
            <w:pPr>
              <w:spacing w:after="200"/>
              <w:jc w:val="left"/>
              <w:rPr>
                <w:rFonts w:cs="Arial"/>
              </w:rPr>
            </w:pPr>
            <w:r w:rsidRPr="006B211A">
              <w:rPr>
                <w:rFonts w:cs="Arial"/>
              </w:rPr>
              <w:lastRenderedPageBreak/>
              <w:t>Local Emergency Management Committee</w:t>
            </w:r>
          </w:p>
        </w:tc>
        <w:tc>
          <w:tcPr>
            <w:tcW w:w="7484" w:type="dxa"/>
          </w:tcPr>
          <w:p w:rsidR="00D115E1" w:rsidRPr="006B211A" w:rsidRDefault="00D115E1" w:rsidP="00D115E1">
            <w:r w:rsidRPr="006B211A">
              <w:t xml:space="preserve">The LEMC includes representatives from agencies, organisations and community groups that are relevant to the identified risks and emergency management arrangements for the community. </w:t>
            </w:r>
          </w:p>
          <w:p w:rsidR="00D115E1" w:rsidRPr="006B211A" w:rsidRDefault="00D115E1" w:rsidP="00D115E1">
            <w:pPr>
              <w:ind w:left="709"/>
            </w:pPr>
          </w:p>
          <w:p w:rsidR="00D115E1" w:rsidRPr="006B211A" w:rsidRDefault="00D115E1" w:rsidP="00D115E1">
            <w:r w:rsidRPr="006B211A">
              <w:t>The LEMC is not an operational committee but rather the organisation established by the local government to ensure that local emergency management arrangements are written and placed into effect for its district.</w:t>
            </w:r>
          </w:p>
          <w:p w:rsidR="00D115E1" w:rsidRPr="006B211A" w:rsidRDefault="00D115E1" w:rsidP="00D115E1">
            <w:pPr>
              <w:ind w:left="709"/>
            </w:pPr>
          </w:p>
          <w:p w:rsidR="00D115E1" w:rsidRPr="006B211A" w:rsidRDefault="00D115E1" w:rsidP="00D115E1">
            <w:r w:rsidRPr="006B211A">
              <w:t xml:space="preserve">The LEMC membership must include at least one local government representative and the identified Local Emergency Coordinator (LEC). Relevant government agencies and other statutory authorities will nominate their representatives to be members of the LEMC. </w:t>
            </w:r>
          </w:p>
          <w:p w:rsidR="00D115E1" w:rsidRPr="006B211A" w:rsidRDefault="00D115E1" w:rsidP="00D115E1">
            <w:pPr>
              <w:ind w:left="709"/>
            </w:pPr>
          </w:p>
          <w:p w:rsidR="00D115E1" w:rsidRPr="006B211A" w:rsidRDefault="00D115E1" w:rsidP="00D115E1">
            <w:r w:rsidRPr="006B211A">
              <w:t>The term of appointment of LEMC members shall be determined by the local government in consultation with the parent organisation of the members.</w:t>
            </w:r>
          </w:p>
          <w:p w:rsidR="00D115E1" w:rsidRPr="006B211A" w:rsidRDefault="00D115E1" w:rsidP="00D115E1">
            <w:pPr>
              <w:ind w:left="709"/>
              <w:rPr>
                <w:b/>
              </w:rPr>
            </w:pPr>
          </w:p>
          <w:p w:rsidR="00D115E1" w:rsidRPr="006B211A" w:rsidRDefault="00D115E1" w:rsidP="00D115E1">
            <w:r w:rsidRPr="006B211A">
              <w:t>The functions of LEMC are [s. 39 of the Act]:</w:t>
            </w:r>
          </w:p>
          <w:p w:rsidR="00D115E1" w:rsidRPr="006B211A" w:rsidRDefault="00D115E1" w:rsidP="00D115E1">
            <w:pPr>
              <w:ind w:left="709"/>
            </w:pPr>
          </w:p>
          <w:p w:rsidR="00D115E1" w:rsidRPr="006B211A" w:rsidRDefault="00D115E1" w:rsidP="00D115E1">
            <w:r w:rsidRPr="006B211A">
              <w:t>To advise and assist the local government in establishing local emergency managements for the district;</w:t>
            </w:r>
          </w:p>
          <w:p w:rsidR="00D115E1" w:rsidRPr="006B211A" w:rsidRDefault="00D115E1" w:rsidP="00D115E1">
            <w:pPr>
              <w:pStyle w:val="ListParagraph"/>
              <w:numPr>
                <w:ilvl w:val="0"/>
                <w:numId w:val="9"/>
              </w:numPr>
            </w:pPr>
            <w:r w:rsidRPr="006B211A">
              <w:t>to liaise with public authorities and other persons in the development, review and testing of the local emergency management arrangements; and</w:t>
            </w:r>
          </w:p>
          <w:p w:rsidR="00D115E1" w:rsidRPr="006B211A" w:rsidRDefault="002D119C" w:rsidP="00D115E1">
            <w:pPr>
              <w:pStyle w:val="ListParagraph"/>
              <w:numPr>
                <w:ilvl w:val="0"/>
                <w:numId w:val="9"/>
              </w:numPr>
            </w:pPr>
            <w:r w:rsidRPr="006B211A">
              <w:t>To</w:t>
            </w:r>
            <w:r w:rsidR="00D115E1" w:rsidRPr="006B211A">
              <w:t xml:space="preserve"> carry out other emergency management activities as directed by SEMC or prescribed by regulations. </w:t>
            </w:r>
          </w:p>
          <w:p w:rsidR="00D115E1" w:rsidRPr="006B211A" w:rsidRDefault="00D115E1" w:rsidP="00D115E1">
            <w:pPr>
              <w:ind w:left="720"/>
            </w:pPr>
            <w:r w:rsidRPr="006B211A">
              <w:t>Other Functions of the LEMC.</w:t>
            </w:r>
          </w:p>
          <w:p w:rsidR="00D115E1" w:rsidRPr="006B211A" w:rsidRDefault="00D115E1" w:rsidP="00D115E1">
            <w:pPr>
              <w:ind w:left="720"/>
              <w:rPr>
                <w:rFonts w:cs="Arial"/>
              </w:rPr>
            </w:pPr>
          </w:p>
        </w:tc>
      </w:tr>
      <w:tr w:rsidR="007D5660" w:rsidRPr="004A0B16" w:rsidTr="003764F4">
        <w:tc>
          <w:tcPr>
            <w:tcW w:w="2552" w:type="dxa"/>
            <w:shd w:val="clear" w:color="auto" w:fill="auto"/>
          </w:tcPr>
          <w:p w:rsidR="007D5660" w:rsidRPr="006B211A" w:rsidRDefault="007D5660" w:rsidP="007D5660">
            <w:pPr>
              <w:spacing w:after="200"/>
              <w:jc w:val="left"/>
              <w:rPr>
                <w:rFonts w:cs="Arial"/>
              </w:rPr>
            </w:pPr>
            <w:r w:rsidRPr="006B211A">
              <w:rPr>
                <w:rFonts w:cs="Arial"/>
              </w:rPr>
              <w:t>Controlling Agency</w:t>
            </w:r>
          </w:p>
        </w:tc>
        <w:tc>
          <w:tcPr>
            <w:tcW w:w="7484" w:type="dxa"/>
            <w:shd w:val="clear" w:color="auto" w:fill="auto"/>
          </w:tcPr>
          <w:p w:rsidR="007D5660" w:rsidRPr="006B211A" w:rsidRDefault="007D5660" w:rsidP="007D5660">
            <w:pPr>
              <w:spacing w:after="200"/>
              <w:jc w:val="left"/>
              <w:rPr>
                <w:rFonts w:cs="Arial"/>
              </w:rPr>
            </w:pPr>
            <w:r w:rsidRPr="006B211A">
              <w:rPr>
                <w:rFonts w:cs="Arial"/>
              </w:rPr>
              <w:t xml:space="preserve">A Controlling Agency is an agency nominated to control the response activities to a specified type of emergency. The function of a Controlling Agency is to; </w:t>
            </w:r>
          </w:p>
          <w:p w:rsidR="007D5660" w:rsidRPr="006B211A" w:rsidRDefault="007D5660" w:rsidP="007D5660">
            <w:pPr>
              <w:spacing w:after="200"/>
              <w:jc w:val="left"/>
              <w:rPr>
                <w:rFonts w:cs="Arial"/>
              </w:rPr>
            </w:pPr>
            <w:r w:rsidRPr="006B211A">
              <w:rPr>
                <w:rFonts w:cs="Arial"/>
              </w:rPr>
              <w:t xml:space="preserve">• undertake all responsibilities as prescribed in Agency specific legislation for Prevention and Preparedness. </w:t>
            </w:r>
          </w:p>
          <w:p w:rsidR="007D5660" w:rsidRPr="006B211A" w:rsidRDefault="007D5660" w:rsidP="007D5660">
            <w:pPr>
              <w:spacing w:after="200"/>
              <w:jc w:val="left"/>
              <w:rPr>
                <w:rFonts w:cs="Arial"/>
              </w:rPr>
            </w:pPr>
            <w:r w:rsidRPr="006B211A">
              <w:rPr>
                <w:rFonts w:cs="Arial"/>
              </w:rPr>
              <w:t xml:space="preserve">• control all aspects of the response to an incident. During Recovery </w:t>
            </w:r>
            <w:r w:rsidRPr="006B211A">
              <w:rPr>
                <w:rFonts w:cs="Arial"/>
              </w:rPr>
              <w:lastRenderedPageBreak/>
              <w:t>the Controlling Agency will ensure effective transition to recovery.</w:t>
            </w:r>
          </w:p>
        </w:tc>
      </w:tr>
      <w:tr w:rsidR="007D5660" w:rsidRPr="004A0B16" w:rsidTr="003764F4">
        <w:tc>
          <w:tcPr>
            <w:tcW w:w="2552" w:type="dxa"/>
          </w:tcPr>
          <w:p w:rsidR="007D5660" w:rsidRPr="006B211A" w:rsidRDefault="007D5660" w:rsidP="007D5660">
            <w:pPr>
              <w:spacing w:after="200"/>
              <w:jc w:val="left"/>
              <w:rPr>
                <w:rFonts w:cs="Arial"/>
              </w:rPr>
            </w:pPr>
            <w:r w:rsidRPr="006B211A">
              <w:rPr>
                <w:rFonts w:cs="Arial"/>
              </w:rPr>
              <w:lastRenderedPageBreak/>
              <w:t>Hazard Management Agency</w:t>
            </w:r>
          </w:p>
        </w:tc>
        <w:tc>
          <w:tcPr>
            <w:tcW w:w="7484" w:type="dxa"/>
          </w:tcPr>
          <w:p w:rsidR="00D115E1" w:rsidRPr="006B211A" w:rsidRDefault="007D5660" w:rsidP="007D5660">
            <w:pPr>
              <w:spacing w:after="200"/>
              <w:jc w:val="left"/>
              <w:rPr>
                <w:rFonts w:cs="Arial"/>
              </w:rPr>
            </w:pPr>
            <w:r w:rsidRPr="006B211A">
              <w:rPr>
                <w:rFonts w:cs="Arial"/>
              </w:rPr>
              <w:t xml:space="preserve">A hazard management agency is ‘to be a public authority or other person who or which, because of that agency’s functions under any written law or specialised knowledge, expertise and resources, is responsible for emergency management, or the prescribed emergency management aspect, in the area prescribed of the hazard for which it is prescribed.’ [EM Act 2005 s4] The HMAs </w:t>
            </w:r>
            <w:r w:rsidR="002D119C" w:rsidRPr="006B211A">
              <w:rPr>
                <w:rFonts w:cs="Arial"/>
              </w:rPr>
              <w:t>is</w:t>
            </w:r>
            <w:r w:rsidRPr="006B211A">
              <w:rPr>
                <w:rFonts w:cs="Arial"/>
              </w:rPr>
              <w:t xml:space="preserve"> prescribed in the Emergency Management Regulations 2006. Their function is to: </w:t>
            </w:r>
          </w:p>
          <w:p w:rsidR="00D115E1" w:rsidRPr="006B211A" w:rsidRDefault="007D5660" w:rsidP="007D5660">
            <w:pPr>
              <w:spacing w:after="200"/>
              <w:jc w:val="left"/>
              <w:rPr>
                <w:rFonts w:cs="Arial"/>
              </w:rPr>
            </w:pPr>
            <w:r w:rsidRPr="006B211A">
              <w:rPr>
                <w:rFonts w:cs="Arial"/>
              </w:rPr>
              <w:t xml:space="preserve">• Undertake responsibilities where prescribed for these aspects [EM Regulations] </w:t>
            </w:r>
          </w:p>
          <w:p w:rsidR="00D115E1" w:rsidRPr="006B211A" w:rsidRDefault="007D5660" w:rsidP="007D5660">
            <w:pPr>
              <w:spacing w:after="200"/>
              <w:jc w:val="left"/>
              <w:rPr>
                <w:rFonts w:cs="Arial"/>
              </w:rPr>
            </w:pPr>
            <w:r w:rsidRPr="006B211A">
              <w:rPr>
                <w:rFonts w:cs="Arial"/>
              </w:rPr>
              <w:t xml:space="preserve">• Appoint Hazard Management Officers [s55 Act] </w:t>
            </w:r>
          </w:p>
          <w:p w:rsidR="00D115E1" w:rsidRPr="006B211A" w:rsidRDefault="007D5660" w:rsidP="007D5660">
            <w:pPr>
              <w:spacing w:after="200"/>
              <w:jc w:val="left"/>
              <w:rPr>
                <w:rFonts w:cs="Arial"/>
              </w:rPr>
            </w:pPr>
            <w:r w:rsidRPr="006B211A">
              <w:rPr>
                <w:rFonts w:cs="Arial"/>
              </w:rPr>
              <w:t xml:space="preserve">• Declare / revoke emergency situation [s 50 &amp; 53 Act] </w:t>
            </w:r>
          </w:p>
          <w:p w:rsidR="00D115E1" w:rsidRPr="006B211A" w:rsidRDefault="007D5660" w:rsidP="007D5660">
            <w:pPr>
              <w:spacing w:after="200"/>
              <w:jc w:val="left"/>
              <w:rPr>
                <w:rFonts w:cs="Arial"/>
              </w:rPr>
            </w:pPr>
            <w:r w:rsidRPr="006B211A">
              <w:rPr>
                <w:rFonts w:cs="Arial"/>
              </w:rPr>
              <w:t xml:space="preserve">• Coordinate the development of the </w:t>
            </w:r>
            <w:r w:rsidR="002D119C" w:rsidRPr="006B211A">
              <w:rPr>
                <w:rFonts w:cs="Arial"/>
              </w:rPr>
              <w:t>West plan</w:t>
            </w:r>
            <w:r w:rsidRPr="006B211A">
              <w:rPr>
                <w:rFonts w:cs="Arial"/>
              </w:rPr>
              <w:t xml:space="preserve"> for that hazard [State EM Policy Section 1.5] </w:t>
            </w:r>
          </w:p>
          <w:p w:rsidR="007D5660" w:rsidRPr="006B211A" w:rsidRDefault="007D5660" w:rsidP="007D5660">
            <w:pPr>
              <w:spacing w:after="200"/>
              <w:jc w:val="left"/>
              <w:rPr>
                <w:rFonts w:cs="Arial"/>
              </w:rPr>
            </w:pPr>
            <w:r w:rsidRPr="006B211A">
              <w:rPr>
                <w:rFonts w:cs="Arial"/>
              </w:rPr>
              <w:t>• Ensure effective transition to recovery by local government</w:t>
            </w:r>
          </w:p>
        </w:tc>
      </w:tr>
      <w:tr w:rsidR="007D5660" w:rsidRPr="004A0B16" w:rsidTr="003764F4">
        <w:tc>
          <w:tcPr>
            <w:tcW w:w="2552" w:type="dxa"/>
          </w:tcPr>
          <w:p w:rsidR="007D5660" w:rsidRPr="006B211A" w:rsidRDefault="007D5660" w:rsidP="00D115E1">
            <w:pPr>
              <w:spacing w:after="200"/>
              <w:rPr>
                <w:rFonts w:cs="Arial"/>
              </w:rPr>
            </w:pPr>
            <w:r w:rsidRPr="006B211A">
              <w:rPr>
                <w:rFonts w:cs="Arial"/>
              </w:rPr>
              <w:t>Combat Agency</w:t>
            </w:r>
          </w:p>
        </w:tc>
        <w:tc>
          <w:tcPr>
            <w:tcW w:w="7484" w:type="dxa"/>
          </w:tcPr>
          <w:p w:rsidR="007D5660" w:rsidRPr="006B211A" w:rsidRDefault="007D5660" w:rsidP="00D115E1">
            <w:pPr>
              <w:spacing w:after="200"/>
              <w:jc w:val="left"/>
              <w:rPr>
                <w:rFonts w:cs="Arial"/>
              </w:rPr>
            </w:pPr>
            <w:r w:rsidRPr="006B211A">
              <w:rPr>
                <w:rFonts w:cs="Arial"/>
              </w:rPr>
              <w:t>A Combat Agency as prescribed under subsection (1) of the Emergency Management Act 2005 is to be a public authority or other person who or which, because of the agency’s functions under any written law or specialised knowledge, expertise and resources, is responsible for performing an emergency management activity prescribed by the regulations in relation to that agency.</w:t>
            </w:r>
          </w:p>
        </w:tc>
      </w:tr>
      <w:tr w:rsidR="007D5660" w:rsidRPr="004A0B16" w:rsidTr="003764F4">
        <w:tc>
          <w:tcPr>
            <w:tcW w:w="2552" w:type="dxa"/>
          </w:tcPr>
          <w:p w:rsidR="007D5660" w:rsidRPr="006B211A" w:rsidRDefault="007D5660" w:rsidP="00D115E1">
            <w:pPr>
              <w:spacing w:after="200"/>
              <w:jc w:val="left"/>
              <w:rPr>
                <w:rFonts w:cs="Arial"/>
              </w:rPr>
            </w:pPr>
            <w:r w:rsidRPr="006B211A">
              <w:rPr>
                <w:rFonts w:cs="Arial"/>
              </w:rPr>
              <w:t>Support Organisation</w:t>
            </w:r>
          </w:p>
        </w:tc>
        <w:tc>
          <w:tcPr>
            <w:tcW w:w="7484" w:type="dxa"/>
          </w:tcPr>
          <w:p w:rsidR="007D5660" w:rsidRPr="006B211A" w:rsidRDefault="007D5660" w:rsidP="00D115E1">
            <w:pPr>
              <w:spacing w:after="200"/>
              <w:jc w:val="left"/>
              <w:rPr>
                <w:rFonts w:cs="Arial"/>
              </w:rPr>
            </w:pPr>
            <w:r w:rsidRPr="006B211A">
              <w:rPr>
                <w:rFonts w:cs="Arial"/>
              </w:rPr>
              <w:t>A public authority or other person who or which, because of the agency’s functions under any written law or specialised knowledge, expertise and resources is responsible for providing support functions in relation to that agency. (State EM Glossary)</w:t>
            </w:r>
          </w:p>
        </w:tc>
      </w:tr>
      <w:tr w:rsidR="00E071D8" w:rsidRPr="004A0B16" w:rsidTr="003764F4">
        <w:tc>
          <w:tcPr>
            <w:tcW w:w="2552" w:type="dxa"/>
          </w:tcPr>
          <w:p w:rsidR="00E071D8" w:rsidRPr="006B211A" w:rsidRDefault="00E071D8" w:rsidP="00D115E1">
            <w:pPr>
              <w:spacing w:after="200"/>
              <w:jc w:val="left"/>
              <w:rPr>
                <w:rFonts w:cs="Arial"/>
              </w:rPr>
            </w:pPr>
            <w:r>
              <w:rPr>
                <w:rFonts w:cs="Arial"/>
              </w:rPr>
              <w:t>Emergency Management Agency</w:t>
            </w:r>
          </w:p>
        </w:tc>
        <w:tc>
          <w:tcPr>
            <w:tcW w:w="7484" w:type="dxa"/>
          </w:tcPr>
          <w:p w:rsidR="00E071D8" w:rsidRPr="006B211A" w:rsidRDefault="00AB1BB2" w:rsidP="00D115E1">
            <w:pPr>
              <w:spacing w:after="200"/>
              <w:jc w:val="left"/>
              <w:rPr>
                <w:rFonts w:cs="Arial"/>
              </w:rPr>
            </w:pPr>
            <w:r>
              <w:rPr>
                <w:rFonts w:cs="Arial"/>
              </w:rPr>
              <w:t>A Hazard Management Agency (HMA) ,Combat agency or support organisation as prescribed under the provisions of the Emergency Management Act 2005</w:t>
            </w:r>
          </w:p>
        </w:tc>
      </w:tr>
    </w:tbl>
    <w:p w:rsidR="003764F4" w:rsidRPr="00DD666D" w:rsidRDefault="003764F4" w:rsidP="003764F4">
      <w:pPr>
        <w:pStyle w:val="Heading2"/>
        <w:ind w:left="426"/>
        <w:rPr>
          <w:rFonts w:cs="Arial"/>
        </w:rPr>
      </w:pPr>
      <w:bookmarkStart w:id="111" w:name="_Toc456187215"/>
      <w:bookmarkStart w:id="112" w:name="_Toc496002026"/>
      <w:bookmarkStart w:id="113" w:name="_Toc499036742"/>
      <w:r w:rsidRPr="00DD666D">
        <w:rPr>
          <w:rFonts w:cs="Arial"/>
        </w:rPr>
        <w:t>LEMC Executive</w:t>
      </w:r>
      <w:bookmarkEnd w:id="111"/>
      <w:bookmarkEnd w:id="112"/>
      <w:bookmarkEnd w:id="113"/>
    </w:p>
    <w:p w:rsidR="003764F4" w:rsidRPr="00DD666D" w:rsidRDefault="003764F4" w:rsidP="003764F4">
      <w:pPr>
        <w:autoSpaceDE w:val="0"/>
        <w:autoSpaceDN w:val="0"/>
        <w:adjustRightInd w:val="0"/>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428"/>
      </w:tblGrid>
      <w:tr w:rsidR="003764F4" w:rsidRPr="00DD666D" w:rsidTr="003E2718">
        <w:tc>
          <w:tcPr>
            <w:tcW w:w="2552" w:type="dxa"/>
            <w:shd w:val="clear" w:color="auto" w:fill="auto"/>
            <w:vAlign w:val="center"/>
          </w:tcPr>
          <w:p w:rsidR="003764F4" w:rsidRPr="00DD666D" w:rsidRDefault="003764F4" w:rsidP="003E2718">
            <w:pPr>
              <w:rPr>
                <w:rStyle w:val="Strong"/>
                <w:rFonts w:cs="Arial"/>
              </w:rPr>
            </w:pPr>
            <w:r w:rsidRPr="00DD666D">
              <w:rPr>
                <w:rStyle w:val="Strong"/>
                <w:rFonts w:cs="Arial"/>
              </w:rPr>
              <w:t>Chair</w:t>
            </w:r>
          </w:p>
        </w:tc>
        <w:tc>
          <w:tcPr>
            <w:tcW w:w="4428" w:type="dxa"/>
            <w:shd w:val="clear" w:color="auto" w:fill="auto"/>
            <w:vAlign w:val="center"/>
          </w:tcPr>
          <w:sdt>
            <w:sdtPr>
              <w:rPr>
                <w:rFonts w:cs="Arial"/>
              </w:rPr>
              <w:id w:val="367811742"/>
              <w:text/>
            </w:sdtPr>
            <w:sdtEndPr/>
            <w:sdtContent>
              <w:p w:rsidR="003764F4" w:rsidRPr="00DD666D" w:rsidRDefault="003764F4" w:rsidP="003E2718">
                <w:pPr>
                  <w:rPr>
                    <w:rStyle w:val="Strong"/>
                    <w:rFonts w:cs="Arial"/>
                    <w:b w:val="0"/>
                  </w:rPr>
                </w:pPr>
                <w:r w:rsidRPr="003764F4">
                  <w:rPr>
                    <w:rFonts w:cs="Arial"/>
                  </w:rPr>
                  <w:t>CEO Shire of Murchison</w:t>
                </w:r>
              </w:p>
            </w:sdtContent>
          </w:sdt>
        </w:tc>
      </w:tr>
      <w:tr w:rsidR="003764F4" w:rsidRPr="00DD666D" w:rsidTr="003E2718">
        <w:tc>
          <w:tcPr>
            <w:tcW w:w="2552" w:type="dxa"/>
            <w:shd w:val="clear" w:color="auto" w:fill="auto"/>
            <w:vAlign w:val="center"/>
          </w:tcPr>
          <w:p w:rsidR="003764F4" w:rsidRPr="00DD666D" w:rsidRDefault="003764F4" w:rsidP="003E2718">
            <w:pPr>
              <w:rPr>
                <w:rStyle w:val="Strong"/>
                <w:rFonts w:cs="Arial"/>
              </w:rPr>
            </w:pPr>
            <w:r w:rsidRPr="00DD666D">
              <w:rPr>
                <w:rStyle w:val="Strong"/>
                <w:rFonts w:cs="Arial"/>
              </w:rPr>
              <w:t>Deputy Chair</w:t>
            </w:r>
          </w:p>
        </w:tc>
        <w:tc>
          <w:tcPr>
            <w:tcW w:w="4428" w:type="dxa"/>
            <w:shd w:val="clear" w:color="auto" w:fill="auto"/>
            <w:vAlign w:val="center"/>
          </w:tcPr>
          <w:sdt>
            <w:sdtPr>
              <w:rPr>
                <w:rFonts w:cs="Arial"/>
              </w:rPr>
              <w:id w:val="-627325256"/>
              <w:text/>
            </w:sdtPr>
            <w:sdtEndPr/>
            <w:sdtContent>
              <w:p w:rsidR="003764F4" w:rsidRPr="00DD666D" w:rsidRDefault="003764F4" w:rsidP="003E2718">
                <w:pPr>
                  <w:rPr>
                    <w:rFonts w:cs="Arial"/>
                  </w:rPr>
                </w:pPr>
                <w:r w:rsidRPr="00DD666D">
                  <w:rPr>
                    <w:rFonts w:cs="Arial"/>
                  </w:rPr>
                  <w:t>OIC Yalgoo Police Station</w:t>
                </w:r>
              </w:p>
            </w:sdtContent>
          </w:sdt>
        </w:tc>
      </w:tr>
      <w:tr w:rsidR="003764F4" w:rsidRPr="00DD666D" w:rsidTr="003E2718">
        <w:tc>
          <w:tcPr>
            <w:tcW w:w="2552" w:type="dxa"/>
            <w:shd w:val="clear" w:color="auto" w:fill="auto"/>
            <w:vAlign w:val="center"/>
          </w:tcPr>
          <w:p w:rsidR="003764F4" w:rsidRPr="00DD666D" w:rsidRDefault="003764F4" w:rsidP="003E2718">
            <w:pPr>
              <w:rPr>
                <w:rStyle w:val="Strong"/>
                <w:rFonts w:cs="Arial"/>
              </w:rPr>
            </w:pPr>
            <w:r w:rsidRPr="00DD666D">
              <w:rPr>
                <w:rStyle w:val="Strong"/>
                <w:rFonts w:cs="Arial"/>
              </w:rPr>
              <w:t>Executive Officer</w:t>
            </w:r>
          </w:p>
        </w:tc>
        <w:tc>
          <w:tcPr>
            <w:tcW w:w="4428" w:type="dxa"/>
            <w:shd w:val="clear" w:color="auto" w:fill="auto"/>
            <w:vAlign w:val="center"/>
          </w:tcPr>
          <w:p w:rsidR="003764F4" w:rsidRPr="00DD666D" w:rsidRDefault="003764F4" w:rsidP="003E2718">
            <w:pPr>
              <w:rPr>
                <w:rFonts w:cs="Arial"/>
              </w:rPr>
            </w:pPr>
            <w:r>
              <w:rPr>
                <w:rFonts w:cs="Arial"/>
              </w:rPr>
              <w:t>CESM</w:t>
            </w:r>
          </w:p>
        </w:tc>
      </w:tr>
    </w:tbl>
    <w:p w:rsidR="003764F4" w:rsidRPr="00DD666D" w:rsidRDefault="003764F4" w:rsidP="003764F4">
      <w:pPr>
        <w:rPr>
          <w:rFonts w:cs="Arial"/>
        </w:rPr>
      </w:pPr>
    </w:p>
    <w:p w:rsidR="003764F4" w:rsidRDefault="003764F4">
      <w:pPr>
        <w:spacing w:after="200"/>
        <w:jc w:val="left"/>
        <w:rPr>
          <w:rFonts w:eastAsia="Times New Roman" w:cstheme="majorBidi"/>
          <w:b/>
          <w:bCs/>
          <w:caps/>
          <w:szCs w:val="24"/>
          <w:lang w:eastAsia="en-AU"/>
        </w:rPr>
      </w:pPr>
      <w:r>
        <w:br w:type="page"/>
      </w:r>
    </w:p>
    <w:p w:rsidR="00EA5B20" w:rsidRDefault="00EA5B20" w:rsidP="007C6115">
      <w:pPr>
        <w:pStyle w:val="Heading1"/>
      </w:pPr>
      <w:bookmarkStart w:id="114" w:name="_Toc499036743"/>
      <w:r w:rsidRPr="00105DCF">
        <w:lastRenderedPageBreak/>
        <w:t>PART 2 – Planning</w:t>
      </w:r>
      <w:bookmarkEnd w:id="100"/>
      <w:bookmarkEnd w:id="101"/>
      <w:bookmarkEnd w:id="102"/>
      <w:bookmarkEnd w:id="103"/>
      <w:bookmarkEnd w:id="104"/>
      <w:bookmarkEnd w:id="114"/>
    </w:p>
    <w:p w:rsidR="008C61F1" w:rsidRPr="008C61F1" w:rsidRDefault="008C61F1" w:rsidP="008C61F1">
      <w:pPr>
        <w:rPr>
          <w:lang w:eastAsia="en-AU"/>
        </w:rPr>
      </w:pPr>
    </w:p>
    <w:p w:rsidR="00EA5B20" w:rsidRPr="00105DCF" w:rsidRDefault="008D75E7" w:rsidP="0041553F">
      <w:r w:rsidRPr="00105DCF">
        <w:t>This section outlines the minimum administration and planning requ</w:t>
      </w:r>
      <w:r w:rsidR="003764F4">
        <w:t>irements of the LEMC under the E</w:t>
      </w:r>
      <w:r w:rsidRPr="00105DCF">
        <w:t>mergency Management Act 2005 &amp; policies.</w:t>
      </w:r>
    </w:p>
    <w:p w:rsidR="0041553F" w:rsidRDefault="00EA5B20" w:rsidP="005C5D08">
      <w:pPr>
        <w:pStyle w:val="Heading2"/>
      </w:pPr>
      <w:bookmarkStart w:id="115" w:name="_Toc367861925"/>
      <w:bookmarkStart w:id="116" w:name="_Toc367862061"/>
      <w:bookmarkStart w:id="117" w:name="_Toc499036744"/>
      <w:bookmarkStart w:id="118" w:name="_Toc216165073"/>
      <w:bookmarkStart w:id="119" w:name="_Toc231023342"/>
      <w:bookmarkStart w:id="120" w:name="_Toc234119206"/>
      <w:bookmarkStart w:id="121" w:name="_Toc247507333"/>
      <w:r w:rsidRPr="00105DCF">
        <w:t>2.</w:t>
      </w:r>
      <w:r w:rsidR="00D3496E" w:rsidRPr="00105DCF">
        <w:t>1</w:t>
      </w:r>
      <w:r w:rsidRPr="00105DCF">
        <w:tab/>
        <w:t>LEMC Membership</w:t>
      </w:r>
      <w:bookmarkEnd w:id="115"/>
      <w:bookmarkEnd w:id="116"/>
      <w:bookmarkEnd w:id="117"/>
      <w:r w:rsidRPr="00105DCF" w:rsidDel="00787FB7">
        <w:t xml:space="preserve"> </w:t>
      </w:r>
      <w:bookmarkEnd w:id="118"/>
      <w:bookmarkEnd w:id="119"/>
      <w:bookmarkEnd w:id="120"/>
      <w:bookmarkEnd w:id="121"/>
    </w:p>
    <w:p w:rsidR="008C61F1" w:rsidRPr="008C61F1" w:rsidRDefault="008C61F1" w:rsidP="008C61F1">
      <w:pPr>
        <w:rPr>
          <w:lang w:eastAsia="en-AU"/>
        </w:rPr>
      </w:pPr>
    </w:p>
    <w:p w:rsidR="0041553F" w:rsidRDefault="00EA5B20" w:rsidP="0041553F">
      <w:pPr>
        <w:rPr>
          <w:lang w:eastAsia="en-AU"/>
        </w:rPr>
      </w:pPr>
      <w:r w:rsidRPr="00105DCF">
        <w:rPr>
          <w:lang w:eastAsia="en-AU"/>
        </w:rPr>
        <w:t xml:space="preserve">The </w:t>
      </w:r>
      <w:r w:rsidR="00854202">
        <w:rPr>
          <w:lang w:eastAsia="en-AU"/>
        </w:rPr>
        <w:t>Shire of Murchison</w:t>
      </w:r>
      <w:r w:rsidR="008D75E7" w:rsidRPr="00105DCF">
        <w:rPr>
          <w:lang w:eastAsia="en-AU"/>
        </w:rPr>
        <w:t xml:space="preserve"> has</w:t>
      </w:r>
      <w:r w:rsidRPr="00105DCF">
        <w:rPr>
          <w:lang w:eastAsia="en-AU"/>
        </w:rPr>
        <w:t xml:space="preserve"> established a LEMC to plan, administer and test the local emergency management arrangements. </w:t>
      </w:r>
    </w:p>
    <w:p w:rsidR="008C61F1" w:rsidRPr="00105DCF" w:rsidRDefault="008C61F1" w:rsidP="0041553F">
      <w:pPr>
        <w:rPr>
          <w:lang w:eastAsia="en-AU"/>
        </w:rPr>
      </w:pPr>
    </w:p>
    <w:p w:rsidR="00EA5B20" w:rsidRPr="00105DCF" w:rsidRDefault="00EA5B20" w:rsidP="0041553F">
      <w:pPr>
        <w:rPr>
          <w:lang w:eastAsia="en-AU"/>
        </w:rPr>
      </w:pPr>
      <w:r w:rsidRPr="00105DCF">
        <w:rPr>
          <w:lang w:eastAsia="en-AU"/>
        </w:rPr>
        <w:t>Membership of the LEMC is representative of the agencies, community groups, non-government organisations and expertise relevant to the identified community hazards and risks and emergency management arrangements.</w:t>
      </w:r>
    </w:p>
    <w:p w:rsidR="0049121F" w:rsidRPr="00105DCF" w:rsidRDefault="0049121F" w:rsidP="00001929">
      <w:pPr>
        <w:rPr>
          <w:lang w:eastAsia="en-AU"/>
        </w:rPr>
      </w:pPr>
    </w:p>
    <w:tbl>
      <w:tblPr>
        <w:tblStyle w:val="TableGrid"/>
        <w:tblW w:w="886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627"/>
        <w:gridCol w:w="4234"/>
      </w:tblGrid>
      <w:tr w:rsidR="00DF43BF" w:rsidRPr="00105DCF" w:rsidTr="007D5660">
        <w:trPr>
          <w:trHeight w:val="562"/>
        </w:trPr>
        <w:tc>
          <w:tcPr>
            <w:tcW w:w="8861" w:type="dxa"/>
            <w:gridSpan w:val="2"/>
            <w:tcBorders>
              <w:top w:val="single" w:sz="4" w:space="0" w:color="A6A6A6" w:themeColor="background1" w:themeShade="A6"/>
              <w:bottom w:val="single" w:sz="4" w:space="0" w:color="auto"/>
            </w:tcBorders>
            <w:vAlign w:val="bottom"/>
          </w:tcPr>
          <w:p w:rsidR="00DF43BF" w:rsidRPr="00105DCF" w:rsidRDefault="00DF43BF" w:rsidP="00001929">
            <w:pPr>
              <w:rPr>
                <w:lang w:eastAsia="en-AU"/>
              </w:rPr>
            </w:pPr>
            <w:r w:rsidRPr="00105DCF">
              <w:rPr>
                <w:lang w:eastAsia="en-AU"/>
              </w:rPr>
              <w:t>Executive</w:t>
            </w:r>
          </w:p>
        </w:tc>
      </w:tr>
      <w:tr w:rsidR="00903CBE" w:rsidRPr="00105DCF" w:rsidTr="007D5660">
        <w:tc>
          <w:tcPr>
            <w:tcW w:w="4627" w:type="dxa"/>
            <w:tcBorders>
              <w:top w:val="single" w:sz="4" w:space="0" w:color="auto"/>
            </w:tcBorders>
          </w:tcPr>
          <w:p w:rsidR="00903CBE" w:rsidRPr="00105DCF" w:rsidRDefault="00430ACC" w:rsidP="00001929">
            <w:pPr>
              <w:rPr>
                <w:lang w:eastAsia="en-AU"/>
              </w:rPr>
            </w:pPr>
            <w:r w:rsidRPr="00105DCF">
              <w:rPr>
                <w:lang w:eastAsia="en-AU"/>
              </w:rPr>
              <w:t>Chair:</w:t>
            </w:r>
          </w:p>
        </w:tc>
        <w:tc>
          <w:tcPr>
            <w:tcW w:w="4234" w:type="dxa"/>
            <w:tcBorders>
              <w:top w:val="single" w:sz="4" w:space="0" w:color="auto"/>
            </w:tcBorders>
          </w:tcPr>
          <w:p w:rsidR="005035A5" w:rsidRPr="00105DCF" w:rsidRDefault="00854202" w:rsidP="00001929">
            <w:pPr>
              <w:rPr>
                <w:lang w:eastAsia="en-AU"/>
              </w:rPr>
            </w:pPr>
            <w:r>
              <w:rPr>
                <w:lang w:eastAsia="en-AU"/>
              </w:rPr>
              <w:t>Shire of Murchison</w:t>
            </w:r>
            <w:r w:rsidR="005035A5" w:rsidRPr="00105DCF">
              <w:rPr>
                <w:lang w:eastAsia="en-AU"/>
              </w:rPr>
              <w:t xml:space="preserve"> </w:t>
            </w:r>
          </w:p>
          <w:p w:rsidR="00903CBE" w:rsidRPr="00105DCF" w:rsidRDefault="003764F4" w:rsidP="00001929">
            <w:pPr>
              <w:rPr>
                <w:lang w:eastAsia="en-AU"/>
              </w:rPr>
            </w:pPr>
            <w:r>
              <w:rPr>
                <w:lang w:eastAsia="en-AU"/>
              </w:rPr>
              <w:t>President / CEO</w:t>
            </w:r>
            <w:r w:rsidR="005035A5" w:rsidRPr="00105DCF">
              <w:rPr>
                <w:lang w:eastAsia="en-AU"/>
              </w:rPr>
              <w:t xml:space="preserve"> </w:t>
            </w:r>
          </w:p>
        </w:tc>
      </w:tr>
      <w:tr w:rsidR="00903CBE" w:rsidRPr="00105DCF" w:rsidTr="007D5660">
        <w:tc>
          <w:tcPr>
            <w:tcW w:w="4627" w:type="dxa"/>
          </w:tcPr>
          <w:p w:rsidR="00903CBE" w:rsidRPr="00105DCF" w:rsidRDefault="00430ACC" w:rsidP="00001929">
            <w:pPr>
              <w:rPr>
                <w:lang w:eastAsia="en-AU"/>
              </w:rPr>
            </w:pPr>
            <w:r w:rsidRPr="00105DCF">
              <w:rPr>
                <w:lang w:eastAsia="en-AU"/>
              </w:rPr>
              <w:t>Deputy Chair:</w:t>
            </w:r>
          </w:p>
        </w:tc>
        <w:tc>
          <w:tcPr>
            <w:tcW w:w="4234" w:type="dxa"/>
          </w:tcPr>
          <w:p w:rsidR="005035A5" w:rsidRPr="00105DCF" w:rsidRDefault="005035A5" w:rsidP="00001929">
            <w:pPr>
              <w:rPr>
                <w:lang w:eastAsia="en-AU"/>
              </w:rPr>
            </w:pPr>
            <w:r w:rsidRPr="00105DCF">
              <w:rPr>
                <w:lang w:eastAsia="en-AU"/>
              </w:rPr>
              <w:t xml:space="preserve">Officer in Charge </w:t>
            </w:r>
            <w:r w:rsidR="000A45D1" w:rsidRPr="00105DCF">
              <w:rPr>
                <w:lang w:eastAsia="en-AU"/>
              </w:rPr>
              <w:t>/ LEC</w:t>
            </w:r>
          </w:p>
          <w:p w:rsidR="00903CBE" w:rsidRPr="00105DCF" w:rsidRDefault="003764F4" w:rsidP="00001929">
            <w:pPr>
              <w:rPr>
                <w:lang w:eastAsia="en-AU"/>
              </w:rPr>
            </w:pPr>
            <w:r>
              <w:rPr>
                <w:lang w:eastAsia="en-AU"/>
              </w:rPr>
              <w:t>Yalgoo</w:t>
            </w:r>
            <w:r w:rsidR="005035A5" w:rsidRPr="00105DCF">
              <w:rPr>
                <w:lang w:eastAsia="en-AU"/>
              </w:rPr>
              <w:t xml:space="preserve"> Police </w:t>
            </w:r>
          </w:p>
        </w:tc>
      </w:tr>
      <w:tr w:rsidR="00430ACC" w:rsidRPr="00105DCF" w:rsidTr="007D5660">
        <w:tc>
          <w:tcPr>
            <w:tcW w:w="4627" w:type="dxa"/>
          </w:tcPr>
          <w:p w:rsidR="00430ACC" w:rsidRPr="00105DCF" w:rsidRDefault="00430ACC" w:rsidP="00001929">
            <w:pPr>
              <w:rPr>
                <w:lang w:eastAsia="en-AU"/>
              </w:rPr>
            </w:pPr>
            <w:r w:rsidRPr="00105DCF">
              <w:rPr>
                <w:lang w:eastAsia="en-AU"/>
              </w:rPr>
              <w:t>Executive Officer:</w:t>
            </w:r>
          </w:p>
        </w:tc>
        <w:tc>
          <w:tcPr>
            <w:tcW w:w="4234" w:type="dxa"/>
          </w:tcPr>
          <w:p w:rsidR="005035A5" w:rsidRPr="00105DCF" w:rsidRDefault="00854202" w:rsidP="00001929">
            <w:pPr>
              <w:rPr>
                <w:lang w:eastAsia="en-AU"/>
              </w:rPr>
            </w:pPr>
            <w:r>
              <w:rPr>
                <w:lang w:eastAsia="en-AU"/>
              </w:rPr>
              <w:t>Shire of Murchison</w:t>
            </w:r>
            <w:r w:rsidR="005035A5" w:rsidRPr="00105DCF">
              <w:rPr>
                <w:lang w:eastAsia="en-AU"/>
              </w:rPr>
              <w:t xml:space="preserve"> </w:t>
            </w:r>
          </w:p>
          <w:p w:rsidR="00430ACC" w:rsidRPr="00105DCF" w:rsidRDefault="003764F4" w:rsidP="00293E77">
            <w:pPr>
              <w:rPr>
                <w:lang w:eastAsia="en-AU"/>
              </w:rPr>
            </w:pPr>
            <w:r>
              <w:rPr>
                <w:lang w:eastAsia="en-AU"/>
              </w:rPr>
              <w:t>CESM</w:t>
            </w:r>
          </w:p>
        </w:tc>
      </w:tr>
      <w:tr w:rsidR="005035A5" w:rsidRPr="00105DCF" w:rsidTr="007D5660">
        <w:tc>
          <w:tcPr>
            <w:tcW w:w="4627" w:type="dxa"/>
          </w:tcPr>
          <w:p w:rsidR="005035A5" w:rsidRPr="00105DCF" w:rsidRDefault="005035A5" w:rsidP="00001929">
            <w:pPr>
              <w:rPr>
                <w:lang w:eastAsia="en-AU"/>
              </w:rPr>
            </w:pPr>
            <w:r w:rsidRPr="00105DCF">
              <w:rPr>
                <w:lang w:eastAsia="en-AU"/>
              </w:rPr>
              <w:t>Local Recovery Coordinator:</w:t>
            </w:r>
          </w:p>
        </w:tc>
        <w:tc>
          <w:tcPr>
            <w:tcW w:w="4234" w:type="dxa"/>
          </w:tcPr>
          <w:p w:rsidR="005035A5" w:rsidRPr="00105DCF" w:rsidRDefault="00854202" w:rsidP="00001929">
            <w:pPr>
              <w:rPr>
                <w:lang w:eastAsia="en-AU"/>
              </w:rPr>
            </w:pPr>
            <w:r>
              <w:rPr>
                <w:lang w:eastAsia="en-AU"/>
              </w:rPr>
              <w:t>Shire of Murchison</w:t>
            </w:r>
            <w:r w:rsidR="005035A5" w:rsidRPr="00105DCF">
              <w:rPr>
                <w:lang w:eastAsia="en-AU"/>
              </w:rPr>
              <w:t xml:space="preserve"> </w:t>
            </w:r>
          </w:p>
          <w:p w:rsidR="005035A5" w:rsidRPr="00105DCF" w:rsidRDefault="003764F4" w:rsidP="00293E77">
            <w:pPr>
              <w:rPr>
                <w:lang w:eastAsia="en-AU"/>
              </w:rPr>
            </w:pPr>
            <w:r>
              <w:rPr>
                <w:lang w:eastAsia="en-AU"/>
              </w:rPr>
              <w:t>CEO</w:t>
            </w:r>
          </w:p>
        </w:tc>
      </w:tr>
      <w:tr w:rsidR="005035A5" w:rsidRPr="00105DCF" w:rsidTr="007D5660">
        <w:tc>
          <w:tcPr>
            <w:tcW w:w="4627" w:type="dxa"/>
            <w:tcBorders>
              <w:bottom w:val="single" w:sz="6" w:space="0" w:color="A6A6A6" w:themeColor="background1" w:themeShade="A6"/>
            </w:tcBorders>
          </w:tcPr>
          <w:p w:rsidR="005035A5" w:rsidRPr="00105DCF" w:rsidRDefault="005035A5" w:rsidP="00001929">
            <w:pPr>
              <w:rPr>
                <w:lang w:eastAsia="en-AU"/>
              </w:rPr>
            </w:pPr>
            <w:r w:rsidRPr="00105DCF">
              <w:rPr>
                <w:lang w:eastAsia="en-AU"/>
              </w:rPr>
              <w:t>Administrative Support:</w:t>
            </w:r>
          </w:p>
        </w:tc>
        <w:tc>
          <w:tcPr>
            <w:tcW w:w="4234" w:type="dxa"/>
            <w:tcBorders>
              <w:bottom w:val="single" w:sz="6" w:space="0" w:color="A6A6A6" w:themeColor="background1" w:themeShade="A6"/>
            </w:tcBorders>
          </w:tcPr>
          <w:p w:rsidR="005035A5" w:rsidRPr="00105DCF" w:rsidRDefault="00854202" w:rsidP="00001929">
            <w:pPr>
              <w:rPr>
                <w:lang w:eastAsia="en-AU"/>
              </w:rPr>
            </w:pPr>
            <w:r>
              <w:rPr>
                <w:lang w:eastAsia="en-AU"/>
              </w:rPr>
              <w:t>Shire of Murchison</w:t>
            </w:r>
            <w:r w:rsidR="005035A5" w:rsidRPr="00105DCF">
              <w:rPr>
                <w:lang w:eastAsia="en-AU"/>
              </w:rPr>
              <w:t xml:space="preserve"> </w:t>
            </w:r>
          </w:p>
          <w:p w:rsidR="005035A5" w:rsidRPr="00105DCF" w:rsidRDefault="00293E77" w:rsidP="00001929">
            <w:pPr>
              <w:rPr>
                <w:lang w:eastAsia="en-AU"/>
              </w:rPr>
            </w:pPr>
            <w:r w:rsidRPr="00105DCF">
              <w:rPr>
                <w:lang w:eastAsia="en-AU"/>
              </w:rPr>
              <w:t xml:space="preserve">Administrative Support </w:t>
            </w:r>
            <w:r w:rsidR="005035A5" w:rsidRPr="00105DCF">
              <w:rPr>
                <w:lang w:eastAsia="en-AU"/>
              </w:rPr>
              <w:t xml:space="preserve">Officer </w:t>
            </w:r>
          </w:p>
        </w:tc>
      </w:tr>
      <w:tr w:rsidR="00DF43BF" w:rsidRPr="00105DCF" w:rsidTr="007D5660">
        <w:trPr>
          <w:trHeight w:val="562"/>
        </w:trPr>
        <w:tc>
          <w:tcPr>
            <w:tcW w:w="8861" w:type="dxa"/>
            <w:gridSpan w:val="2"/>
            <w:tcBorders>
              <w:top w:val="single" w:sz="6" w:space="0" w:color="A6A6A6" w:themeColor="background1" w:themeShade="A6"/>
              <w:bottom w:val="single" w:sz="4" w:space="0" w:color="auto"/>
            </w:tcBorders>
            <w:vAlign w:val="bottom"/>
          </w:tcPr>
          <w:p w:rsidR="00DF43BF" w:rsidRPr="00105DCF" w:rsidRDefault="00DF43BF" w:rsidP="00001929">
            <w:pPr>
              <w:rPr>
                <w:lang w:eastAsia="en-AU"/>
              </w:rPr>
            </w:pPr>
            <w:r w:rsidRPr="00105DCF">
              <w:rPr>
                <w:lang w:eastAsia="en-AU"/>
              </w:rPr>
              <w:t xml:space="preserve">HMA’s </w:t>
            </w:r>
          </w:p>
        </w:tc>
      </w:tr>
      <w:tr w:rsidR="005035A5" w:rsidRPr="00105DCF" w:rsidTr="007D5660">
        <w:tc>
          <w:tcPr>
            <w:tcW w:w="4627" w:type="dxa"/>
            <w:tcBorders>
              <w:top w:val="single" w:sz="4" w:space="0" w:color="auto"/>
            </w:tcBorders>
          </w:tcPr>
          <w:p w:rsidR="005035A5" w:rsidRPr="00105DCF" w:rsidRDefault="00854202" w:rsidP="00001929">
            <w:pPr>
              <w:rPr>
                <w:lang w:eastAsia="en-AU"/>
              </w:rPr>
            </w:pPr>
            <w:r>
              <w:rPr>
                <w:lang w:eastAsia="en-AU"/>
              </w:rPr>
              <w:t>Shire of Murchison</w:t>
            </w:r>
            <w:r w:rsidR="005035A5" w:rsidRPr="00105DCF">
              <w:rPr>
                <w:lang w:eastAsia="en-AU"/>
              </w:rPr>
              <w:t xml:space="preserve"> </w:t>
            </w:r>
          </w:p>
        </w:tc>
        <w:tc>
          <w:tcPr>
            <w:tcW w:w="4234" w:type="dxa"/>
            <w:tcBorders>
              <w:top w:val="single" w:sz="4" w:space="0" w:color="auto"/>
            </w:tcBorders>
          </w:tcPr>
          <w:p w:rsidR="005035A5" w:rsidRPr="00105DCF" w:rsidRDefault="00AE2980" w:rsidP="00001929">
            <w:pPr>
              <w:rPr>
                <w:lang w:eastAsia="en-AU"/>
              </w:rPr>
            </w:pPr>
            <w:r w:rsidRPr="00105DCF">
              <w:rPr>
                <w:lang w:eastAsia="en-AU"/>
              </w:rPr>
              <w:t>D/</w:t>
            </w:r>
            <w:r w:rsidR="005035A5" w:rsidRPr="00105DCF">
              <w:rPr>
                <w:lang w:eastAsia="en-AU"/>
              </w:rPr>
              <w:t xml:space="preserve">Chief Bush Fire Control Officer </w:t>
            </w:r>
          </w:p>
        </w:tc>
      </w:tr>
      <w:tr w:rsidR="005035A5" w:rsidRPr="00105DCF" w:rsidTr="007D5660">
        <w:tc>
          <w:tcPr>
            <w:tcW w:w="4627" w:type="dxa"/>
          </w:tcPr>
          <w:p w:rsidR="005035A5" w:rsidRPr="00105DCF" w:rsidRDefault="00DF43BF" w:rsidP="00001929">
            <w:pPr>
              <w:rPr>
                <w:lang w:eastAsia="en-AU"/>
              </w:rPr>
            </w:pPr>
            <w:r w:rsidRPr="00105DCF">
              <w:rPr>
                <w:lang w:eastAsia="en-AU"/>
              </w:rPr>
              <w:t xml:space="preserve">Parks &amp; Wildlife </w:t>
            </w:r>
          </w:p>
        </w:tc>
        <w:tc>
          <w:tcPr>
            <w:tcW w:w="4234" w:type="dxa"/>
          </w:tcPr>
          <w:p w:rsidR="005035A5" w:rsidRPr="00105DCF" w:rsidRDefault="00DF43BF" w:rsidP="00001929">
            <w:pPr>
              <w:rPr>
                <w:lang w:eastAsia="en-AU"/>
              </w:rPr>
            </w:pPr>
            <w:r w:rsidRPr="00105DCF">
              <w:rPr>
                <w:lang w:eastAsia="en-AU"/>
              </w:rPr>
              <w:t xml:space="preserve">Regional Fire Coordinator </w:t>
            </w:r>
          </w:p>
        </w:tc>
      </w:tr>
      <w:tr w:rsidR="005035A5" w:rsidRPr="00105DCF" w:rsidTr="007D5660">
        <w:tc>
          <w:tcPr>
            <w:tcW w:w="4627" w:type="dxa"/>
          </w:tcPr>
          <w:p w:rsidR="005035A5" w:rsidRPr="00105DCF" w:rsidRDefault="00BD0F73" w:rsidP="00001929">
            <w:pPr>
              <w:rPr>
                <w:lang w:eastAsia="en-AU"/>
              </w:rPr>
            </w:pPr>
            <w:r w:rsidRPr="00105DCF">
              <w:rPr>
                <w:lang w:eastAsia="en-AU"/>
              </w:rPr>
              <w:t>Department of Fire &amp; Emergency Services</w:t>
            </w:r>
          </w:p>
        </w:tc>
        <w:tc>
          <w:tcPr>
            <w:tcW w:w="4234" w:type="dxa"/>
          </w:tcPr>
          <w:p w:rsidR="005035A5" w:rsidRPr="00105DCF" w:rsidRDefault="00DF43BF" w:rsidP="00001929">
            <w:pPr>
              <w:rPr>
                <w:lang w:eastAsia="en-AU"/>
              </w:rPr>
            </w:pPr>
            <w:r w:rsidRPr="00105DCF">
              <w:rPr>
                <w:lang w:eastAsia="en-AU"/>
              </w:rPr>
              <w:t xml:space="preserve">District Manager </w:t>
            </w:r>
          </w:p>
        </w:tc>
      </w:tr>
      <w:tr w:rsidR="005035A5" w:rsidRPr="00105DCF" w:rsidTr="007D5660">
        <w:tc>
          <w:tcPr>
            <w:tcW w:w="4627" w:type="dxa"/>
          </w:tcPr>
          <w:p w:rsidR="005035A5" w:rsidRPr="00105DCF" w:rsidRDefault="00530170" w:rsidP="00001929">
            <w:pPr>
              <w:rPr>
                <w:lang w:eastAsia="en-AU"/>
              </w:rPr>
            </w:pPr>
            <w:r w:rsidRPr="00105DCF">
              <w:rPr>
                <w:lang w:eastAsia="en-AU"/>
              </w:rPr>
              <w:t>Dept.</w:t>
            </w:r>
            <w:r w:rsidR="00DF43BF" w:rsidRPr="00105DCF">
              <w:rPr>
                <w:lang w:eastAsia="en-AU"/>
              </w:rPr>
              <w:t xml:space="preserve"> of Transport </w:t>
            </w:r>
          </w:p>
        </w:tc>
        <w:tc>
          <w:tcPr>
            <w:tcW w:w="4234" w:type="dxa"/>
          </w:tcPr>
          <w:p w:rsidR="005035A5" w:rsidRPr="00105DCF" w:rsidRDefault="00DF43BF" w:rsidP="00001929">
            <w:pPr>
              <w:rPr>
                <w:lang w:eastAsia="en-AU"/>
              </w:rPr>
            </w:pPr>
            <w:r w:rsidRPr="00105DCF">
              <w:rPr>
                <w:lang w:eastAsia="en-AU"/>
              </w:rPr>
              <w:t xml:space="preserve">Regional Manager </w:t>
            </w:r>
          </w:p>
        </w:tc>
      </w:tr>
      <w:tr w:rsidR="005035A5" w:rsidRPr="00105DCF" w:rsidTr="007D5660">
        <w:tc>
          <w:tcPr>
            <w:tcW w:w="4627" w:type="dxa"/>
          </w:tcPr>
          <w:p w:rsidR="005035A5" w:rsidRPr="00105DCF" w:rsidRDefault="00DF43BF" w:rsidP="00001929">
            <w:pPr>
              <w:rPr>
                <w:lang w:eastAsia="en-AU"/>
              </w:rPr>
            </w:pPr>
            <w:r w:rsidRPr="00105DCF">
              <w:rPr>
                <w:lang w:eastAsia="en-AU"/>
              </w:rPr>
              <w:t xml:space="preserve">Health </w:t>
            </w:r>
          </w:p>
        </w:tc>
        <w:tc>
          <w:tcPr>
            <w:tcW w:w="4234" w:type="dxa"/>
          </w:tcPr>
          <w:p w:rsidR="005035A5" w:rsidRPr="00105DCF" w:rsidRDefault="00864505" w:rsidP="00001929">
            <w:pPr>
              <w:rPr>
                <w:lang w:eastAsia="en-AU"/>
              </w:rPr>
            </w:pPr>
            <w:r w:rsidRPr="00105DCF">
              <w:rPr>
                <w:lang w:eastAsia="en-AU"/>
              </w:rPr>
              <w:t>Regional Director</w:t>
            </w:r>
          </w:p>
        </w:tc>
      </w:tr>
      <w:tr w:rsidR="005035A5" w:rsidRPr="00105DCF" w:rsidTr="007D5660">
        <w:tc>
          <w:tcPr>
            <w:tcW w:w="4627" w:type="dxa"/>
          </w:tcPr>
          <w:p w:rsidR="005035A5" w:rsidRPr="00105DCF" w:rsidRDefault="00DF43BF" w:rsidP="00001929">
            <w:pPr>
              <w:rPr>
                <w:lang w:eastAsia="en-AU"/>
              </w:rPr>
            </w:pPr>
            <w:r w:rsidRPr="00105DCF">
              <w:rPr>
                <w:lang w:eastAsia="en-AU"/>
              </w:rPr>
              <w:t xml:space="preserve">Agriculture &amp; Food </w:t>
            </w:r>
          </w:p>
        </w:tc>
        <w:tc>
          <w:tcPr>
            <w:tcW w:w="4234" w:type="dxa"/>
          </w:tcPr>
          <w:p w:rsidR="005035A5" w:rsidRPr="00105DCF" w:rsidRDefault="00864505" w:rsidP="00001929">
            <w:pPr>
              <w:rPr>
                <w:lang w:eastAsia="en-AU"/>
              </w:rPr>
            </w:pPr>
            <w:r w:rsidRPr="00105DCF">
              <w:rPr>
                <w:lang w:eastAsia="en-AU"/>
              </w:rPr>
              <w:t>Site Manager</w:t>
            </w:r>
          </w:p>
        </w:tc>
      </w:tr>
      <w:tr w:rsidR="005035A5" w:rsidRPr="00105DCF" w:rsidTr="007D5660">
        <w:tc>
          <w:tcPr>
            <w:tcW w:w="4627" w:type="dxa"/>
            <w:tcBorders>
              <w:bottom w:val="single" w:sz="6" w:space="0" w:color="A6A6A6" w:themeColor="background1" w:themeShade="A6"/>
            </w:tcBorders>
          </w:tcPr>
          <w:p w:rsidR="005035A5" w:rsidRPr="00105DCF" w:rsidRDefault="00DF43BF" w:rsidP="003764F4">
            <w:pPr>
              <w:rPr>
                <w:lang w:eastAsia="en-AU"/>
              </w:rPr>
            </w:pPr>
            <w:r w:rsidRPr="00105DCF">
              <w:rPr>
                <w:lang w:eastAsia="en-AU"/>
              </w:rPr>
              <w:t xml:space="preserve">Police </w:t>
            </w:r>
            <w:r w:rsidR="003764F4">
              <w:rPr>
                <w:lang w:eastAsia="en-AU"/>
              </w:rPr>
              <w:t>Yalgoo</w:t>
            </w:r>
          </w:p>
        </w:tc>
        <w:tc>
          <w:tcPr>
            <w:tcW w:w="4234" w:type="dxa"/>
            <w:tcBorders>
              <w:bottom w:val="single" w:sz="6" w:space="0" w:color="A6A6A6" w:themeColor="background1" w:themeShade="A6"/>
            </w:tcBorders>
          </w:tcPr>
          <w:p w:rsidR="005035A5" w:rsidRPr="00105DCF" w:rsidRDefault="00DF43BF" w:rsidP="00001929">
            <w:pPr>
              <w:rPr>
                <w:lang w:eastAsia="en-AU"/>
              </w:rPr>
            </w:pPr>
            <w:r w:rsidRPr="00105DCF">
              <w:rPr>
                <w:lang w:eastAsia="en-AU"/>
              </w:rPr>
              <w:t xml:space="preserve">Officer in Charge </w:t>
            </w:r>
          </w:p>
        </w:tc>
      </w:tr>
      <w:tr w:rsidR="00DF43BF" w:rsidRPr="00105DCF" w:rsidTr="007D5660">
        <w:trPr>
          <w:trHeight w:val="567"/>
        </w:trPr>
        <w:tc>
          <w:tcPr>
            <w:tcW w:w="8861" w:type="dxa"/>
            <w:gridSpan w:val="2"/>
            <w:tcBorders>
              <w:top w:val="single" w:sz="6" w:space="0" w:color="A6A6A6" w:themeColor="background1" w:themeShade="A6"/>
              <w:bottom w:val="single" w:sz="4" w:space="0" w:color="auto"/>
            </w:tcBorders>
            <w:vAlign w:val="bottom"/>
          </w:tcPr>
          <w:p w:rsidR="00DF43BF" w:rsidRPr="00105DCF" w:rsidRDefault="00DF43BF" w:rsidP="00001929">
            <w:pPr>
              <w:rPr>
                <w:lang w:eastAsia="en-AU"/>
              </w:rPr>
            </w:pPr>
            <w:r w:rsidRPr="00105DCF">
              <w:rPr>
                <w:lang w:eastAsia="en-AU"/>
              </w:rPr>
              <w:t xml:space="preserve">Welfare Support </w:t>
            </w:r>
          </w:p>
        </w:tc>
      </w:tr>
      <w:tr w:rsidR="005035A5" w:rsidRPr="00105DCF" w:rsidTr="007D5660">
        <w:tc>
          <w:tcPr>
            <w:tcW w:w="4627" w:type="dxa"/>
            <w:tcBorders>
              <w:top w:val="single" w:sz="4" w:space="0" w:color="auto"/>
            </w:tcBorders>
          </w:tcPr>
          <w:p w:rsidR="005035A5" w:rsidRPr="00105DCF" w:rsidRDefault="00DF43BF" w:rsidP="00001929">
            <w:pPr>
              <w:rPr>
                <w:lang w:eastAsia="en-AU"/>
              </w:rPr>
            </w:pPr>
            <w:r w:rsidRPr="00105DCF">
              <w:rPr>
                <w:lang w:eastAsia="en-AU"/>
              </w:rPr>
              <w:t xml:space="preserve">Centrelink </w:t>
            </w:r>
          </w:p>
        </w:tc>
        <w:tc>
          <w:tcPr>
            <w:tcW w:w="4234" w:type="dxa"/>
            <w:tcBorders>
              <w:top w:val="single" w:sz="4" w:space="0" w:color="auto"/>
            </w:tcBorders>
          </w:tcPr>
          <w:p w:rsidR="005035A5" w:rsidRPr="00105DCF" w:rsidRDefault="00864505" w:rsidP="00001929">
            <w:pPr>
              <w:rPr>
                <w:lang w:eastAsia="en-AU"/>
              </w:rPr>
            </w:pPr>
            <w:r w:rsidRPr="00105DCF">
              <w:rPr>
                <w:lang w:eastAsia="en-AU"/>
              </w:rPr>
              <w:t>Team Leader</w:t>
            </w:r>
          </w:p>
        </w:tc>
      </w:tr>
      <w:tr w:rsidR="005035A5" w:rsidRPr="00105DCF" w:rsidTr="007D5660">
        <w:tc>
          <w:tcPr>
            <w:tcW w:w="4627" w:type="dxa"/>
          </w:tcPr>
          <w:p w:rsidR="005035A5" w:rsidRPr="00105DCF" w:rsidRDefault="003764F4" w:rsidP="00001929">
            <w:pPr>
              <w:rPr>
                <w:lang w:eastAsia="en-AU"/>
              </w:rPr>
            </w:pPr>
            <w:r>
              <w:rPr>
                <w:lang w:eastAsia="en-AU"/>
              </w:rPr>
              <w:t>Community</w:t>
            </w:r>
            <w:r w:rsidR="00864505" w:rsidRPr="00105DCF">
              <w:rPr>
                <w:lang w:eastAsia="en-AU"/>
              </w:rPr>
              <w:t xml:space="preserve"> Services</w:t>
            </w:r>
            <w:r w:rsidR="00DF43BF" w:rsidRPr="00105DCF">
              <w:rPr>
                <w:lang w:eastAsia="en-AU"/>
              </w:rPr>
              <w:t xml:space="preserve"> </w:t>
            </w:r>
          </w:p>
        </w:tc>
        <w:tc>
          <w:tcPr>
            <w:tcW w:w="4234" w:type="dxa"/>
          </w:tcPr>
          <w:p w:rsidR="005035A5" w:rsidRPr="00105DCF" w:rsidRDefault="00864505" w:rsidP="00001929">
            <w:pPr>
              <w:rPr>
                <w:lang w:eastAsia="en-AU"/>
              </w:rPr>
            </w:pPr>
            <w:r w:rsidRPr="00105DCF">
              <w:rPr>
                <w:lang w:eastAsia="en-AU"/>
              </w:rPr>
              <w:t>District Emergency Services Officer</w:t>
            </w:r>
          </w:p>
        </w:tc>
      </w:tr>
      <w:tr w:rsidR="005035A5" w:rsidRPr="00105DCF" w:rsidTr="007D5660">
        <w:tc>
          <w:tcPr>
            <w:tcW w:w="4627" w:type="dxa"/>
          </w:tcPr>
          <w:p w:rsidR="005035A5" w:rsidRPr="00105DCF" w:rsidRDefault="00DF43BF" w:rsidP="00001929">
            <w:pPr>
              <w:rPr>
                <w:lang w:eastAsia="en-AU"/>
              </w:rPr>
            </w:pPr>
            <w:r w:rsidRPr="00105DCF">
              <w:rPr>
                <w:lang w:eastAsia="en-AU"/>
              </w:rPr>
              <w:t xml:space="preserve">Red Cross </w:t>
            </w:r>
          </w:p>
        </w:tc>
        <w:tc>
          <w:tcPr>
            <w:tcW w:w="4234" w:type="dxa"/>
          </w:tcPr>
          <w:p w:rsidR="005035A5" w:rsidRPr="00105DCF" w:rsidRDefault="00864505" w:rsidP="00001929">
            <w:pPr>
              <w:rPr>
                <w:lang w:eastAsia="en-AU"/>
              </w:rPr>
            </w:pPr>
            <w:r w:rsidRPr="00105DCF">
              <w:rPr>
                <w:lang w:eastAsia="en-AU"/>
              </w:rPr>
              <w:t>Team Leader</w:t>
            </w:r>
          </w:p>
        </w:tc>
      </w:tr>
      <w:tr w:rsidR="005035A5" w:rsidRPr="00105DCF" w:rsidTr="007D5660">
        <w:tc>
          <w:tcPr>
            <w:tcW w:w="4627" w:type="dxa"/>
            <w:tcBorders>
              <w:bottom w:val="single" w:sz="6" w:space="0" w:color="A6A6A6" w:themeColor="background1" w:themeShade="A6"/>
            </w:tcBorders>
          </w:tcPr>
          <w:p w:rsidR="005035A5" w:rsidRPr="00105DCF" w:rsidRDefault="00DF43BF" w:rsidP="00001929">
            <w:pPr>
              <w:rPr>
                <w:lang w:eastAsia="en-AU"/>
              </w:rPr>
            </w:pPr>
            <w:r w:rsidRPr="00105DCF">
              <w:rPr>
                <w:lang w:eastAsia="en-AU"/>
              </w:rPr>
              <w:t xml:space="preserve">Salvation Army </w:t>
            </w:r>
          </w:p>
        </w:tc>
        <w:tc>
          <w:tcPr>
            <w:tcW w:w="4234" w:type="dxa"/>
            <w:tcBorders>
              <w:bottom w:val="single" w:sz="6" w:space="0" w:color="A6A6A6" w:themeColor="background1" w:themeShade="A6"/>
            </w:tcBorders>
          </w:tcPr>
          <w:p w:rsidR="005035A5" w:rsidRPr="00105DCF" w:rsidRDefault="00864505" w:rsidP="00001929">
            <w:pPr>
              <w:rPr>
                <w:lang w:eastAsia="en-AU"/>
              </w:rPr>
            </w:pPr>
            <w:r w:rsidRPr="00105DCF">
              <w:rPr>
                <w:lang w:eastAsia="en-AU"/>
              </w:rPr>
              <w:t>Lieutenant</w:t>
            </w:r>
          </w:p>
        </w:tc>
      </w:tr>
      <w:tr w:rsidR="00DF43BF" w:rsidRPr="00105DCF" w:rsidTr="007D5660">
        <w:trPr>
          <w:trHeight w:val="562"/>
        </w:trPr>
        <w:tc>
          <w:tcPr>
            <w:tcW w:w="8861" w:type="dxa"/>
            <w:gridSpan w:val="2"/>
            <w:tcBorders>
              <w:top w:val="single" w:sz="6" w:space="0" w:color="A6A6A6" w:themeColor="background1" w:themeShade="A6"/>
              <w:bottom w:val="single" w:sz="4" w:space="0" w:color="auto"/>
            </w:tcBorders>
            <w:vAlign w:val="bottom"/>
          </w:tcPr>
          <w:p w:rsidR="00DF43BF" w:rsidRPr="00105DCF" w:rsidRDefault="00BD0F73" w:rsidP="00001929">
            <w:pPr>
              <w:rPr>
                <w:lang w:eastAsia="en-AU"/>
              </w:rPr>
            </w:pPr>
            <w:r w:rsidRPr="00105DCF">
              <w:rPr>
                <w:lang w:eastAsia="en-AU"/>
              </w:rPr>
              <w:t>Utilities</w:t>
            </w:r>
          </w:p>
        </w:tc>
      </w:tr>
      <w:tr w:rsidR="00DF43BF" w:rsidRPr="00105DCF" w:rsidTr="007D5660">
        <w:tc>
          <w:tcPr>
            <w:tcW w:w="4627" w:type="dxa"/>
            <w:tcBorders>
              <w:top w:val="single" w:sz="4" w:space="0" w:color="auto"/>
            </w:tcBorders>
          </w:tcPr>
          <w:p w:rsidR="00DF43BF" w:rsidRPr="00105DCF" w:rsidRDefault="00DF43BF" w:rsidP="00001929">
            <w:pPr>
              <w:rPr>
                <w:lang w:eastAsia="en-AU"/>
              </w:rPr>
            </w:pPr>
            <w:r w:rsidRPr="00105DCF">
              <w:rPr>
                <w:lang w:eastAsia="en-AU"/>
              </w:rPr>
              <w:t xml:space="preserve">Alinta Gas </w:t>
            </w:r>
          </w:p>
        </w:tc>
        <w:tc>
          <w:tcPr>
            <w:tcW w:w="4234" w:type="dxa"/>
            <w:tcBorders>
              <w:top w:val="single" w:sz="4" w:space="0" w:color="auto"/>
            </w:tcBorders>
          </w:tcPr>
          <w:p w:rsidR="00DF43BF" w:rsidRPr="00105DCF" w:rsidRDefault="00864505" w:rsidP="00001929">
            <w:pPr>
              <w:rPr>
                <w:lang w:eastAsia="en-AU"/>
              </w:rPr>
            </w:pPr>
            <w:r w:rsidRPr="00105DCF">
              <w:rPr>
                <w:lang w:eastAsia="en-AU"/>
              </w:rPr>
              <w:t>Local Manager</w:t>
            </w:r>
          </w:p>
        </w:tc>
      </w:tr>
      <w:tr w:rsidR="00DF43BF" w:rsidRPr="00105DCF" w:rsidTr="007D5660">
        <w:tc>
          <w:tcPr>
            <w:tcW w:w="4627" w:type="dxa"/>
          </w:tcPr>
          <w:p w:rsidR="00DF43BF" w:rsidRPr="00105DCF" w:rsidRDefault="00DF43BF" w:rsidP="00BD0F73">
            <w:pPr>
              <w:rPr>
                <w:lang w:eastAsia="en-AU"/>
              </w:rPr>
            </w:pPr>
            <w:r w:rsidRPr="00105DCF">
              <w:rPr>
                <w:lang w:eastAsia="en-AU"/>
              </w:rPr>
              <w:lastRenderedPageBreak/>
              <w:t>M</w:t>
            </w:r>
            <w:r w:rsidR="00BD0F73" w:rsidRPr="00105DCF">
              <w:rPr>
                <w:lang w:eastAsia="en-AU"/>
              </w:rPr>
              <w:t>ain Roads WA</w:t>
            </w:r>
          </w:p>
        </w:tc>
        <w:tc>
          <w:tcPr>
            <w:tcW w:w="4234" w:type="dxa"/>
          </w:tcPr>
          <w:p w:rsidR="00DF43BF" w:rsidRPr="00105DCF" w:rsidRDefault="00864505" w:rsidP="00001929">
            <w:pPr>
              <w:rPr>
                <w:lang w:eastAsia="en-AU"/>
              </w:rPr>
            </w:pPr>
            <w:r w:rsidRPr="00105DCF">
              <w:rPr>
                <w:lang w:eastAsia="en-AU"/>
              </w:rPr>
              <w:t>Network Manager</w:t>
            </w:r>
          </w:p>
        </w:tc>
      </w:tr>
      <w:tr w:rsidR="00DF43BF" w:rsidRPr="00105DCF" w:rsidTr="007D5660">
        <w:tc>
          <w:tcPr>
            <w:tcW w:w="4627" w:type="dxa"/>
          </w:tcPr>
          <w:p w:rsidR="00DF43BF" w:rsidRPr="00105DCF" w:rsidRDefault="00DF43BF" w:rsidP="00001929">
            <w:pPr>
              <w:rPr>
                <w:lang w:eastAsia="en-AU"/>
              </w:rPr>
            </w:pPr>
            <w:r w:rsidRPr="00105DCF">
              <w:rPr>
                <w:lang w:eastAsia="en-AU"/>
              </w:rPr>
              <w:t xml:space="preserve">Telstra </w:t>
            </w:r>
          </w:p>
        </w:tc>
        <w:tc>
          <w:tcPr>
            <w:tcW w:w="4234" w:type="dxa"/>
          </w:tcPr>
          <w:p w:rsidR="00DF43BF" w:rsidRPr="00105DCF" w:rsidRDefault="00864505" w:rsidP="00001929">
            <w:pPr>
              <w:rPr>
                <w:lang w:eastAsia="en-AU"/>
              </w:rPr>
            </w:pPr>
            <w:r w:rsidRPr="00105DCF">
              <w:rPr>
                <w:lang w:eastAsia="en-AU"/>
              </w:rPr>
              <w:t>Area Manager</w:t>
            </w:r>
          </w:p>
        </w:tc>
      </w:tr>
      <w:tr w:rsidR="00C40A8C" w:rsidRPr="00105DCF" w:rsidTr="007D5660">
        <w:trPr>
          <w:trHeight w:val="562"/>
        </w:trPr>
        <w:tc>
          <w:tcPr>
            <w:tcW w:w="8861" w:type="dxa"/>
            <w:gridSpan w:val="2"/>
            <w:tcBorders>
              <w:top w:val="single" w:sz="6" w:space="0" w:color="A6A6A6" w:themeColor="background1" w:themeShade="A6"/>
              <w:bottom w:val="single" w:sz="4" w:space="0" w:color="auto"/>
            </w:tcBorders>
            <w:vAlign w:val="bottom"/>
          </w:tcPr>
          <w:p w:rsidR="00C40A8C" w:rsidRPr="00105DCF" w:rsidRDefault="00C40A8C" w:rsidP="00001929">
            <w:pPr>
              <w:rPr>
                <w:lang w:eastAsia="en-AU"/>
              </w:rPr>
            </w:pPr>
            <w:r w:rsidRPr="00105DCF">
              <w:rPr>
                <w:lang w:eastAsia="en-AU"/>
              </w:rPr>
              <w:t xml:space="preserve">Additional Membership as directed by Local Government </w:t>
            </w:r>
          </w:p>
        </w:tc>
      </w:tr>
      <w:tr w:rsidR="002D596F" w:rsidRPr="00105DCF" w:rsidTr="007D5660">
        <w:tc>
          <w:tcPr>
            <w:tcW w:w="46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2D596F" w:rsidRPr="00105DCF" w:rsidRDefault="002D596F" w:rsidP="00001929">
            <w:pPr>
              <w:rPr>
                <w:lang w:eastAsia="en-AU"/>
              </w:rPr>
            </w:pPr>
            <w:bookmarkStart w:id="122" w:name="_Toc367861926"/>
            <w:bookmarkStart w:id="123" w:name="_Toc367862062"/>
            <w:bookmarkStart w:id="124" w:name="_Toc216165074"/>
            <w:bookmarkStart w:id="125" w:name="_Toc231023343"/>
            <w:bookmarkStart w:id="126" w:name="_Toc234119207"/>
            <w:bookmarkStart w:id="127" w:name="_Toc247507334"/>
            <w:r w:rsidRPr="00105DCF">
              <w:rPr>
                <w:lang w:eastAsia="en-AU"/>
              </w:rPr>
              <w:t xml:space="preserve">St John Ambulance </w:t>
            </w:r>
          </w:p>
        </w:tc>
        <w:tc>
          <w:tcPr>
            <w:tcW w:w="4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2D596F" w:rsidRPr="00105DCF" w:rsidRDefault="002D596F" w:rsidP="00001929">
            <w:pPr>
              <w:rPr>
                <w:lang w:eastAsia="en-AU"/>
              </w:rPr>
            </w:pPr>
            <w:r w:rsidRPr="00105DCF">
              <w:rPr>
                <w:lang w:eastAsia="en-AU"/>
              </w:rPr>
              <w:t xml:space="preserve">Regional Manager </w:t>
            </w:r>
          </w:p>
        </w:tc>
      </w:tr>
      <w:tr w:rsidR="002D596F" w:rsidRPr="00105DCF" w:rsidTr="007D5660">
        <w:tc>
          <w:tcPr>
            <w:tcW w:w="46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2D596F" w:rsidRPr="00105DCF" w:rsidRDefault="00854202" w:rsidP="00001929">
            <w:pPr>
              <w:rPr>
                <w:lang w:eastAsia="en-AU"/>
              </w:rPr>
            </w:pPr>
            <w:r>
              <w:rPr>
                <w:lang w:eastAsia="en-AU"/>
              </w:rPr>
              <w:t>Shire of Murchison</w:t>
            </w:r>
          </w:p>
        </w:tc>
        <w:tc>
          <w:tcPr>
            <w:tcW w:w="4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2D596F" w:rsidRPr="00105DCF" w:rsidRDefault="003764F4" w:rsidP="00001929">
            <w:pPr>
              <w:rPr>
                <w:lang w:eastAsia="en-AU"/>
              </w:rPr>
            </w:pPr>
            <w:r>
              <w:rPr>
                <w:lang w:eastAsia="en-AU"/>
              </w:rPr>
              <w:t>Works Manager</w:t>
            </w:r>
          </w:p>
        </w:tc>
      </w:tr>
      <w:tr w:rsidR="00864505" w:rsidRPr="00105DCF" w:rsidTr="007D5660">
        <w:tc>
          <w:tcPr>
            <w:tcW w:w="46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64505" w:rsidRPr="00105DCF" w:rsidRDefault="00864505" w:rsidP="00001929">
            <w:pPr>
              <w:rPr>
                <w:lang w:eastAsia="en-AU"/>
              </w:rPr>
            </w:pPr>
            <w:r w:rsidRPr="00105DCF">
              <w:rPr>
                <w:lang w:eastAsia="en-AU"/>
              </w:rPr>
              <w:t>DFES</w:t>
            </w:r>
          </w:p>
        </w:tc>
        <w:tc>
          <w:tcPr>
            <w:tcW w:w="4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64505" w:rsidRPr="00105DCF" w:rsidRDefault="00864505" w:rsidP="00001929">
            <w:pPr>
              <w:rPr>
                <w:lang w:eastAsia="en-AU"/>
              </w:rPr>
            </w:pPr>
            <w:r w:rsidRPr="00105DCF">
              <w:rPr>
                <w:lang w:eastAsia="en-AU"/>
              </w:rPr>
              <w:t xml:space="preserve">Regional Superintendent </w:t>
            </w:r>
          </w:p>
        </w:tc>
      </w:tr>
      <w:tr w:rsidR="00864505" w:rsidRPr="00105DCF" w:rsidTr="007D5660">
        <w:tc>
          <w:tcPr>
            <w:tcW w:w="46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64505" w:rsidRPr="00105DCF" w:rsidRDefault="00864505" w:rsidP="00001929">
            <w:pPr>
              <w:rPr>
                <w:lang w:eastAsia="en-AU"/>
              </w:rPr>
            </w:pPr>
            <w:r w:rsidRPr="00105DCF">
              <w:rPr>
                <w:lang w:eastAsia="en-AU"/>
              </w:rPr>
              <w:t>WALGA</w:t>
            </w:r>
          </w:p>
        </w:tc>
        <w:tc>
          <w:tcPr>
            <w:tcW w:w="4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64505" w:rsidRPr="00105DCF" w:rsidRDefault="00864505" w:rsidP="00001929">
            <w:pPr>
              <w:rPr>
                <w:lang w:eastAsia="en-AU"/>
              </w:rPr>
            </w:pPr>
          </w:p>
        </w:tc>
      </w:tr>
      <w:tr w:rsidR="00864505" w:rsidRPr="00105DCF" w:rsidTr="007D5660">
        <w:tc>
          <w:tcPr>
            <w:tcW w:w="46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64505" w:rsidRPr="00105DCF" w:rsidRDefault="003764F4" w:rsidP="00001929">
            <w:pPr>
              <w:rPr>
                <w:lang w:eastAsia="en-AU"/>
              </w:rPr>
            </w:pPr>
            <w:r>
              <w:rPr>
                <w:lang w:eastAsia="en-AU"/>
              </w:rPr>
              <w:t>Pia Wajarri</w:t>
            </w:r>
          </w:p>
        </w:tc>
        <w:tc>
          <w:tcPr>
            <w:tcW w:w="4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64505" w:rsidRPr="00105DCF" w:rsidRDefault="00864505" w:rsidP="00001929">
            <w:pPr>
              <w:rPr>
                <w:lang w:eastAsia="en-AU"/>
              </w:rPr>
            </w:pPr>
          </w:p>
        </w:tc>
      </w:tr>
    </w:tbl>
    <w:p w:rsidR="00C40A8C" w:rsidRPr="004A0B16" w:rsidRDefault="00C40A8C" w:rsidP="00C62178">
      <w:pPr>
        <w:rPr>
          <w:highlight w:val="yellow"/>
        </w:rPr>
      </w:pPr>
    </w:p>
    <w:p w:rsidR="0041553F" w:rsidRDefault="00EA5B20" w:rsidP="005C5D08">
      <w:pPr>
        <w:pStyle w:val="Heading2"/>
      </w:pPr>
      <w:bookmarkStart w:id="128" w:name="_Toc499036745"/>
      <w:r w:rsidRPr="00105DCF">
        <w:t>2.</w:t>
      </w:r>
      <w:r w:rsidR="00D3496E" w:rsidRPr="00105DCF">
        <w:t>2</w:t>
      </w:r>
      <w:r w:rsidRPr="00105DCF">
        <w:tab/>
        <w:t>Meeting Schedule</w:t>
      </w:r>
      <w:bookmarkEnd w:id="122"/>
      <w:bookmarkEnd w:id="123"/>
      <w:bookmarkEnd w:id="128"/>
      <w:r w:rsidRPr="00105DCF">
        <w:t xml:space="preserve"> </w:t>
      </w:r>
    </w:p>
    <w:p w:rsidR="008C61F1" w:rsidRPr="00045453" w:rsidRDefault="008C61F1" w:rsidP="00045453"/>
    <w:p w:rsidR="005A53C7" w:rsidRDefault="00342D22" w:rsidP="0041553F">
      <w:pPr>
        <w:rPr>
          <w:lang w:eastAsia="en-AU"/>
        </w:rPr>
      </w:pPr>
      <w:r w:rsidRPr="00105DCF">
        <w:rPr>
          <w:lang w:eastAsia="en-AU"/>
        </w:rPr>
        <w:t xml:space="preserve">Preparedness Procedure 7 </w:t>
      </w:r>
      <w:r w:rsidR="005A53C7" w:rsidRPr="00105DCF">
        <w:rPr>
          <w:lang w:eastAsia="en-AU"/>
        </w:rPr>
        <w:t xml:space="preserve">states that ‘LEMC’s shall meet every three months and as required.’ The </w:t>
      </w:r>
      <w:r w:rsidR="00854202">
        <w:rPr>
          <w:lang w:eastAsia="en-AU"/>
        </w:rPr>
        <w:t>Murchison</w:t>
      </w:r>
      <w:r w:rsidR="005A53C7" w:rsidRPr="00105DCF">
        <w:rPr>
          <w:lang w:eastAsia="en-AU"/>
        </w:rPr>
        <w:t xml:space="preserve"> </w:t>
      </w:r>
      <w:r w:rsidR="005035A5" w:rsidRPr="00105DCF">
        <w:rPr>
          <w:lang w:eastAsia="en-AU"/>
        </w:rPr>
        <w:t>LEMC schedules meetings in February, May, August &amp; November each year.  The LEMC may convene a special meeting if required for example after any major emergency incident.</w:t>
      </w:r>
    </w:p>
    <w:p w:rsidR="00600D71" w:rsidRDefault="00600D71" w:rsidP="0041553F">
      <w:pPr>
        <w:rPr>
          <w:lang w:eastAsia="en-AU"/>
        </w:rPr>
      </w:pPr>
    </w:p>
    <w:p w:rsidR="0041553F" w:rsidRDefault="00EA5B20" w:rsidP="005C5D08">
      <w:pPr>
        <w:pStyle w:val="Heading2"/>
      </w:pPr>
      <w:bookmarkStart w:id="129" w:name="_Toc367861927"/>
      <w:bookmarkStart w:id="130" w:name="_Toc367862063"/>
      <w:bookmarkStart w:id="131" w:name="_Toc499036746"/>
      <w:r w:rsidRPr="00105DCF">
        <w:t>2.</w:t>
      </w:r>
      <w:r w:rsidR="00D3496E" w:rsidRPr="00105DCF">
        <w:t>3</w:t>
      </w:r>
      <w:r w:rsidRPr="00105DCF">
        <w:tab/>
        <w:t>Constitution &amp; Procedures</w:t>
      </w:r>
      <w:bookmarkEnd w:id="129"/>
      <w:bookmarkEnd w:id="130"/>
      <w:bookmarkEnd w:id="131"/>
    </w:p>
    <w:p w:rsidR="008C61F1" w:rsidRPr="00045453" w:rsidRDefault="008C61F1" w:rsidP="00045453"/>
    <w:p w:rsidR="009911F5" w:rsidRPr="00105DCF" w:rsidRDefault="009911F5" w:rsidP="0041553F">
      <w:r w:rsidRPr="00105DCF">
        <w:t>Each meeting of the LEMC should consider, but not be restricted to, the following matters, as appropriate:</w:t>
      </w:r>
    </w:p>
    <w:p w:rsidR="009911F5" w:rsidRPr="00105DCF" w:rsidRDefault="009911F5" w:rsidP="003F3FA7">
      <w:pPr>
        <w:pStyle w:val="ListParagraph"/>
        <w:numPr>
          <w:ilvl w:val="0"/>
          <w:numId w:val="15"/>
        </w:numPr>
      </w:pPr>
      <w:r w:rsidRPr="00105DCF">
        <w:t>Every meeting:</w:t>
      </w:r>
    </w:p>
    <w:p w:rsidR="009911F5" w:rsidRPr="00105DCF" w:rsidRDefault="009911F5" w:rsidP="003F3FA7">
      <w:pPr>
        <w:pStyle w:val="ListParagraph"/>
        <w:numPr>
          <w:ilvl w:val="2"/>
          <w:numId w:val="11"/>
        </w:numPr>
      </w:pPr>
      <w:r w:rsidRPr="00105DCF">
        <w:t>Confirmation of local emergency management arrangements contact details;</w:t>
      </w:r>
    </w:p>
    <w:p w:rsidR="009911F5" w:rsidRPr="00105DCF" w:rsidRDefault="009911F5" w:rsidP="003F3FA7">
      <w:pPr>
        <w:pStyle w:val="ListParagraph"/>
        <w:numPr>
          <w:ilvl w:val="2"/>
          <w:numId w:val="11"/>
        </w:numPr>
      </w:pPr>
      <w:r w:rsidRPr="00105DCF">
        <w:t>Review of any post-incident reports and post exercise reports generated since last meeting;</w:t>
      </w:r>
    </w:p>
    <w:p w:rsidR="009911F5" w:rsidRPr="00105DCF" w:rsidRDefault="009911F5" w:rsidP="003F3FA7">
      <w:pPr>
        <w:pStyle w:val="ListParagraph"/>
        <w:numPr>
          <w:ilvl w:val="2"/>
          <w:numId w:val="11"/>
        </w:numPr>
      </w:pPr>
      <w:r w:rsidRPr="00105DCF">
        <w:t>Progress of emergency risk management process;</w:t>
      </w:r>
    </w:p>
    <w:p w:rsidR="009911F5" w:rsidRPr="00105DCF" w:rsidRDefault="009911F5" w:rsidP="003F3FA7">
      <w:pPr>
        <w:pStyle w:val="ListParagraph"/>
        <w:numPr>
          <w:ilvl w:val="2"/>
          <w:numId w:val="11"/>
        </w:numPr>
      </w:pPr>
      <w:r w:rsidRPr="00105DCF">
        <w:t>Progress of treatment strategies arising from emergency risk management process;</w:t>
      </w:r>
    </w:p>
    <w:p w:rsidR="009911F5" w:rsidRPr="00105DCF" w:rsidRDefault="009911F5" w:rsidP="003F3FA7">
      <w:pPr>
        <w:pStyle w:val="ListParagraph"/>
        <w:numPr>
          <w:ilvl w:val="2"/>
          <w:numId w:val="11"/>
        </w:numPr>
      </w:pPr>
      <w:r w:rsidRPr="00105DCF">
        <w:t xml:space="preserve">Progress </w:t>
      </w:r>
      <w:r w:rsidR="004D32EF" w:rsidRPr="00105DCF">
        <w:t xml:space="preserve">the </w:t>
      </w:r>
      <w:r w:rsidRPr="00105DCF">
        <w:t>development or review of local emergency management arrangements; and</w:t>
      </w:r>
    </w:p>
    <w:p w:rsidR="009911F5" w:rsidRPr="00105DCF" w:rsidRDefault="009911F5" w:rsidP="003F3FA7">
      <w:pPr>
        <w:pStyle w:val="ListParagraph"/>
        <w:numPr>
          <w:ilvl w:val="2"/>
          <w:numId w:val="11"/>
        </w:numPr>
      </w:pPr>
      <w:r w:rsidRPr="00105DCF">
        <w:t>Other matters determined by the local government.</w:t>
      </w:r>
    </w:p>
    <w:p w:rsidR="009911F5" w:rsidRPr="00105DCF" w:rsidRDefault="009911F5" w:rsidP="00DB2F87">
      <w:pPr>
        <w:ind w:firstLine="720"/>
      </w:pPr>
      <w:r w:rsidRPr="00105DCF">
        <w:t>b</w:t>
      </w:r>
      <w:r w:rsidR="007B6C49" w:rsidRPr="00105DCF">
        <w:t>)</w:t>
      </w:r>
      <w:r w:rsidRPr="00105DCF">
        <w:t xml:space="preserve"> </w:t>
      </w:r>
      <w:r w:rsidR="007B6C49" w:rsidRPr="00105DCF">
        <w:tab/>
      </w:r>
      <w:r w:rsidRPr="00105DCF">
        <w:t>First quarter:</w:t>
      </w:r>
    </w:p>
    <w:p w:rsidR="009911F5" w:rsidRPr="00105DCF" w:rsidRDefault="009911F5" w:rsidP="00DB2F87">
      <w:pPr>
        <w:ind w:left="2127" w:hanging="284"/>
      </w:pPr>
      <w:r w:rsidRPr="00105DCF">
        <w:t xml:space="preserve">i. </w:t>
      </w:r>
      <w:r w:rsidR="00674013" w:rsidRPr="00105DCF">
        <w:tab/>
      </w:r>
      <w:r w:rsidRPr="00105DCF">
        <w:t>Development and approval of next financial year LEMC exercise schedule (to be forwarded to relevant DEMC);</w:t>
      </w:r>
    </w:p>
    <w:p w:rsidR="009911F5" w:rsidRPr="00105DCF" w:rsidRDefault="009911F5" w:rsidP="00DB2F87">
      <w:pPr>
        <w:ind w:firstLine="1843"/>
      </w:pPr>
      <w:r w:rsidRPr="00105DCF">
        <w:t xml:space="preserve">ii. </w:t>
      </w:r>
      <w:r w:rsidR="00674013" w:rsidRPr="00105DCF">
        <w:tab/>
      </w:r>
      <w:r w:rsidRPr="00105DCF">
        <w:t>Begin developing annual business plan.</w:t>
      </w:r>
    </w:p>
    <w:p w:rsidR="009911F5" w:rsidRPr="00105DCF" w:rsidRDefault="007B6C49" w:rsidP="00DB2F87">
      <w:pPr>
        <w:ind w:firstLine="720"/>
      </w:pPr>
      <w:r w:rsidRPr="00105DCF">
        <w:t>c)</w:t>
      </w:r>
      <w:r w:rsidRPr="00105DCF">
        <w:tab/>
      </w:r>
      <w:r w:rsidR="009911F5" w:rsidRPr="00105DCF">
        <w:t>Second quarter:</w:t>
      </w:r>
    </w:p>
    <w:p w:rsidR="009911F5" w:rsidRPr="00105DCF" w:rsidRDefault="009911F5" w:rsidP="00DB2F87">
      <w:pPr>
        <w:ind w:left="2127" w:hanging="284"/>
      </w:pPr>
      <w:r w:rsidRPr="00105DCF">
        <w:t xml:space="preserve">i. </w:t>
      </w:r>
      <w:r w:rsidR="00674013" w:rsidRPr="00105DCF">
        <w:tab/>
      </w:r>
      <w:r w:rsidRPr="00105DCF">
        <w:t>Preparation of LEMC annual report (to be forwarded to relevant DEMC for inclusion in the SEMC annual report);</w:t>
      </w:r>
    </w:p>
    <w:p w:rsidR="009911F5" w:rsidRPr="00105DCF" w:rsidRDefault="009911F5" w:rsidP="00DB2F87">
      <w:pPr>
        <w:ind w:left="2127" w:hanging="284"/>
      </w:pPr>
      <w:r w:rsidRPr="00105DCF">
        <w:t xml:space="preserve">ii. </w:t>
      </w:r>
      <w:r w:rsidR="00674013" w:rsidRPr="00105DCF">
        <w:tab/>
      </w:r>
      <w:r w:rsidRPr="00105DCF">
        <w:t>Finalisation and approval of annual business plan.</w:t>
      </w:r>
    </w:p>
    <w:p w:rsidR="009911F5" w:rsidRPr="00105DCF" w:rsidRDefault="009911F5" w:rsidP="00DB2F87">
      <w:pPr>
        <w:ind w:firstLine="720"/>
      </w:pPr>
      <w:r w:rsidRPr="00105DCF">
        <w:t>d</w:t>
      </w:r>
      <w:r w:rsidR="007B6C49" w:rsidRPr="00105DCF">
        <w:t>)</w:t>
      </w:r>
      <w:r w:rsidR="007B6C49" w:rsidRPr="00105DCF">
        <w:tab/>
      </w:r>
      <w:r w:rsidRPr="00105DCF">
        <w:t>Third quarter:</w:t>
      </w:r>
    </w:p>
    <w:p w:rsidR="009911F5" w:rsidRPr="00105DCF" w:rsidRDefault="009911F5" w:rsidP="00DB2F87">
      <w:pPr>
        <w:ind w:left="2127" w:hanging="284"/>
      </w:pPr>
      <w:r w:rsidRPr="00105DCF">
        <w:lastRenderedPageBreak/>
        <w:t xml:space="preserve">i. </w:t>
      </w:r>
      <w:r w:rsidR="00674013" w:rsidRPr="00105DCF">
        <w:tab/>
      </w:r>
      <w:r w:rsidRPr="00105DCF">
        <w:t>Identify emergency management projects for possible grant funding.</w:t>
      </w:r>
    </w:p>
    <w:p w:rsidR="009911F5" w:rsidRPr="00105DCF" w:rsidRDefault="009911F5" w:rsidP="00DB2F87">
      <w:pPr>
        <w:ind w:firstLine="720"/>
      </w:pPr>
      <w:r w:rsidRPr="00105DCF">
        <w:t>e</w:t>
      </w:r>
      <w:r w:rsidR="007B6C49" w:rsidRPr="00105DCF">
        <w:t>)</w:t>
      </w:r>
      <w:r w:rsidRPr="00105DCF">
        <w:t xml:space="preserve"> </w:t>
      </w:r>
      <w:r w:rsidR="007B6C49" w:rsidRPr="00105DCF">
        <w:tab/>
      </w:r>
      <w:r w:rsidRPr="00105DCF">
        <w:t>Fourth quarter:</w:t>
      </w:r>
    </w:p>
    <w:p w:rsidR="009911F5" w:rsidRPr="00105DCF" w:rsidRDefault="009911F5" w:rsidP="00DB2F87">
      <w:pPr>
        <w:ind w:firstLine="1843"/>
      </w:pPr>
      <w:r w:rsidRPr="00105DCF">
        <w:t xml:space="preserve">i. </w:t>
      </w:r>
      <w:r w:rsidR="00674013" w:rsidRPr="00105DCF">
        <w:tab/>
      </w:r>
      <w:r w:rsidRPr="00105DCF">
        <w:t>National and State funding nominations.</w:t>
      </w:r>
    </w:p>
    <w:p w:rsidR="00960924" w:rsidRDefault="00674013" w:rsidP="005C5D08">
      <w:pPr>
        <w:pStyle w:val="Heading2"/>
      </w:pPr>
      <w:bookmarkStart w:id="132" w:name="_Toc235422792"/>
      <w:bookmarkStart w:id="133" w:name="_Toc314725843"/>
      <w:bookmarkStart w:id="134" w:name="_Toc499036747"/>
      <w:r w:rsidRPr="00105DCF">
        <w:t>2.</w:t>
      </w:r>
      <w:r w:rsidR="008C61F1">
        <w:t>4</w:t>
      </w:r>
      <w:r w:rsidRPr="00105DCF">
        <w:tab/>
      </w:r>
      <w:r w:rsidR="009911F5" w:rsidRPr="00105DCF">
        <w:t>Annual Report</w:t>
      </w:r>
      <w:bookmarkEnd w:id="132"/>
      <w:r w:rsidR="009911F5" w:rsidRPr="00105DCF">
        <w:t>ing</w:t>
      </w:r>
      <w:bookmarkEnd w:id="133"/>
      <w:bookmarkEnd w:id="134"/>
    </w:p>
    <w:p w:rsidR="008C61F1" w:rsidRPr="00045453" w:rsidRDefault="008C61F1" w:rsidP="00045453"/>
    <w:p w:rsidR="009911F5" w:rsidRPr="00105DCF" w:rsidRDefault="009911F5" w:rsidP="00960924">
      <w:pPr>
        <w:rPr>
          <w:lang w:eastAsia="en-AU"/>
        </w:rPr>
      </w:pPr>
      <w:r w:rsidRPr="00105DCF">
        <w:rPr>
          <w:lang w:eastAsia="en-AU"/>
        </w:rPr>
        <w:t xml:space="preserve">The annual report of the LEMC is to be completed and submitted to the DEMC within </w:t>
      </w:r>
      <w:r w:rsidR="003764F4">
        <w:rPr>
          <w:lang w:eastAsia="en-AU"/>
        </w:rPr>
        <w:t>two (2)</w:t>
      </w:r>
      <w:r w:rsidRPr="00105DCF">
        <w:rPr>
          <w:lang w:eastAsia="en-AU"/>
        </w:rPr>
        <w:t xml:space="preserve"> weeks of the end of the financial year for which the annual report is prepared. The LEMC is required to submit a signed hard copy of the annual report to the Executive Officer of the DEMC.</w:t>
      </w:r>
    </w:p>
    <w:p w:rsidR="0041553F" w:rsidRPr="00105DCF" w:rsidRDefault="0041553F" w:rsidP="00960924">
      <w:pPr>
        <w:rPr>
          <w:lang w:eastAsia="en-AU"/>
        </w:rPr>
      </w:pPr>
    </w:p>
    <w:p w:rsidR="009911F5" w:rsidRPr="00105DCF" w:rsidRDefault="009911F5" w:rsidP="00960924">
      <w:pPr>
        <w:rPr>
          <w:lang w:eastAsia="en-AU"/>
        </w:rPr>
      </w:pPr>
      <w:r w:rsidRPr="00105DCF">
        <w:rPr>
          <w:lang w:eastAsia="en-AU"/>
        </w:rPr>
        <w:t>The LEMC annual report is to contain, for the reporting period:</w:t>
      </w:r>
    </w:p>
    <w:p w:rsidR="00530170" w:rsidRPr="00105DCF" w:rsidRDefault="00530170" w:rsidP="00DB2F87">
      <w:pPr>
        <w:ind w:left="709"/>
        <w:rPr>
          <w:lang w:eastAsia="en-AU"/>
        </w:rPr>
      </w:pPr>
    </w:p>
    <w:p w:rsidR="00C57D8D" w:rsidRPr="00105DCF" w:rsidRDefault="009911F5" w:rsidP="003F3FA7">
      <w:pPr>
        <w:pStyle w:val="ListParagraph"/>
        <w:numPr>
          <w:ilvl w:val="0"/>
          <w:numId w:val="12"/>
        </w:numPr>
        <w:ind w:hanging="785"/>
        <w:rPr>
          <w:lang w:eastAsia="en-AU"/>
        </w:rPr>
      </w:pPr>
      <w:r w:rsidRPr="00105DCF">
        <w:rPr>
          <w:lang w:eastAsia="en-AU"/>
        </w:rPr>
        <w:t>a description of the area covered by the LEMC,</w:t>
      </w:r>
    </w:p>
    <w:p w:rsidR="009911F5" w:rsidRPr="00105DCF" w:rsidRDefault="009911F5" w:rsidP="003F3FA7">
      <w:pPr>
        <w:pStyle w:val="ListParagraph"/>
        <w:numPr>
          <w:ilvl w:val="0"/>
          <w:numId w:val="12"/>
        </w:numPr>
        <w:ind w:hanging="785"/>
        <w:rPr>
          <w:lang w:eastAsia="en-AU"/>
        </w:rPr>
      </w:pPr>
      <w:r w:rsidRPr="00105DCF">
        <w:rPr>
          <w:lang w:eastAsia="en-AU"/>
        </w:rPr>
        <w:t>a description of activities undertaken by it, including;</w:t>
      </w:r>
    </w:p>
    <w:p w:rsidR="00C57D8D" w:rsidRPr="00105DCF" w:rsidRDefault="00C57D8D" w:rsidP="00960924">
      <w:pPr>
        <w:pStyle w:val="ListParagraph"/>
        <w:numPr>
          <w:ilvl w:val="2"/>
          <w:numId w:val="12"/>
        </w:numPr>
        <w:ind w:left="1134" w:hanging="142"/>
        <w:rPr>
          <w:lang w:eastAsia="en-AU"/>
        </w:rPr>
      </w:pPr>
      <w:r w:rsidRPr="00105DCF">
        <w:rPr>
          <w:lang w:eastAsia="en-AU"/>
        </w:rPr>
        <w:t>the number of LEMC meetings and the number of meetings each member, or their deputy, attended,</w:t>
      </w:r>
    </w:p>
    <w:p w:rsidR="00C57D8D" w:rsidRPr="00105DCF" w:rsidRDefault="00C57D8D" w:rsidP="00960924">
      <w:pPr>
        <w:pStyle w:val="ListParagraph"/>
        <w:numPr>
          <w:ilvl w:val="2"/>
          <w:numId w:val="12"/>
        </w:numPr>
        <w:ind w:left="1134" w:hanging="142"/>
        <w:rPr>
          <w:lang w:eastAsia="en-AU"/>
        </w:rPr>
      </w:pPr>
      <w:r w:rsidRPr="00105DCF">
        <w:rPr>
          <w:lang w:eastAsia="en-AU"/>
        </w:rPr>
        <w:t>a description of emergencies within the area covered by the LEMC involving the activation of an Incident Support Group (ISG),</w:t>
      </w:r>
    </w:p>
    <w:p w:rsidR="00C57D8D" w:rsidRPr="00105DCF" w:rsidRDefault="00C57D8D" w:rsidP="00960924">
      <w:pPr>
        <w:pStyle w:val="ListParagraph"/>
        <w:numPr>
          <w:ilvl w:val="2"/>
          <w:numId w:val="12"/>
        </w:numPr>
        <w:ind w:left="1134" w:hanging="142"/>
        <w:rPr>
          <w:lang w:eastAsia="en-AU"/>
        </w:rPr>
      </w:pPr>
      <w:r w:rsidRPr="00105DCF">
        <w:rPr>
          <w:lang w:eastAsia="en-AU"/>
        </w:rPr>
        <w:t>a description of exercises that exercised the local emergency management arrangements for the area covered by the LEMC,</w:t>
      </w:r>
    </w:p>
    <w:p w:rsidR="00C57D8D" w:rsidRPr="00105DCF" w:rsidRDefault="00C57D8D" w:rsidP="00960924">
      <w:pPr>
        <w:pStyle w:val="ListParagraph"/>
        <w:numPr>
          <w:ilvl w:val="2"/>
          <w:numId w:val="12"/>
        </w:numPr>
        <w:ind w:left="1134" w:hanging="142"/>
        <w:rPr>
          <w:lang w:eastAsia="en-AU"/>
        </w:rPr>
      </w:pPr>
      <w:r w:rsidRPr="00105DCF">
        <w:rPr>
          <w:lang w:eastAsia="en-AU"/>
        </w:rPr>
        <w:t xml:space="preserve">the level of development of the local emergency management arrangements for the area covered by the LEMC </w:t>
      </w:r>
    </w:p>
    <w:p w:rsidR="00C57D8D" w:rsidRPr="00105DCF" w:rsidRDefault="00C57D8D" w:rsidP="00960924">
      <w:pPr>
        <w:pStyle w:val="ListParagraph"/>
        <w:numPr>
          <w:ilvl w:val="2"/>
          <w:numId w:val="12"/>
        </w:numPr>
        <w:ind w:left="1134" w:hanging="142"/>
        <w:rPr>
          <w:lang w:eastAsia="en-AU"/>
        </w:rPr>
      </w:pPr>
      <w:r w:rsidRPr="00105DCF">
        <w:rPr>
          <w:lang w:eastAsia="en-AU"/>
        </w:rPr>
        <w:t>the level of development of the local recovery plan for the area covered by the LEMC,</w:t>
      </w:r>
    </w:p>
    <w:p w:rsidR="00C57D8D" w:rsidRPr="00105DCF" w:rsidRDefault="00C57D8D" w:rsidP="00960924">
      <w:pPr>
        <w:pStyle w:val="ListParagraph"/>
        <w:numPr>
          <w:ilvl w:val="2"/>
          <w:numId w:val="12"/>
        </w:numPr>
        <w:ind w:left="1134" w:hanging="142"/>
        <w:rPr>
          <w:lang w:eastAsia="en-AU"/>
        </w:rPr>
      </w:pPr>
      <w:r w:rsidRPr="00105DCF">
        <w:rPr>
          <w:lang w:eastAsia="en-AU"/>
        </w:rPr>
        <w:t>the progress of establishing a risk register for the area covered by the LEMC, and</w:t>
      </w:r>
    </w:p>
    <w:p w:rsidR="00C57D8D" w:rsidRPr="00105DCF" w:rsidRDefault="00C57D8D" w:rsidP="00960924">
      <w:pPr>
        <w:pStyle w:val="ListParagraph"/>
        <w:numPr>
          <w:ilvl w:val="2"/>
          <w:numId w:val="12"/>
        </w:numPr>
        <w:ind w:left="1134" w:hanging="142"/>
        <w:rPr>
          <w:lang w:eastAsia="en-AU"/>
        </w:rPr>
      </w:pPr>
      <w:r w:rsidRPr="00105DCF">
        <w:rPr>
          <w:lang w:eastAsia="en-AU"/>
        </w:rPr>
        <w:t>a description of major achievements against the Annual Business Plan.</w:t>
      </w:r>
    </w:p>
    <w:p w:rsidR="00C57D8D" w:rsidRPr="00105DCF" w:rsidRDefault="00C57D8D" w:rsidP="003F3FA7">
      <w:pPr>
        <w:pStyle w:val="ListParagraph"/>
        <w:numPr>
          <w:ilvl w:val="0"/>
          <w:numId w:val="12"/>
        </w:numPr>
        <w:ind w:hanging="785"/>
        <w:rPr>
          <w:lang w:eastAsia="en-AU"/>
        </w:rPr>
      </w:pPr>
      <w:r w:rsidRPr="00105DCF">
        <w:rPr>
          <w:lang w:eastAsia="en-AU"/>
        </w:rPr>
        <w:t>the text of any direction given to it by the local government that established it.</w:t>
      </w:r>
    </w:p>
    <w:p w:rsidR="00C57D8D" w:rsidRDefault="00C57D8D" w:rsidP="003F3FA7">
      <w:pPr>
        <w:pStyle w:val="ListParagraph"/>
        <w:numPr>
          <w:ilvl w:val="0"/>
          <w:numId w:val="12"/>
        </w:numPr>
        <w:ind w:hanging="785"/>
        <w:rPr>
          <w:lang w:eastAsia="en-AU"/>
        </w:rPr>
      </w:pPr>
      <w:r w:rsidRPr="00105DCF">
        <w:rPr>
          <w:lang w:eastAsia="en-AU"/>
        </w:rPr>
        <w:t>the major objectives of the annual business plan of the LEMC for the next financial year</w:t>
      </w:r>
      <w:r w:rsidR="003764F4">
        <w:rPr>
          <w:lang w:eastAsia="en-AU"/>
        </w:rPr>
        <w:t>.</w:t>
      </w:r>
    </w:p>
    <w:p w:rsidR="003764F4" w:rsidRDefault="00225A7F" w:rsidP="003764F4">
      <w:pPr>
        <w:pStyle w:val="ListParagraph"/>
        <w:autoSpaceDE w:val="0"/>
        <w:autoSpaceDN w:val="0"/>
        <w:adjustRightInd w:val="0"/>
        <w:ind w:left="785"/>
        <w:rPr>
          <w:rFonts w:cs="Arial"/>
        </w:rPr>
      </w:pPr>
      <w:hyperlink r:id="rId10" w:history="1">
        <w:r w:rsidR="003764F4" w:rsidRPr="003764F4">
          <w:rPr>
            <w:rStyle w:val="Hyperlink"/>
            <w:rFonts w:cs="Arial"/>
          </w:rPr>
          <w:t>Emergency Management Preparedness Procedure 17</w:t>
        </w:r>
      </w:hyperlink>
      <w:r w:rsidR="003764F4" w:rsidRPr="003764F4">
        <w:rPr>
          <w:rFonts w:cs="Arial"/>
        </w:rPr>
        <w:t xml:space="preserve"> – Annual Reporting refers.</w:t>
      </w:r>
    </w:p>
    <w:p w:rsidR="00912D54" w:rsidRDefault="00912D54" w:rsidP="00912D54">
      <w:pPr>
        <w:rPr>
          <w:rFonts w:ascii="Calibri" w:hAnsi="Calibri"/>
          <w:sz w:val="22"/>
        </w:rPr>
      </w:pPr>
      <w:r>
        <w:t>The annual report of the LEMC is to be completed and submitted to the DEMC within 2 weeks of the end of the financial year for which the annual report is prepared. The information provided by the LEMC annual report is collated into the SEMC and the Office of Emergency Management Annual Report which is tabled in Parliament. The SEMC issue the annual report template.</w:t>
      </w:r>
    </w:p>
    <w:p w:rsidR="00912D54" w:rsidRDefault="00912D54" w:rsidP="00912D54"/>
    <w:p w:rsidR="00912D54" w:rsidRPr="003764F4" w:rsidRDefault="00912D54" w:rsidP="003764F4">
      <w:pPr>
        <w:pStyle w:val="ListParagraph"/>
        <w:autoSpaceDE w:val="0"/>
        <w:autoSpaceDN w:val="0"/>
        <w:adjustRightInd w:val="0"/>
        <w:ind w:left="785"/>
        <w:rPr>
          <w:rFonts w:cs="Arial"/>
        </w:rPr>
      </w:pPr>
    </w:p>
    <w:p w:rsidR="003764F4" w:rsidRPr="00105DCF" w:rsidRDefault="003764F4" w:rsidP="003764F4">
      <w:pPr>
        <w:pStyle w:val="ListParagraph"/>
        <w:ind w:left="785"/>
        <w:rPr>
          <w:lang w:eastAsia="en-AU"/>
        </w:rPr>
      </w:pPr>
    </w:p>
    <w:p w:rsidR="008C61F1" w:rsidRDefault="00EA5B20" w:rsidP="005C5D08">
      <w:pPr>
        <w:pStyle w:val="Heading2"/>
      </w:pPr>
      <w:bookmarkStart w:id="135" w:name="_Toc367861930"/>
      <w:bookmarkStart w:id="136" w:name="_Toc367862066"/>
      <w:bookmarkStart w:id="137" w:name="_Toc499036748"/>
      <w:r w:rsidRPr="00105DCF">
        <w:lastRenderedPageBreak/>
        <w:t>2.</w:t>
      </w:r>
      <w:r w:rsidR="008C61F1">
        <w:t>5</w:t>
      </w:r>
      <w:r w:rsidRPr="00105DCF">
        <w:tab/>
        <w:t>Annual Business Plan</w:t>
      </w:r>
      <w:bookmarkEnd w:id="135"/>
      <w:bookmarkEnd w:id="136"/>
      <w:bookmarkEnd w:id="137"/>
    </w:p>
    <w:p w:rsidR="00960924" w:rsidRPr="00105DCF" w:rsidRDefault="00FC182B" w:rsidP="005C5D08">
      <w:pPr>
        <w:pStyle w:val="Heading2"/>
      </w:pPr>
      <w:r w:rsidRPr="00105DCF">
        <w:t xml:space="preserve"> </w:t>
      </w:r>
    </w:p>
    <w:p w:rsidR="00394E6D" w:rsidRPr="00105DCF" w:rsidRDefault="00342D22" w:rsidP="0041553F">
      <w:pPr>
        <w:rPr>
          <w:lang w:val="en-US"/>
        </w:rPr>
      </w:pPr>
      <w:r w:rsidRPr="00105DCF">
        <w:rPr>
          <w:lang w:val="en-US"/>
        </w:rPr>
        <w:t>Preparedness Procedure 8</w:t>
      </w:r>
      <w:r w:rsidR="00430ACC" w:rsidRPr="00105DCF">
        <w:rPr>
          <w:lang w:val="en-US"/>
        </w:rPr>
        <w:t xml:space="preserve"> </w:t>
      </w:r>
      <w:r w:rsidRPr="00105DCF">
        <w:rPr>
          <w:lang w:val="en-US"/>
        </w:rPr>
        <w:t>notes</w:t>
      </w:r>
      <w:r w:rsidR="00430ACC" w:rsidRPr="00105DCF">
        <w:rPr>
          <w:lang w:val="en-US"/>
        </w:rPr>
        <w:t xml:space="preserve"> each LEMC will complete and submit to the DEMC an annual report at the end of each financial year. One of the requirements of the Annual Report is to have a Business Plan</w:t>
      </w:r>
      <w:r w:rsidRPr="00105DCF">
        <w:rPr>
          <w:lang w:val="en-US"/>
        </w:rPr>
        <w:t>.</w:t>
      </w:r>
    </w:p>
    <w:p w:rsidR="0041553F" w:rsidRPr="00105DCF" w:rsidRDefault="0041553F" w:rsidP="0041553F">
      <w:pPr>
        <w:rPr>
          <w:rFonts w:cs="Calibri"/>
          <w:lang w:eastAsia="en-AU"/>
        </w:rPr>
      </w:pPr>
    </w:p>
    <w:p w:rsidR="00394E6D" w:rsidRPr="00105DCF" w:rsidRDefault="00394E6D" w:rsidP="0041553F">
      <w:pPr>
        <w:rPr>
          <w:lang w:eastAsia="en-AU"/>
        </w:rPr>
      </w:pPr>
      <w:r w:rsidRPr="00105DCF">
        <w:rPr>
          <w:lang w:eastAsia="en-AU"/>
        </w:rPr>
        <w:t xml:space="preserve">The </w:t>
      </w:r>
      <w:r w:rsidR="00854202">
        <w:rPr>
          <w:lang w:eastAsia="en-AU"/>
        </w:rPr>
        <w:t>Shire of Murchison</w:t>
      </w:r>
      <w:r w:rsidRPr="00105DCF">
        <w:rPr>
          <w:lang w:eastAsia="en-AU"/>
        </w:rPr>
        <w:t xml:space="preserve"> will develop an Annual Business Plan incorporated as an attachment to the LEMC annual report in accor</w:t>
      </w:r>
      <w:r w:rsidR="0041553F" w:rsidRPr="00105DCF">
        <w:rPr>
          <w:lang w:eastAsia="en-AU"/>
        </w:rPr>
        <w:t>dance with the SEMC Guidelines.</w:t>
      </w:r>
    </w:p>
    <w:p w:rsidR="0041553F" w:rsidRPr="00105DCF" w:rsidRDefault="0041553F" w:rsidP="00960924">
      <w:pPr>
        <w:rPr>
          <w:lang w:eastAsia="en-AU"/>
        </w:rPr>
      </w:pPr>
    </w:p>
    <w:p w:rsidR="006B3593" w:rsidRDefault="00EA5B20" w:rsidP="005C5D08">
      <w:pPr>
        <w:pStyle w:val="Heading2"/>
      </w:pPr>
      <w:bookmarkStart w:id="138" w:name="_Toc367861931"/>
      <w:bookmarkStart w:id="139" w:name="_Toc367862067"/>
      <w:bookmarkStart w:id="140" w:name="_Toc499036749"/>
      <w:r w:rsidRPr="00502930">
        <w:t>2.</w:t>
      </w:r>
      <w:r w:rsidR="00D3496E" w:rsidRPr="00502930">
        <w:t>7</w:t>
      </w:r>
      <w:r w:rsidRPr="00502930">
        <w:tab/>
        <w:t>Emergency Risk Management</w:t>
      </w:r>
      <w:bookmarkEnd w:id="138"/>
      <w:bookmarkEnd w:id="139"/>
      <w:bookmarkEnd w:id="140"/>
      <w:r w:rsidRPr="00502930">
        <w:t xml:space="preserve"> </w:t>
      </w:r>
    </w:p>
    <w:p w:rsidR="00FC182B" w:rsidRPr="00502930" w:rsidRDefault="00EA5B20" w:rsidP="005C5D08">
      <w:pPr>
        <w:pStyle w:val="Heading2"/>
      </w:pPr>
      <w:r w:rsidRPr="00502930">
        <w:t xml:space="preserve"> </w:t>
      </w:r>
      <w:bookmarkEnd w:id="124"/>
      <w:bookmarkEnd w:id="125"/>
      <w:bookmarkEnd w:id="126"/>
      <w:bookmarkEnd w:id="127"/>
    </w:p>
    <w:p w:rsidR="00FC182B" w:rsidRPr="00502930" w:rsidRDefault="00EA5B20" w:rsidP="0041553F">
      <w:pPr>
        <w:rPr>
          <w:lang w:eastAsia="en-AU"/>
        </w:rPr>
      </w:pPr>
      <w:r w:rsidRPr="00502930">
        <w:rPr>
          <w:lang w:eastAsia="en-AU"/>
        </w:rPr>
        <w:t xml:space="preserve">The LEMC </w:t>
      </w:r>
      <w:r w:rsidR="00B95116" w:rsidRPr="00502930">
        <w:rPr>
          <w:lang w:eastAsia="en-AU"/>
        </w:rPr>
        <w:t>has undertaken</w:t>
      </w:r>
      <w:r w:rsidRPr="00502930">
        <w:rPr>
          <w:lang w:eastAsia="en-AU"/>
        </w:rPr>
        <w:t xml:space="preserve"> </w:t>
      </w:r>
      <w:r w:rsidR="00B95116" w:rsidRPr="00502930">
        <w:rPr>
          <w:lang w:eastAsia="en-AU"/>
        </w:rPr>
        <w:t>the</w:t>
      </w:r>
      <w:r w:rsidRPr="00502930">
        <w:rPr>
          <w:lang w:eastAsia="en-AU"/>
        </w:rPr>
        <w:t xml:space="preserve"> </w:t>
      </w:r>
      <w:r w:rsidR="00B95116" w:rsidRPr="00502930">
        <w:rPr>
          <w:lang w:eastAsia="en-AU"/>
        </w:rPr>
        <w:t xml:space="preserve">emergency risk management process in accordance with Standards Australia AS/NZS </w:t>
      </w:r>
      <w:r w:rsidR="00342D22" w:rsidRPr="00502930">
        <w:rPr>
          <w:lang w:eastAsia="en-AU"/>
        </w:rPr>
        <w:t xml:space="preserve">31000:2009 </w:t>
      </w:r>
      <w:r w:rsidR="00B95116" w:rsidRPr="00502930">
        <w:rPr>
          <w:lang w:eastAsia="en-AU"/>
        </w:rPr>
        <w:t>Risk Management</w:t>
      </w:r>
      <w:r w:rsidR="003C4F5C" w:rsidRPr="00502930">
        <w:rPr>
          <w:lang w:eastAsia="en-AU"/>
        </w:rPr>
        <w:t xml:space="preserve"> within a community emergency risk management context</w:t>
      </w:r>
      <w:r w:rsidR="0041553F" w:rsidRPr="00502930">
        <w:rPr>
          <w:lang w:eastAsia="en-AU"/>
        </w:rPr>
        <w:t>.</w:t>
      </w:r>
    </w:p>
    <w:p w:rsidR="0041553F" w:rsidRPr="00502930" w:rsidRDefault="0041553F" w:rsidP="0041553F">
      <w:pPr>
        <w:rPr>
          <w:lang w:eastAsia="en-AU"/>
        </w:rPr>
      </w:pPr>
    </w:p>
    <w:p w:rsidR="00B95116" w:rsidRDefault="00FC182B" w:rsidP="00960924">
      <w:pPr>
        <w:rPr>
          <w:lang w:eastAsia="en-AU"/>
        </w:rPr>
      </w:pPr>
      <w:r w:rsidRPr="00502930">
        <w:rPr>
          <w:lang w:eastAsia="en-AU"/>
        </w:rPr>
        <w:t xml:space="preserve">A </w:t>
      </w:r>
      <w:r w:rsidR="006B3593">
        <w:rPr>
          <w:lang w:eastAsia="en-AU"/>
        </w:rPr>
        <w:t>r</w:t>
      </w:r>
      <w:r w:rsidR="00B95116" w:rsidRPr="00502930">
        <w:rPr>
          <w:lang w:eastAsia="en-AU"/>
        </w:rPr>
        <w:t xml:space="preserve">isk </w:t>
      </w:r>
      <w:r w:rsidR="006B3593">
        <w:rPr>
          <w:lang w:eastAsia="en-AU"/>
        </w:rPr>
        <w:t>r</w:t>
      </w:r>
      <w:r w:rsidR="00B95116" w:rsidRPr="00502930">
        <w:rPr>
          <w:lang w:eastAsia="en-AU"/>
        </w:rPr>
        <w:t xml:space="preserve">egister has been developed and is included in </w:t>
      </w:r>
      <w:r w:rsidRPr="00502930">
        <w:rPr>
          <w:lang w:eastAsia="en-AU"/>
        </w:rPr>
        <w:t>Appendix</w:t>
      </w:r>
      <w:r w:rsidR="003764F4">
        <w:rPr>
          <w:lang w:eastAsia="en-AU"/>
        </w:rPr>
        <w:t xml:space="preserve"> 1</w:t>
      </w:r>
      <w:r w:rsidR="00FB46E2" w:rsidRPr="00502930">
        <w:rPr>
          <w:lang w:eastAsia="en-AU"/>
        </w:rPr>
        <w:t>, and will be continuously reviewed in collaboration with relevant public authorities and/or any other relevant agencies or community groups as appropriate, in accordance with State Emergency Management Procedure 1 – Emergency Risk Management Planning</w:t>
      </w:r>
      <w:bookmarkStart w:id="141" w:name="_Toc231023347"/>
      <w:bookmarkStart w:id="142" w:name="_Toc234119211"/>
      <w:bookmarkStart w:id="143" w:name="_Toc247507338"/>
      <w:bookmarkStart w:id="144" w:name="_Toc367861933"/>
      <w:bookmarkStart w:id="145" w:name="_Toc367862069"/>
      <w:r w:rsidR="00177BD4" w:rsidRPr="00502930">
        <w:rPr>
          <w:lang w:eastAsia="en-AU"/>
        </w:rPr>
        <w:t>. This register contains descriptions of emergencies likely to occur, and priorities.</w:t>
      </w:r>
    </w:p>
    <w:p w:rsidR="00D8291C" w:rsidRDefault="00D8291C" w:rsidP="00960924">
      <w:pPr>
        <w:rPr>
          <w:lang w:eastAsia="en-AU"/>
        </w:rPr>
      </w:pPr>
    </w:p>
    <w:p w:rsidR="00D8291C" w:rsidRPr="00502930" w:rsidRDefault="00D8291C" w:rsidP="00960924">
      <w:pPr>
        <w:rPr>
          <w:lang w:eastAsia="en-AU"/>
        </w:rPr>
      </w:pPr>
      <w:r>
        <w:rPr>
          <w:lang w:eastAsia="en-AU"/>
        </w:rPr>
        <w:t>Emergency Management Strategies &amp; Priorities will be developed in 2017 in association with the State Emergency Management Committee’s ‘State Risk Project’.</w:t>
      </w:r>
    </w:p>
    <w:p w:rsidR="00643471" w:rsidRPr="004A0B16" w:rsidRDefault="00643471" w:rsidP="00DB2F87">
      <w:pPr>
        <w:ind w:left="709"/>
        <w:rPr>
          <w:highlight w:val="yellow"/>
          <w:lang w:eastAsia="en-AU"/>
        </w:rPr>
      </w:pPr>
    </w:p>
    <w:p w:rsidR="003764F4" w:rsidRDefault="003764F4">
      <w:pPr>
        <w:spacing w:after="200"/>
        <w:jc w:val="left"/>
        <w:rPr>
          <w:rFonts w:eastAsia="Times New Roman" w:cstheme="majorBidi"/>
          <w:b/>
          <w:bCs/>
          <w:caps/>
          <w:szCs w:val="24"/>
          <w:lang w:eastAsia="en-AU"/>
        </w:rPr>
      </w:pPr>
      <w:r>
        <w:br w:type="page"/>
      </w:r>
    </w:p>
    <w:p w:rsidR="00960924" w:rsidRPr="00C9736D" w:rsidRDefault="00EA5B20" w:rsidP="00960924">
      <w:pPr>
        <w:pStyle w:val="Heading1"/>
      </w:pPr>
      <w:bookmarkStart w:id="146" w:name="_Toc499036750"/>
      <w:r w:rsidRPr="00C9736D">
        <w:lastRenderedPageBreak/>
        <w:t>PART 3 – Support to Response</w:t>
      </w:r>
      <w:bookmarkEnd w:id="141"/>
      <w:bookmarkEnd w:id="142"/>
      <w:bookmarkEnd w:id="143"/>
      <w:bookmarkEnd w:id="144"/>
      <w:bookmarkEnd w:id="145"/>
      <w:bookmarkEnd w:id="146"/>
    </w:p>
    <w:p w:rsidR="00EA5B20" w:rsidRDefault="00380104" w:rsidP="005C5D08">
      <w:pPr>
        <w:pStyle w:val="Heading2"/>
      </w:pPr>
      <w:bookmarkStart w:id="147" w:name="_Toc216165079"/>
      <w:bookmarkStart w:id="148" w:name="_Toc231023348"/>
      <w:bookmarkStart w:id="149" w:name="_Toc234119212"/>
      <w:bookmarkStart w:id="150" w:name="_Toc247507339"/>
      <w:bookmarkStart w:id="151" w:name="_Toc367861934"/>
      <w:bookmarkStart w:id="152" w:name="_Toc367862070"/>
      <w:bookmarkStart w:id="153" w:name="_Toc499036751"/>
      <w:r w:rsidRPr="00C9736D">
        <w:t>3.1</w:t>
      </w:r>
      <w:r w:rsidRPr="00C9736D">
        <w:tab/>
      </w:r>
      <w:r w:rsidR="00EA5B20" w:rsidRPr="00C9736D">
        <w:t>Risks</w:t>
      </w:r>
      <w:bookmarkEnd w:id="147"/>
      <w:bookmarkEnd w:id="148"/>
      <w:bookmarkEnd w:id="149"/>
      <w:bookmarkEnd w:id="150"/>
      <w:r w:rsidR="00EA5B20" w:rsidRPr="00C9736D">
        <w:t xml:space="preserve"> – Emergencies Likely to Occur</w:t>
      </w:r>
      <w:bookmarkEnd w:id="151"/>
      <w:bookmarkEnd w:id="152"/>
      <w:r w:rsidR="00EA5B20" w:rsidRPr="00C9736D">
        <w:t xml:space="preserve"> </w:t>
      </w:r>
      <w:r w:rsidR="008779CD" w:rsidRPr="00C9736D">
        <w:t>&amp; Responsible HMA</w:t>
      </w:r>
      <w:bookmarkEnd w:id="153"/>
    </w:p>
    <w:p w:rsidR="006B3593" w:rsidRPr="00045453" w:rsidRDefault="006B3593" w:rsidP="00045453"/>
    <w:p w:rsidR="00430ACC" w:rsidRDefault="00EA5B20" w:rsidP="0041553F">
      <w:pPr>
        <w:rPr>
          <w:lang w:eastAsia="en-AU"/>
        </w:rPr>
      </w:pPr>
      <w:r w:rsidRPr="00C9736D">
        <w:rPr>
          <w:lang w:eastAsia="en-AU"/>
        </w:rPr>
        <w:t xml:space="preserve">The LEMC identified </w:t>
      </w:r>
      <w:r w:rsidR="00CE7225" w:rsidRPr="00C9736D">
        <w:rPr>
          <w:lang w:eastAsia="en-AU"/>
        </w:rPr>
        <w:t>the following hazards</w:t>
      </w:r>
      <w:r w:rsidRPr="00C9736D">
        <w:rPr>
          <w:lang w:eastAsia="en-AU"/>
        </w:rPr>
        <w:t xml:space="preserve"> within the </w:t>
      </w:r>
      <w:r w:rsidR="00CE7225" w:rsidRPr="00C9736D">
        <w:rPr>
          <w:lang w:eastAsia="en-AU"/>
        </w:rPr>
        <w:t>C</w:t>
      </w:r>
      <w:r w:rsidRPr="00C9736D">
        <w:rPr>
          <w:lang w:eastAsia="en-AU"/>
        </w:rPr>
        <w:t>GG</w:t>
      </w:r>
      <w:r w:rsidR="00CE7225" w:rsidRPr="00C9736D">
        <w:rPr>
          <w:lang w:eastAsia="en-AU"/>
        </w:rPr>
        <w:t xml:space="preserve"> from the emergency risk management process</w:t>
      </w:r>
      <w:r w:rsidRPr="00C9736D">
        <w:rPr>
          <w:lang w:eastAsia="en-AU"/>
        </w:rPr>
        <w:t>.</w:t>
      </w:r>
      <w:r w:rsidR="00CE7225" w:rsidRPr="00C9736D">
        <w:rPr>
          <w:lang w:eastAsia="en-AU"/>
        </w:rPr>
        <w:t xml:space="preserve">  </w:t>
      </w:r>
    </w:p>
    <w:p w:rsidR="006B3593" w:rsidRDefault="006B3593" w:rsidP="0041553F">
      <w:pPr>
        <w:rPr>
          <w:lang w:eastAsia="en-AU"/>
        </w:rPr>
      </w:pPr>
    </w:p>
    <w:tbl>
      <w:tblPr>
        <w:tblpPr w:leftFromText="180" w:rightFromText="180" w:vertAnchor="text" w:horzAnchor="margin" w:tblpXSpec="right" w:tblpY="10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2876"/>
        <w:gridCol w:w="2801"/>
      </w:tblGrid>
      <w:tr w:rsidR="006B3593" w:rsidRPr="004A0B16" w:rsidTr="004F405B">
        <w:tc>
          <w:tcPr>
            <w:tcW w:w="3929" w:type="dxa"/>
            <w:shd w:val="clear" w:color="auto" w:fill="EEECE1"/>
          </w:tcPr>
          <w:p w:rsidR="006B3593" w:rsidRPr="00A90C99" w:rsidRDefault="006B3593" w:rsidP="00DC63C9">
            <w:pPr>
              <w:rPr>
                <w:lang w:val="en-US"/>
              </w:rPr>
            </w:pPr>
            <w:r w:rsidRPr="00A90C99">
              <w:rPr>
                <w:lang w:val="en-US"/>
              </w:rPr>
              <w:t xml:space="preserve">Hazard </w:t>
            </w:r>
          </w:p>
        </w:tc>
        <w:tc>
          <w:tcPr>
            <w:tcW w:w="2876" w:type="dxa"/>
            <w:shd w:val="clear" w:color="auto" w:fill="EEECE1"/>
          </w:tcPr>
          <w:p w:rsidR="006B3593" w:rsidRPr="00A90C99" w:rsidRDefault="006B3593" w:rsidP="00DC63C9">
            <w:pPr>
              <w:rPr>
                <w:lang w:val="en-US"/>
              </w:rPr>
            </w:pPr>
            <w:r w:rsidRPr="00A90C99">
              <w:rPr>
                <w:lang w:val="en-US"/>
              </w:rPr>
              <w:t>HMA</w:t>
            </w:r>
          </w:p>
        </w:tc>
        <w:tc>
          <w:tcPr>
            <w:tcW w:w="2801" w:type="dxa"/>
            <w:shd w:val="clear" w:color="auto" w:fill="EEECE1"/>
          </w:tcPr>
          <w:p w:rsidR="006B3593" w:rsidRPr="00A90C99" w:rsidRDefault="006B3593" w:rsidP="00DC63C9">
            <w:pPr>
              <w:rPr>
                <w:lang w:val="en-US"/>
              </w:rPr>
            </w:pPr>
            <w:r w:rsidRPr="00A90C99">
              <w:rPr>
                <w:lang w:val="en-US"/>
              </w:rPr>
              <w:t>WESTPLAN</w:t>
            </w:r>
          </w:p>
          <w:p w:rsidR="006B3593" w:rsidRPr="00A90C99" w:rsidRDefault="006B3593" w:rsidP="00DC63C9">
            <w:pPr>
              <w:rPr>
                <w:lang w:val="en-US"/>
              </w:rPr>
            </w:pPr>
            <w:r w:rsidRPr="00A90C99">
              <w:rPr>
                <w:lang w:val="en-US"/>
              </w:rPr>
              <w:t>(Date)</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Air Crash Emergency</w:t>
            </w:r>
          </w:p>
        </w:tc>
        <w:tc>
          <w:tcPr>
            <w:tcW w:w="2876" w:type="dxa"/>
            <w:shd w:val="clear" w:color="auto" w:fill="FFFFFF" w:themeFill="background1"/>
          </w:tcPr>
          <w:p w:rsidR="006B3593" w:rsidRPr="00A90C99" w:rsidRDefault="006B3593" w:rsidP="00DC63C9">
            <w:pPr>
              <w:jc w:val="left"/>
              <w:rPr>
                <w:lang w:val="en-US"/>
              </w:rPr>
            </w:pPr>
            <w:r w:rsidRPr="00A90C99">
              <w:rPr>
                <w:lang w:val="en-US"/>
              </w:rPr>
              <w:t xml:space="preserve">WA Police </w:t>
            </w:r>
          </w:p>
        </w:tc>
        <w:tc>
          <w:tcPr>
            <w:tcW w:w="2801" w:type="dxa"/>
            <w:shd w:val="clear" w:color="auto" w:fill="FFFFFF" w:themeFill="background1"/>
          </w:tcPr>
          <w:p w:rsidR="006B3593" w:rsidRPr="00A90C99" w:rsidRDefault="006B3593" w:rsidP="00DC63C9">
            <w:pPr>
              <w:jc w:val="left"/>
              <w:rPr>
                <w:lang w:val="en-US"/>
              </w:rPr>
            </w:pPr>
            <w:r w:rsidRPr="00A90C99">
              <w:rPr>
                <w:lang w:val="en-US"/>
              </w:rPr>
              <w:t xml:space="preserve">Air Crash </w:t>
            </w:r>
          </w:p>
          <w:p w:rsidR="006B3593" w:rsidRPr="00A90C99" w:rsidRDefault="006B3593" w:rsidP="00DC63C9">
            <w:pPr>
              <w:jc w:val="left"/>
              <w:rPr>
                <w:lang w:val="en-US"/>
              </w:rPr>
            </w:pPr>
            <w:r w:rsidRPr="00A90C99">
              <w:rPr>
                <w:lang w:val="en-US"/>
              </w:rPr>
              <w:t>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 xml:space="preserve">Animal &amp; Plant Biosecurity Emergency </w:t>
            </w:r>
          </w:p>
        </w:tc>
        <w:tc>
          <w:tcPr>
            <w:tcW w:w="2876" w:type="dxa"/>
            <w:shd w:val="clear" w:color="auto" w:fill="FFFFFF" w:themeFill="background1"/>
          </w:tcPr>
          <w:p w:rsidR="006B3593" w:rsidRPr="00A90C99" w:rsidRDefault="006B3593" w:rsidP="00DC63C9">
            <w:pPr>
              <w:jc w:val="left"/>
              <w:rPr>
                <w:lang w:val="en-US"/>
              </w:rPr>
            </w:pPr>
            <w:r w:rsidRPr="00A90C99">
              <w:rPr>
                <w:lang w:val="en-US"/>
              </w:rPr>
              <w:t xml:space="preserve">Agriculture &amp; Food </w:t>
            </w:r>
            <w:r w:rsidR="003E2718">
              <w:rPr>
                <w:lang w:val="en-US"/>
              </w:rPr>
              <w:t>– Dept. Primary Industries and Regional Development</w:t>
            </w:r>
          </w:p>
        </w:tc>
        <w:tc>
          <w:tcPr>
            <w:tcW w:w="2801" w:type="dxa"/>
            <w:shd w:val="clear" w:color="auto" w:fill="FFFFFF" w:themeFill="background1"/>
          </w:tcPr>
          <w:p w:rsidR="006B3593" w:rsidRPr="00A90C99" w:rsidRDefault="006B3593" w:rsidP="00DC63C9">
            <w:pPr>
              <w:jc w:val="left"/>
              <w:rPr>
                <w:lang w:val="en-US"/>
              </w:rPr>
            </w:pPr>
            <w:r w:rsidRPr="00A90C99">
              <w:rPr>
                <w:lang w:val="en-US"/>
              </w:rPr>
              <w:t>Animal &amp; Plant Biosecurity 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 xml:space="preserve">Brookfield Rail Emergency </w:t>
            </w:r>
          </w:p>
        </w:tc>
        <w:tc>
          <w:tcPr>
            <w:tcW w:w="2876" w:type="dxa"/>
            <w:shd w:val="clear" w:color="auto" w:fill="FFFFFF" w:themeFill="background1"/>
          </w:tcPr>
          <w:p w:rsidR="006B3593" w:rsidRPr="00A90C99" w:rsidRDefault="006B3593" w:rsidP="00DC63C9">
            <w:pPr>
              <w:jc w:val="left"/>
              <w:rPr>
                <w:lang w:val="en-US"/>
              </w:rPr>
            </w:pPr>
            <w:r w:rsidRPr="00A90C99">
              <w:rPr>
                <w:lang w:val="en-US"/>
              </w:rPr>
              <w:t xml:space="preserve">Brookfield Rail </w:t>
            </w:r>
          </w:p>
        </w:tc>
        <w:tc>
          <w:tcPr>
            <w:tcW w:w="2801" w:type="dxa"/>
            <w:shd w:val="clear" w:color="auto" w:fill="FFFFFF" w:themeFill="background1"/>
          </w:tcPr>
          <w:p w:rsidR="006B3593" w:rsidRPr="00A90C99" w:rsidRDefault="006B3593" w:rsidP="00DC63C9">
            <w:pPr>
              <w:jc w:val="left"/>
              <w:rPr>
                <w:lang w:val="en-US"/>
              </w:rPr>
            </w:pPr>
            <w:r w:rsidRPr="00A90C99">
              <w:rPr>
                <w:lang w:val="en-US"/>
              </w:rPr>
              <w:t xml:space="preserve">Brookfield Rail </w:t>
            </w:r>
          </w:p>
          <w:p w:rsidR="006B3593" w:rsidRPr="00A90C99" w:rsidRDefault="006B3593" w:rsidP="00DC63C9">
            <w:pPr>
              <w:jc w:val="left"/>
              <w:rPr>
                <w:lang w:val="en-US"/>
              </w:rPr>
            </w:pPr>
            <w:r w:rsidRPr="00A90C99">
              <w:rPr>
                <w:lang w:val="en-US"/>
              </w:rPr>
              <w:t>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 xml:space="preserve">Fire Emergency (Includes Bush &amp; Urban Fire) </w:t>
            </w:r>
          </w:p>
        </w:tc>
        <w:tc>
          <w:tcPr>
            <w:tcW w:w="2876" w:type="dxa"/>
            <w:shd w:val="clear" w:color="auto" w:fill="FFFFFF" w:themeFill="background1"/>
          </w:tcPr>
          <w:p w:rsidR="006B3593" w:rsidRPr="00A90C99" w:rsidRDefault="006B3593" w:rsidP="00DC63C9">
            <w:pPr>
              <w:jc w:val="left"/>
              <w:rPr>
                <w:lang w:val="en-US"/>
              </w:rPr>
            </w:pPr>
            <w:r w:rsidRPr="00A90C99">
              <w:rPr>
                <w:lang w:val="en-US"/>
              </w:rPr>
              <w:t>DFES/LG/P&amp;W</w:t>
            </w:r>
          </w:p>
        </w:tc>
        <w:tc>
          <w:tcPr>
            <w:tcW w:w="2801" w:type="dxa"/>
            <w:shd w:val="clear" w:color="auto" w:fill="FFFFFF" w:themeFill="background1"/>
          </w:tcPr>
          <w:p w:rsidR="006B3593" w:rsidRPr="00A90C99" w:rsidRDefault="006B3593" w:rsidP="00DC63C9">
            <w:pPr>
              <w:jc w:val="left"/>
              <w:rPr>
                <w:lang w:val="en-US"/>
              </w:rPr>
            </w:pPr>
            <w:r w:rsidRPr="00A90C99">
              <w:rPr>
                <w:lang w:val="en-US"/>
              </w:rPr>
              <w:t>Fire 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 xml:space="preserve">Flood Emergency </w:t>
            </w:r>
          </w:p>
        </w:tc>
        <w:tc>
          <w:tcPr>
            <w:tcW w:w="2876" w:type="dxa"/>
            <w:shd w:val="clear" w:color="auto" w:fill="FFFFFF" w:themeFill="background1"/>
          </w:tcPr>
          <w:p w:rsidR="006B3593" w:rsidRPr="00A90C99" w:rsidRDefault="006B3593" w:rsidP="00DC63C9">
            <w:pPr>
              <w:jc w:val="left"/>
              <w:rPr>
                <w:lang w:val="en-US"/>
              </w:rPr>
            </w:pPr>
            <w:r w:rsidRPr="00A90C99">
              <w:rPr>
                <w:lang w:val="en-US"/>
              </w:rPr>
              <w:t>DFES</w:t>
            </w:r>
          </w:p>
        </w:tc>
        <w:tc>
          <w:tcPr>
            <w:tcW w:w="2801" w:type="dxa"/>
            <w:shd w:val="clear" w:color="auto" w:fill="FFFFFF" w:themeFill="background1"/>
          </w:tcPr>
          <w:p w:rsidR="006B3593" w:rsidRPr="00A90C99" w:rsidRDefault="006B3593" w:rsidP="00DC63C9">
            <w:pPr>
              <w:jc w:val="left"/>
              <w:rPr>
                <w:lang w:val="en-US"/>
              </w:rPr>
            </w:pPr>
            <w:r w:rsidRPr="00A90C99">
              <w:rPr>
                <w:lang w:val="en-US"/>
              </w:rPr>
              <w:t>Flood 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 xml:space="preserve">Hazardous Materials  Emergency </w:t>
            </w:r>
          </w:p>
        </w:tc>
        <w:tc>
          <w:tcPr>
            <w:tcW w:w="2876" w:type="dxa"/>
            <w:shd w:val="clear" w:color="auto" w:fill="FFFFFF" w:themeFill="background1"/>
          </w:tcPr>
          <w:p w:rsidR="006B3593" w:rsidRPr="00A90C99" w:rsidRDefault="006B3593" w:rsidP="00DC63C9">
            <w:pPr>
              <w:jc w:val="left"/>
              <w:rPr>
                <w:lang w:val="en-US"/>
              </w:rPr>
            </w:pPr>
            <w:r w:rsidRPr="00A90C99">
              <w:rPr>
                <w:lang w:val="en-US"/>
              </w:rPr>
              <w:t>DFES</w:t>
            </w:r>
          </w:p>
        </w:tc>
        <w:tc>
          <w:tcPr>
            <w:tcW w:w="2801" w:type="dxa"/>
            <w:shd w:val="clear" w:color="auto" w:fill="FFFFFF" w:themeFill="background1"/>
          </w:tcPr>
          <w:p w:rsidR="006B3593" w:rsidRPr="00A90C99" w:rsidRDefault="006B3593" w:rsidP="00DC63C9">
            <w:pPr>
              <w:jc w:val="left"/>
              <w:rPr>
                <w:lang w:val="en-US"/>
              </w:rPr>
            </w:pPr>
            <w:r w:rsidRPr="00A90C99">
              <w:rPr>
                <w:lang w:val="en-US"/>
              </w:rPr>
              <w:t>HAZMAT 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Heatwave  Emergency</w:t>
            </w:r>
          </w:p>
        </w:tc>
        <w:tc>
          <w:tcPr>
            <w:tcW w:w="2876" w:type="dxa"/>
            <w:shd w:val="clear" w:color="auto" w:fill="FFFFFF" w:themeFill="background1"/>
          </w:tcPr>
          <w:p w:rsidR="006B3593" w:rsidRPr="00A90C99" w:rsidRDefault="006B3593" w:rsidP="00DC63C9">
            <w:pPr>
              <w:jc w:val="left"/>
              <w:rPr>
                <w:lang w:val="en-US"/>
              </w:rPr>
            </w:pPr>
            <w:r w:rsidRPr="00A90C99">
              <w:rPr>
                <w:lang w:val="en-US"/>
              </w:rPr>
              <w:t xml:space="preserve">Dept. of Health </w:t>
            </w:r>
          </w:p>
        </w:tc>
        <w:tc>
          <w:tcPr>
            <w:tcW w:w="2801" w:type="dxa"/>
            <w:shd w:val="clear" w:color="auto" w:fill="FFFFFF" w:themeFill="background1"/>
          </w:tcPr>
          <w:p w:rsidR="006B3593" w:rsidRPr="00A90C99" w:rsidRDefault="006B3593" w:rsidP="00DC63C9">
            <w:pPr>
              <w:jc w:val="left"/>
              <w:rPr>
                <w:lang w:val="en-US"/>
              </w:rPr>
            </w:pPr>
            <w:r w:rsidRPr="00A90C99">
              <w:rPr>
                <w:lang w:val="en-US"/>
              </w:rPr>
              <w:t>Heatwave 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Human Epidemic  Emergency</w:t>
            </w:r>
          </w:p>
        </w:tc>
        <w:tc>
          <w:tcPr>
            <w:tcW w:w="2876" w:type="dxa"/>
            <w:shd w:val="clear" w:color="auto" w:fill="FFFFFF" w:themeFill="background1"/>
          </w:tcPr>
          <w:p w:rsidR="006B3593" w:rsidRPr="00A90C99" w:rsidRDefault="006B3593" w:rsidP="00DC63C9">
            <w:pPr>
              <w:jc w:val="left"/>
              <w:rPr>
                <w:lang w:val="en-US"/>
              </w:rPr>
            </w:pPr>
            <w:r w:rsidRPr="00A90C99">
              <w:rPr>
                <w:lang w:val="en-US"/>
              </w:rPr>
              <w:t xml:space="preserve">Dept. of Health </w:t>
            </w:r>
          </w:p>
        </w:tc>
        <w:tc>
          <w:tcPr>
            <w:tcW w:w="2801" w:type="dxa"/>
            <w:shd w:val="clear" w:color="auto" w:fill="FFFFFF" w:themeFill="background1"/>
          </w:tcPr>
          <w:p w:rsidR="006B3593" w:rsidRPr="00A90C99" w:rsidRDefault="006B3593" w:rsidP="00DC63C9">
            <w:pPr>
              <w:jc w:val="left"/>
              <w:rPr>
                <w:lang w:val="en-US"/>
              </w:rPr>
            </w:pPr>
            <w:r w:rsidRPr="00A90C99">
              <w:rPr>
                <w:lang w:val="en-US"/>
              </w:rPr>
              <w:t xml:space="preserve">Human Epidemic  </w:t>
            </w:r>
          </w:p>
          <w:p w:rsidR="006B3593" w:rsidRPr="00A90C99" w:rsidRDefault="006B3593" w:rsidP="00DC63C9">
            <w:pPr>
              <w:jc w:val="left"/>
              <w:rPr>
                <w:lang w:val="en-US"/>
              </w:rPr>
            </w:pPr>
            <w:r w:rsidRPr="00A90C99">
              <w:rPr>
                <w:lang w:val="en-US"/>
              </w:rPr>
              <w:t>2016</w:t>
            </w:r>
          </w:p>
        </w:tc>
      </w:tr>
      <w:tr w:rsidR="006B3593" w:rsidRPr="004A0B16" w:rsidTr="004F405B">
        <w:tc>
          <w:tcPr>
            <w:tcW w:w="3929" w:type="dxa"/>
            <w:shd w:val="clear" w:color="auto" w:fill="FFFFFF" w:themeFill="background1"/>
          </w:tcPr>
          <w:p w:rsidR="006B3593" w:rsidRPr="00A90C99" w:rsidRDefault="006B3593" w:rsidP="00DC63C9">
            <w:pPr>
              <w:jc w:val="left"/>
              <w:rPr>
                <w:lang w:val="en-US"/>
              </w:rPr>
            </w:pPr>
            <w:r w:rsidRPr="00A90C99">
              <w:rPr>
                <w:lang w:val="en-US"/>
              </w:rPr>
              <w:t>Land Search &amp; Rescue  Emergency</w:t>
            </w:r>
          </w:p>
        </w:tc>
        <w:tc>
          <w:tcPr>
            <w:tcW w:w="2876" w:type="dxa"/>
            <w:shd w:val="clear" w:color="auto" w:fill="FFFFFF" w:themeFill="background1"/>
          </w:tcPr>
          <w:p w:rsidR="006B3593" w:rsidRPr="00A90C99" w:rsidRDefault="006B3593" w:rsidP="00DC63C9">
            <w:pPr>
              <w:jc w:val="left"/>
              <w:rPr>
                <w:lang w:val="en-US"/>
              </w:rPr>
            </w:pPr>
            <w:r w:rsidRPr="00A90C99">
              <w:rPr>
                <w:lang w:val="en-US"/>
              </w:rPr>
              <w:t xml:space="preserve">WA Police </w:t>
            </w:r>
          </w:p>
        </w:tc>
        <w:tc>
          <w:tcPr>
            <w:tcW w:w="2801" w:type="dxa"/>
            <w:shd w:val="clear" w:color="auto" w:fill="FFFFFF" w:themeFill="background1"/>
          </w:tcPr>
          <w:p w:rsidR="006B3593" w:rsidRPr="00A90C99" w:rsidRDefault="006B3593" w:rsidP="00DC63C9">
            <w:pPr>
              <w:jc w:val="left"/>
              <w:rPr>
                <w:lang w:val="en-US"/>
              </w:rPr>
            </w:pPr>
            <w:r w:rsidRPr="00A90C99">
              <w:rPr>
                <w:lang w:val="en-US"/>
              </w:rPr>
              <w:t>Land Search 2016</w:t>
            </w:r>
          </w:p>
        </w:tc>
      </w:tr>
      <w:tr w:rsidR="006B3593" w:rsidRPr="004A0B16" w:rsidTr="004F405B">
        <w:tc>
          <w:tcPr>
            <w:tcW w:w="3929" w:type="dxa"/>
            <w:shd w:val="clear" w:color="auto" w:fill="FFFFFF" w:themeFill="background1"/>
          </w:tcPr>
          <w:p w:rsidR="006B3593" w:rsidRPr="00A90C99" w:rsidRDefault="006B3593" w:rsidP="00DC63C9">
            <w:pPr>
              <w:rPr>
                <w:lang w:val="en-US"/>
              </w:rPr>
            </w:pPr>
            <w:r w:rsidRPr="00A90C99">
              <w:rPr>
                <w:lang w:val="en-US"/>
              </w:rPr>
              <w:t>Marine Oil Pollution  Emergency</w:t>
            </w:r>
          </w:p>
        </w:tc>
        <w:tc>
          <w:tcPr>
            <w:tcW w:w="2876" w:type="dxa"/>
            <w:shd w:val="clear" w:color="auto" w:fill="FFFFFF" w:themeFill="background1"/>
          </w:tcPr>
          <w:p w:rsidR="006B3593" w:rsidRPr="00A90C99" w:rsidRDefault="006B3593" w:rsidP="00DC63C9">
            <w:pPr>
              <w:rPr>
                <w:lang w:val="en-US"/>
              </w:rPr>
            </w:pPr>
            <w:r w:rsidRPr="00A90C99">
              <w:rPr>
                <w:lang w:val="en-US"/>
              </w:rPr>
              <w:t xml:space="preserve">Dept. of Transport </w:t>
            </w:r>
          </w:p>
        </w:tc>
        <w:tc>
          <w:tcPr>
            <w:tcW w:w="2801" w:type="dxa"/>
            <w:shd w:val="clear" w:color="auto" w:fill="FFFFFF" w:themeFill="background1"/>
          </w:tcPr>
          <w:p w:rsidR="006B3593" w:rsidRPr="00A90C99" w:rsidRDefault="006B3593" w:rsidP="00DC63C9">
            <w:pPr>
              <w:rPr>
                <w:lang w:val="en-US"/>
              </w:rPr>
            </w:pPr>
            <w:r w:rsidRPr="00A90C99">
              <w:rPr>
                <w:lang w:val="en-US"/>
              </w:rPr>
              <w:t>Marine Oil Pollution 2016</w:t>
            </w:r>
          </w:p>
        </w:tc>
      </w:tr>
      <w:tr w:rsidR="006B3593" w:rsidRPr="004A0B16" w:rsidTr="004F405B">
        <w:tc>
          <w:tcPr>
            <w:tcW w:w="3929" w:type="dxa"/>
            <w:shd w:val="clear" w:color="auto" w:fill="FFFFFF" w:themeFill="background1"/>
          </w:tcPr>
          <w:p w:rsidR="006B3593" w:rsidRPr="00A90C99" w:rsidRDefault="006B3593" w:rsidP="00DC63C9">
            <w:pPr>
              <w:rPr>
                <w:lang w:val="en-US"/>
              </w:rPr>
            </w:pPr>
            <w:r w:rsidRPr="00A90C99">
              <w:rPr>
                <w:lang w:val="en-US"/>
              </w:rPr>
              <w:t>Marine Transport  Emergency</w:t>
            </w:r>
          </w:p>
        </w:tc>
        <w:tc>
          <w:tcPr>
            <w:tcW w:w="2876" w:type="dxa"/>
            <w:shd w:val="clear" w:color="auto" w:fill="FFFFFF" w:themeFill="background1"/>
          </w:tcPr>
          <w:p w:rsidR="006B3593" w:rsidRPr="00A90C99" w:rsidRDefault="006B3593" w:rsidP="00DC63C9">
            <w:pPr>
              <w:rPr>
                <w:lang w:val="en-US"/>
              </w:rPr>
            </w:pPr>
            <w:r w:rsidRPr="00A90C99">
              <w:rPr>
                <w:lang w:val="en-US"/>
              </w:rPr>
              <w:t>Dept. of Transport</w:t>
            </w:r>
          </w:p>
        </w:tc>
        <w:tc>
          <w:tcPr>
            <w:tcW w:w="2801" w:type="dxa"/>
            <w:shd w:val="clear" w:color="auto" w:fill="FFFFFF" w:themeFill="background1"/>
          </w:tcPr>
          <w:p w:rsidR="006B3593" w:rsidRPr="00A90C99" w:rsidRDefault="006B3593" w:rsidP="00DC63C9">
            <w:pPr>
              <w:rPr>
                <w:lang w:val="en-US"/>
              </w:rPr>
            </w:pPr>
            <w:r w:rsidRPr="00A90C99">
              <w:rPr>
                <w:lang w:val="en-US"/>
              </w:rPr>
              <w:t>Marine Transport  Emergency 2016</w:t>
            </w:r>
          </w:p>
        </w:tc>
      </w:tr>
      <w:tr w:rsidR="006B3593" w:rsidRPr="004A0B16" w:rsidTr="004F405B">
        <w:tc>
          <w:tcPr>
            <w:tcW w:w="3929" w:type="dxa"/>
            <w:shd w:val="clear" w:color="auto" w:fill="FFFFFF" w:themeFill="background1"/>
          </w:tcPr>
          <w:p w:rsidR="006B3593" w:rsidRPr="00A90C99" w:rsidRDefault="006B3593" w:rsidP="00DC63C9">
            <w:pPr>
              <w:rPr>
                <w:lang w:val="en-US"/>
              </w:rPr>
            </w:pPr>
            <w:r w:rsidRPr="00A90C99">
              <w:rPr>
                <w:lang w:val="en-US"/>
              </w:rPr>
              <w:t>Road Crash Emergency</w:t>
            </w:r>
          </w:p>
        </w:tc>
        <w:tc>
          <w:tcPr>
            <w:tcW w:w="2876" w:type="dxa"/>
            <w:shd w:val="clear" w:color="auto" w:fill="FFFFFF" w:themeFill="background1"/>
          </w:tcPr>
          <w:p w:rsidR="006B3593" w:rsidRPr="00A90C99" w:rsidRDefault="006B3593" w:rsidP="00DC63C9">
            <w:pPr>
              <w:rPr>
                <w:lang w:val="en-US"/>
              </w:rPr>
            </w:pPr>
            <w:r w:rsidRPr="00A90C99">
              <w:rPr>
                <w:lang w:val="en-US"/>
              </w:rPr>
              <w:t>WA Police</w:t>
            </w:r>
          </w:p>
        </w:tc>
        <w:tc>
          <w:tcPr>
            <w:tcW w:w="2801" w:type="dxa"/>
            <w:shd w:val="clear" w:color="auto" w:fill="FFFFFF" w:themeFill="background1"/>
          </w:tcPr>
          <w:p w:rsidR="006B3593" w:rsidRPr="00A90C99" w:rsidRDefault="006B3593" w:rsidP="00DC63C9">
            <w:pPr>
              <w:rPr>
                <w:lang w:val="en-US"/>
              </w:rPr>
            </w:pPr>
            <w:r w:rsidRPr="00A90C99">
              <w:rPr>
                <w:lang w:val="en-US"/>
              </w:rPr>
              <w:t>Road Crash Emergency 2016</w:t>
            </w:r>
          </w:p>
        </w:tc>
      </w:tr>
      <w:tr w:rsidR="006B3593" w:rsidRPr="004A0B16" w:rsidTr="004F405B">
        <w:tc>
          <w:tcPr>
            <w:tcW w:w="3929" w:type="dxa"/>
            <w:shd w:val="clear" w:color="auto" w:fill="FFFFFF" w:themeFill="background1"/>
          </w:tcPr>
          <w:p w:rsidR="006B3593" w:rsidRPr="00A90C99" w:rsidRDefault="006B3593" w:rsidP="00DC63C9">
            <w:pPr>
              <w:rPr>
                <w:lang w:val="en-US"/>
              </w:rPr>
            </w:pPr>
            <w:r w:rsidRPr="00A90C99">
              <w:rPr>
                <w:lang w:val="en-US"/>
              </w:rPr>
              <w:t>Storm  Emergency</w:t>
            </w:r>
          </w:p>
        </w:tc>
        <w:tc>
          <w:tcPr>
            <w:tcW w:w="2876" w:type="dxa"/>
            <w:shd w:val="clear" w:color="auto" w:fill="FFFFFF" w:themeFill="background1"/>
          </w:tcPr>
          <w:p w:rsidR="006B3593" w:rsidRPr="00A90C99" w:rsidRDefault="006B3593" w:rsidP="00DC63C9">
            <w:pPr>
              <w:rPr>
                <w:lang w:val="en-US"/>
              </w:rPr>
            </w:pPr>
            <w:r w:rsidRPr="00A90C99">
              <w:rPr>
                <w:lang w:val="en-US"/>
              </w:rPr>
              <w:t>DFES-SES</w:t>
            </w:r>
          </w:p>
        </w:tc>
        <w:tc>
          <w:tcPr>
            <w:tcW w:w="2801" w:type="dxa"/>
            <w:shd w:val="clear" w:color="auto" w:fill="FFFFFF" w:themeFill="background1"/>
          </w:tcPr>
          <w:p w:rsidR="006B3593" w:rsidRPr="00A90C99" w:rsidRDefault="006B3593" w:rsidP="00DC63C9">
            <w:pPr>
              <w:rPr>
                <w:lang w:val="en-US"/>
              </w:rPr>
            </w:pPr>
            <w:r w:rsidRPr="00A90C99">
              <w:rPr>
                <w:lang w:val="en-US"/>
              </w:rPr>
              <w:t>Storm 2016</w:t>
            </w:r>
          </w:p>
        </w:tc>
      </w:tr>
      <w:tr w:rsidR="006B3593" w:rsidRPr="004A0B16" w:rsidTr="004F405B">
        <w:tc>
          <w:tcPr>
            <w:tcW w:w="3929" w:type="dxa"/>
            <w:shd w:val="clear" w:color="auto" w:fill="FFFFFF" w:themeFill="background1"/>
          </w:tcPr>
          <w:p w:rsidR="006B3593" w:rsidRPr="00A90C99" w:rsidRDefault="006B3593" w:rsidP="00DC63C9">
            <w:pPr>
              <w:rPr>
                <w:lang w:val="en-US"/>
              </w:rPr>
            </w:pPr>
            <w:r w:rsidRPr="00A90C99">
              <w:rPr>
                <w:lang w:val="en-US"/>
              </w:rPr>
              <w:t>Tsunami Emergency</w:t>
            </w:r>
          </w:p>
        </w:tc>
        <w:tc>
          <w:tcPr>
            <w:tcW w:w="2876" w:type="dxa"/>
            <w:shd w:val="clear" w:color="auto" w:fill="FFFFFF" w:themeFill="background1"/>
          </w:tcPr>
          <w:p w:rsidR="006B3593" w:rsidRPr="00A90C99" w:rsidRDefault="006B3593" w:rsidP="00DC63C9">
            <w:pPr>
              <w:rPr>
                <w:lang w:val="en-US"/>
              </w:rPr>
            </w:pPr>
            <w:r w:rsidRPr="00A90C99">
              <w:rPr>
                <w:lang w:val="en-US"/>
              </w:rPr>
              <w:t>DFES</w:t>
            </w:r>
          </w:p>
        </w:tc>
        <w:tc>
          <w:tcPr>
            <w:tcW w:w="2801" w:type="dxa"/>
            <w:shd w:val="clear" w:color="auto" w:fill="FFFFFF" w:themeFill="background1"/>
          </w:tcPr>
          <w:p w:rsidR="006B3593" w:rsidRPr="00A90C99" w:rsidRDefault="006B3593" w:rsidP="00DC63C9">
            <w:pPr>
              <w:rPr>
                <w:lang w:val="en-US"/>
              </w:rPr>
            </w:pPr>
            <w:r w:rsidRPr="00A90C99">
              <w:rPr>
                <w:lang w:val="en-US"/>
              </w:rPr>
              <w:t>Tsunami 2016</w:t>
            </w:r>
          </w:p>
        </w:tc>
      </w:tr>
    </w:tbl>
    <w:p w:rsidR="004F405B" w:rsidRDefault="004F405B" w:rsidP="0041553F">
      <w:pPr>
        <w:rPr>
          <w:lang w:eastAsia="en-AU"/>
        </w:rPr>
      </w:pPr>
    </w:p>
    <w:p w:rsidR="001C43A9" w:rsidRDefault="001C43A9" w:rsidP="0041553F">
      <w:pPr>
        <w:rPr>
          <w:lang w:eastAsia="en-AU"/>
        </w:rPr>
      </w:pPr>
      <w:r w:rsidRPr="00C9736D">
        <w:rPr>
          <w:lang w:eastAsia="en-AU"/>
        </w:rPr>
        <w:t xml:space="preserve">These arrangements are based upon the premise that the </w:t>
      </w:r>
      <w:r w:rsidR="00AA1640" w:rsidRPr="00C9736D">
        <w:rPr>
          <w:lang w:eastAsia="en-AU"/>
        </w:rPr>
        <w:t xml:space="preserve">Hazard Management </w:t>
      </w:r>
      <w:r w:rsidRPr="00C9736D">
        <w:rPr>
          <w:lang w:eastAsia="en-AU"/>
        </w:rPr>
        <w:t>Agency will be responsible for the above risks and will develop, test and review appropriate emergency management plans for their hazard.</w:t>
      </w:r>
    </w:p>
    <w:p w:rsidR="00C50B66" w:rsidRDefault="00C50B66" w:rsidP="0041553F">
      <w:pPr>
        <w:rPr>
          <w:lang w:eastAsia="en-AU"/>
        </w:rPr>
      </w:pPr>
    </w:p>
    <w:p w:rsidR="00C50B66" w:rsidRPr="00C9736D" w:rsidRDefault="00C50B66" w:rsidP="0041553F">
      <w:pPr>
        <w:rPr>
          <w:lang w:eastAsia="en-AU"/>
        </w:rPr>
      </w:pPr>
      <w:r>
        <w:rPr>
          <w:lang w:eastAsia="en-AU"/>
        </w:rPr>
        <w:t>The Shire of Murchison is the Site of Australia largest known earthquake and has had</w:t>
      </w:r>
      <w:r w:rsidR="00112E73">
        <w:rPr>
          <w:lang w:eastAsia="en-AU"/>
        </w:rPr>
        <w:t xml:space="preserve"> a number of </w:t>
      </w:r>
      <w:r>
        <w:rPr>
          <w:lang w:eastAsia="en-AU"/>
        </w:rPr>
        <w:t>approximately Magnitude 4 and above earthquakes since the 940s.</w:t>
      </w:r>
    </w:p>
    <w:p w:rsidR="001C43A9" w:rsidRPr="00C9736D" w:rsidRDefault="001C43A9" w:rsidP="00DB2F87">
      <w:pPr>
        <w:ind w:left="720"/>
        <w:rPr>
          <w:lang w:eastAsia="en-AU"/>
        </w:rPr>
      </w:pPr>
    </w:p>
    <w:p w:rsidR="001C43A9" w:rsidRDefault="001C43A9" w:rsidP="0041553F">
      <w:pPr>
        <w:rPr>
          <w:lang w:eastAsia="en-AU"/>
        </w:rPr>
      </w:pPr>
      <w:r w:rsidRPr="00C9736D">
        <w:rPr>
          <w:lang w:eastAsia="en-AU"/>
        </w:rPr>
        <w:t xml:space="preserve">It is recognised that the HMA’s </w:t>
      </w:r>
      <w:r w:rsidR="00A90BEC" w:rsidRPr="00C9736D">
        <w:rPr>
          <w:lang w:eastAsia="en-AU"/>
        </w:rPr>
        <w:t xml:space="preserve">may </w:t>
      </w:r>
      <w:r w:rsidRPr="00C9736D">
        <w:rPr>
          <w:lang w:eastAsia="en-AU"/>
        </w:rPr>
        <w:t xml:space="preserve">require the </w:t>
      </w:r>
      <w:r w:rsidR="00854202">
        <w:rPr>
          <w:lang w:eastAsia="en-AU"/>
        </w:rPr>
        <w:t>Shire of Murchison</w:t>
      </w:r>
      <w:r w:rsidRPr="00C9736D">
        <w:rPr>
          <w:lang w:eastAsia="en-AU"/>
        </w:rPr>
        <w:t xml:space="preserve"> resources and assistance </w:t>
      </w:r>
      <w:r w:rsidR="00A90BEC" w:rsidRPr="00C9736D">
        <w:rPr>
          <w:lang w:eastAsia="en-AU"/>
        </w:rPr>
        <w:t>during an e</w:t>
      </w:r>
      <w:r w:rsidRPr="00C9736D">
        <w:rPr>
          <w:lang w:eastAsia="en-AU"/>
        </w:rPr>
        <w:t xml:space="preserve">mergency.  The </w:t>
      </w:r>
      <w:r w:rsidR="00854202">
        <w:rPr>
          <w:lang w:eastAsia="en-AU"/>
        </w:rPr>
        <w:t>Shire of Murchison</w:t>
      </w:r>
      <w:r w:rsidRPr="00C9736D">
        <w:rPr>
          <w:lang w:eastAsia="en-AU"/>
        </w:rPr>
        <w:t xml:space="preserve"> </w:t>
      </w:r>
      <w:r w:rsidR="00A90BEC" w:rsidRPr="00C9736D">
        <w:rPr>
          <w:lang w:eastAsia="en-AU"/>
        </w:rPr>
        <w:t>may</w:t>
      </w:r>
      <w:r w:rsidRPr="00C9736D">
        <w:rPr>
          <w:lang w:eastAsia="en-AU"/>
        </w:rPr>
        <w:t xml:space="preserve"> provid</w:t>
      </w:r>
      <w:r w:rsidR="00A90BEC" w:rsidRPr="00C9736D">
        <w:rPr>
          <w:lang w:eastAsia="en-AU"/>
        </w:rPr>
        <w:t>e</w:t>
      </w:r>
      <w:r w:rsidRPr="00C9736D">
        <w:rPr>
          <w:lang w:eastAsia="en-AU"/>
        </w:rPr>
        <w:t xml:space="preserve"> assistance/support if the required resources are available</w:t>
      </w:r>
      <w:r w:rsidR="00121562" w:rsidRPr="00C9736D">
        <w:rPr>
          <w:lang w:eastAsia="en-AU"/>
        </w:rPr>
        <w:t>,</w:t>
      </w:r>
      <w:r w:rsidRPr="00C9736D">
        <w:rPr>
          <w:lang w:eastAsia="en-AU"/>
        </w:rPr>
        <w:t xml:space="preserve"> through the ISG when formed.</w:t>
      </w:r>
    </w:p>
    <w:p w:rsidR="00C218BB" w:rsidRDefault="00C218BB" w:rsidP="0041553F">
      <w:pPr>
        <w:rPr>
          <w:lang w:eastAsia="en-AU"/>
        </w:rPr>
      </w:pPr>
    </w:p>
    <w:p w:rsidR="00C218BB" w:rsidRDefault="00C218BB" w:rsidP="0041553F">
      <w:pPr>
        <w:rPr>
          <w:lang w:eastAsia="en-AU"/>
        </w:rPr>
      </w:pPr>
      <w:r>
        <w:rPr>
          <w:lang w:eastAsia="en-AU"/>
        </w:rPr>
        <w:t xml:space="preserve">The following Priorities have been identified </w:t>
      </w:r>
    </w:p>
    <w:p w:rsidR="00C218BB" w:rsidRDefault="00C218BB" w:rsidP="00C218BB">
      <w:pPr>
        <w:pStyle w:val="ListParagraph"/>
        <w:numPr>
          <w:ilvl w:val="0"/>
          <w:numId w:val="44"/>
        </w:numPr>
        <w:rPr>
          <w:lang w:eastAsia="en-AU"/>
        </w:rPr>
      </w:pPr>
      <w:r>
        <w:rPr>
          <w:lang w:eastAsia="en-AU"/>
        </w:rPr>
        <w:t>Life</w:t>
      </w:r>
    </w:p>
    <w:p w:rsidR="00C218BB" w:rsidRDefault="00C218BB" w:rsidP="00C218BB">
      <w:pPr>
        <w:pStyle w:val="ListParagraph"/>
        <w:numPr>
          <w:ilvl w:val="0"/>
          <w:numId w:val="44"/>
        </w:numPr>
        <w:rPr>
          <w:lang w:eastAsia="en-AU"/>
        </w:rPr>
      </w:pPr>
      <w:r>
        <w:rPr>
          <w:lang w:eastAsia="en-AU"/>
        </w:rPr>
        <w:t>Critical Infrastructure</w:t>
      </w:r>
    </w:p>
    <w:p w:rsidR="00C218BB" w:rsidRDefault="00C218BB" w:rsidP="00C218BB">
      <w:pPr>
        <w:pStyle w:val="ListParagraph"/>
        <w:numPr>
          <w:ilvl w:val="0"/>
          <w:numId w:val="44"/>
        </w:numPr>
        <w:rPr>
          <w:lang w:eastAsia="en-AU"/>
        </w:rPr>
      </w:pPr>
      <w:r>
        <w:rPr>
          <w:lang w:eastAsia="en-AU"/>
        </w:rPr>
        <w:t>Property</w:t>
      </w:r>
    </w:p>
    <w:p w:rsidR="00C218BB" w:rsidRDefault="00C218BB" w:rsidP="00C218BB">
      <w:pPr>
        <w:pStyle w:val="ListParagraph"/>
        <w:numPr>
          <w:ilvl w:val="0"/>
          <w:numId w:val="44"/>
        </w:numPr>
        <w:rPr>
          <w:lang w:eastAsia="en-AU"/>
        </w:rPr>
      </w:pPr>
      <w:r>
        <w:rPr>
          <w:lang w:eastAsia="en-AU"/>
        </w:rPr>
        <w:t>Environment.</w:t>
      </w:r>
    </w:p>
    <w:p w:rsidR="00C218BB" w:rsidRDefault="00C218BB" w:rsidP="00C218BB">
      <w:pPr>
        <w:rPr>
          <w:lang w:eastAsia="en-AU"/>
        </w:rPr>
      </w:pPr>
    </w:p>
    <w:p w:rsidR="00C218BB" w:rsidRDefault="00C218BB" w:rsidP="00C218BB">
      <w:pPr>
        <w:rPr>
          <w:lang w:eastAsia="en-AU"/>
        </w:rPr>
      </w:pPr>
    </w:p>
    <w:p w:rsidR="00C218BB" w:rsidRPr="00C9736D" w:rsidRDefault="00C218BB" w:rsidP="0041553F">
      <w:pPr>
        <w:rPr>
          <w:lang w:eastAsia="en-AU"/>
        </w:rPr>
      </w:pPr>
    </w:p>
    <w:p w:rsidR="006B3593" w:rsidRDefault="00EA5B20" w:rsidP="005C5D08">
      <w:pPr>
        <w:pStyle w:val="Heading2"/>
      </w:pPr>
      <w:bookmarkStart w:id="154" w:name="_Toc367861935"/>
      <w:bookmarkStart w:id="155" w:name="_Toc367862071"/>
      <w:bookmarkStart w:id="156" w:name="_Toc499036752"/>
      <w:bookmarkStart w:id="157" w:name="_Toc216165080"/>
      <w:bookmarkStart w:id="158" w:name="_Toc240961510"/>
      <w:bookmarkStart w:id="159" w:name="_Toc247507340"/>
      <w:bookmarkStart w:id="160" w:name="_Toc216165081"/>
      <w:bookmarkStart w:id="161" w:name="_Toc231023350"/>
      <w:bookmarkStart w:id="162" w:name="_Toc234119214"/>
      <w:r w:rsidRPr="00502930">
        <w:t>3.2</w:t>
      </w:r>
      <w:r w:rsidRPr="00502930">
        <w:tab/>
        <w:t>Incident Support Group</w:t>
      </w:r>
      <w:bookmarkEnd w:id="154"/>
      <w:bookmarkEnd w:id="155"/>
      <w:bookmarkEnd w:id="156"/>
    </w:p>
    <w:p w:rsidR="00EA5B20" w:rsidRPr="00502930" w:rsidRDefault="00EA5B20" w:rsidP="005C5D08">
      <w:pPr>
        <w:pStyle w:val="Heading2"/>
      </w:pPr>
      <w:r w:rsidRPr="00502930">
        <w:t xml:space="preserve"> </w:t>
      </w:r>
      <w:bookmarkEnd w:id="157"/>
      <w:bookmarkEnd w:id="158"/>
      <w:bookmarkEnd w:id="159"/>
    </w:p>
    <w:p w:rsidR="00EA5B20" w:rsidRPr="00502930" w:rsidRDefault="001C43A9" w:rsidP="0041553F">
      <w:pPr>
        <w:rPr>
          <w:rFonts w:eastAsia="Times New Roman"/>
          <w:szCs w:val="20"/>
          <w:lang w:eastAsia="en-AU"/>
        </w:rPr>
      </w:pPr>
      <w:r w:rsidRPr="00502930">
        <w:t xml:space="preserve">The ISG is convened by the HMA or the Local Emergency Coordinator in consultation with the HMA to assist in the overall coordination of services and information during a major incident. Coordination is achieved through clear identification of priorities by agencies sharing information and resources.  </w:t>
      </w:r>
    </w:p>
    <w:p w:rsidR="001C43A9" w:rsidRDefault="00EB5B1E" w:rsidP="005C5D08">
      <w:pPr>
        <w:pStyle w:val="Heading2"/>
      </w:pPr>
      <w:bookmarkStart w:id="163" w:name="_Toc235422799"/>
      <w:bookmarkStart w:id="164" w:name="_Toc314725849"/>
      <w:bookmarkStart w:id="165" w:name="_Toc499036753"/>
      <w:r w:rsidRPr="00502930">
        <w:t>3.2.1</w:t>
      </w:r>
      <w:r w:rsidRPr="00502930">
        <w:tab/>
      </w:r>
      <w:r w:rsidR="001C43A9" w:rsidRPr="00502930">
        <w:t>Role</w:t>
      </w:r>
      <w:bookmarkEnd w:id="163"/>
      <w:bookmarkEnd w:id="164"/>
      <w:bookmarkEnd w:id="165"/>
      <w:r w:rsidR="001C43A9" w:rsidRPr="00502930">
        <w:t xml:space="preserve"> </w:t>
      </w:r>
    </w:p>
    <w:p w:rsidR="006B3593" w:rsidRPr="00045453" w:rsidRDefault="006B3593" w:rsidP="00045453"/>
    <w:p w:rsidR="001C43A9" w:rsidRPr="00502930" w:rsidRDefault="001C43A9" w:rsidP="0041553F">
      <w:pPr>
        <w:rPr>
          <w:lang w:val="en-US"/>
        </w:rPr>
      </w:pPr>
      <w:r w:rsidRPr="00502930">
        <w:rPr>
          <w:lang w:val="en-US"/>
        </w:rPr>
        <w:t xml:space="preserve">The role of the ISG is to provide support to the incident management team. The ISG is a group of people represented by the different agencies who may have involvement in the incident. </w:t>
      </w:r>
    </w:p>
    <w:p w:rsidR="00302CD3" w:rsidRDefault="00302CD3" w:rsidP="002E0B21">
      <w:pPr>
        <w:pStyle w:val="Heading3"/>
      </w:pPr>
    </w:p>
    <w:p w:rsidR="004F405B" w:rsidRDefault="004F405B" w:rsidP="002E0B21">
      <w:pPr>
        <w:pStyle w:val="Heading3"/>
      </w:pPr>
      <w:r>
        <w:tab/>
      </w:r>
      <w:bookmarkStart w:id="166" w:name="_Toc499036754"/>
      <w:r w:rsidRPr="00DD666D">
        <w:t>Membership of an ISG</w:t>
      </w:r>
      <w:bookmarkEnd w:id="166"/>
    </w:p>
    <w:p w:rsidR="004F405B" w:rsidRDefault="004F405B" w:rsidP="00C218BB">
      <w:pPr>
        <w:rPr>
          <w:rFonts w:cs="Arial"/>
        </w:rPr>
      </w:pPr>
      <w:r w:rsidRPr="00DD666D">
        <w:rPr>
          <w:rFonts w:cs="Arial"/>
        </w:rPr>
        <w:t>The ISG is made up of agencies/representatives that provide support to the HMA. As a general rule, the Local Recovery Coordinator (LRC) should be a member of the ISG from the onset, to ensure consistency of information flow and transition into recovery.</w:t>
      </w:r>
    </w:p>
    <w:p w:rsidR="004F405B" w:rsidRPr="00DD666D" w:rsidRDefault="004F405B" w:rsidP="004F405B">
      <w:pPr>
        <w:ind w:left="716"/>
        <w:rPr>
          <w:rFonts w:cs="Arial"/>
        </w:rPr>
      </w:pPr>
    </w:p>
    <w:p w:rsidR="004F405B" w:rsidRDefault="004F405B" w:rsidP="00C218BB">
      <w:pPr>
        <w:rPr>
          <w:rFonts w:cs="Arial"/>
        </w:rPr>
      </w:pPr>
      <w:r w:rsidRPr="00DD666D">
        <w:rPr>
          <w:rFonts w:cs="Arial"/>
        </w:rPr>
        <w:t xml:space="preserve">The representation on this group may change regularly depending upon the nature of the incident, agencies involved and the consequences caused by the emergency. </w:t>
      </w:r>
    </w:p>
    <w:p w:rsidR="004F405B" w:rsidRPr="00DD666D" w:rsidRDefault="004F405B" w:rsidP="004F405B">
      <w:pPr>
        <w:ind w:left="716"/>
        <w:rPr>
          <w:rFonts w:cs="Arial"/>
        </w:rPr>
      </w:pPr>
    </w:p>
    <w:p w:rsidR="004F405B" w:rsidRPr="00DD666D" w:rsidRDefault="004F405B" w:rsidP="00C218BB">
      <w:pPr>
        <w:rPr>
          <w:rFonts w:cs="Arial"/>
        </w:rPr>
      </w:pPr>
      <w:r w:rsidRPr="00DD666D">
        <w:rPr>
          <w:rFonts w:cs="Arial"/>
        </w:rPr>
        <w:t>Agencies supplying staff for the ISG must ensure that the representative(s) have the authority to commit resources and/or direct tasks.</w:t>
      </w:r>
    </w:p>
    <w:p w:rsidR="004F405B" w:rsidRPr="004F405B" w:rsidRDefault="004F405B" w:rsidP="004F405B">
      <w:pPr>
        <w:rPr>
          <w:lang w:val="en-US" w:eastAsia="en-AU"/>
        </w:rPr>
      </w:pPr>
    </w:p>
    <w:p w:rsidR="001C43A9" w:rsidRDefault="00EB5B1E" w:rsidP="005C5D08">
      <w:pPr>
        <w:pStyle w:val="Heading2"/>
        <w:rPr>
          <w:lang w:val="en-US"/>
        </w:rPr>
      </w:pPr>
      <w:bookmarkStart w:id="167" w:name="_Toc499036755"/>
      <w:r w:rsidRPr="00502930">
        <w:rPr>
          <w:lang w:val="en-US"/>
        </w:rPr>
        <w:t>3.2.2</w:t>
      </w:r>
      <w:r w:rsidRPr="00502930">
        <w:rPr>
          <w:lang w:val="en-US"/>
        </w:rPr>
        <w:tab/>
      </w:r>
      <w:r w:rsidR="001C43A9" w:rsidRPr="00502930">
        <w:rPr>
          <w:lang w:val="en-US"/>
        </w:rPr>
        <w:t>Triggers for an ISG</w:t>
      </w:r>
      <w:bookmarkEnd w:id="167"/>
    </w:p>
    <w:p w:rsidR="006B3593" w:rsidRPr="00045453" w:rsidRDefault="006B3593" w:rsidP="00045453">
      <w:pPr>
        <w:rPr>
          <w:lang w:val="en-US"/>
        </w:rPr>
      </w:pPr>
    </w:p>
    <w:p w:rsidR="001C43A9" w:rsidRPr="00502930" w:rsidRDefault="001C43A9" w:rsidP="0041553F">
      <w:pPr>
        <w:rPr>
          <w:lang w:val="en-US"/>
        </w:rPr>
      </w:pPr>
      <w:r w:rsidRPr="00502930">
        <w:rPr>
          <w:lang w:val="en-US"/>
        </w:rPr>
        <w:lastRenderedPageBreak/>
        <w:t xml:space="preserve">The triggers for an incident support group are outlined under </w:t>
      </w:r>
      <w:r w:rsidR="00342D22" w:rsidRPr="00502930">
        <w:rPr>
          <w:lang w:val="en-US"/>
        </w:rPr>
        <w:t>the State Emergency Plan 5 – Response.</w:t>
      </w:r>
      <w:r w:rsidRPr="00502930">
        <w:rPr>
          <w:lang w:val="en-US"/>
        </w:rPr>
        <w:t xml:space="preserve"> Broadly the requirement is identified when there is a need to coordinate multiple agencies. Specifically</w:t>
      </w:r>
      <w:r w:rsidR="00121562" w:rsidRPr="00502930">
        <w:rPr>
          <w:lang w:val="en-US"/>
        </w:rPr>
        <w:t>,</w:t>
      </w:r>
      <w:r w:rsidRPr="00502930">
        <w:rPr>
          <w:lang w:val="en-US"/>
        </w:rPr>
        <w:t xml:space="preserve"> these can be if one of the following triggers </w:t>
      </w:r>
      <w:r w:rsidR="002D119C" w:rsidRPr="00502930">
        <w:rPr>
          <w:lang w:val="en-US"/>
        </w:rPr>
        <w:t>is</w:t>
      </w:r>
      <w:r w:rsidRPr="00502930">
        <w:rPr>
          <w:lang w:val="en-US"/>
        </w:rPr>
        <w:t xml:space="preserve"> met;</w:t>
      </w:r>
    </w:p>
    <w:p w:rsidR="001C43A9" w:rsidRPr="00502930" w:rsidRDefault="001C43A9" w:rsidP="0041553F">
      <w:r w:rsidRPr="00502930">
        <w:t xml:space="preserve">• </w:t>
      </w:r>
      <w:r w:rsidR="00D3496E" w:rsidRPr="00502930">
        <w:tab/>
      </w:r>
      <w:r w:rsidRPr="00502930">
        <w:t xml:space="preserve">requires multi agency response; </w:t>
      </w:r>
    </w:p>
    <w:p w:rsidR="001C43A9" w:rsidRPr="00502930" w:rsidRDefault="001C43A9" w:rsidP="0041553F">
      <w:r w:rsidRPr="00502930">
        <w:t xml:space="preserve">• </w:t>
      </w:r>
      <w:r w:rsidR="00D3496E" w:rsidRPr="00502930">
        <w:tab/>
      </w:r>
      <w:r w:rsidRPr="00502930">
        <w:t xml:space="preserve">has a protracted duration; </w:t>
      </w:r>
    </w:p>
    <w:p w:rsidR="001C43A9" w:rsidRPr="00502930" w:rsidRDefault="001C43A9" w:rsidP="0041553F">
      <w:r w:rsidRPr="00502930">
        <w:t xml:space="preserve">• </w:t>
      </w:r>
      <w:r w:rsidR="00D3496E" w:rsidRPr="00502930">
        <w:tab/>
      </w:r>
      <w:r w:rsidRPr="00502930">
        <w:t xml:space="preserve">requires coordination of multi-agency resources; </w:t>
      </w:r>
    </w:p>
    <w:p w:rsidR="001C43A9" w:rsidRPr="00502930" w:rsidRDefault="001C43A9" w:rsidP="0041553F">
      <w:r w:rsidRPr="00502930">
        <w:t xml:space="preserve">• </w:t>
      </w:r>
      <w:r w:rsidR="00D3496E" w:rsidRPr="00502930">
        <w:tab/>
      </w:r>
      <w:r w:rsidRPr="00502930">
        <w:t xml:space="preserve">requires resources from outside the local area; </w:t>
      </w:r>
    </w:p>
    <w:p w:rsidR="001C43A9" w:rsidRPr="00502930" w:rsidRDefault="001C43A9" w:rsidP="0041553F">
      <w:r w:rsidRPr="00502930">
        <w:t xml:space="preserve">• </w:t>
      </w:r>
      <w:r w:rsidR="00D3496E" w:rsidRPr="00502930">
        <w:tab/>
      </w:r>
      <w:r w:rsidR="002D119C" w:rsidRPr="00502930">
        <w:t>Some</w:t>
      </w:r>
      <w:r w:rsidRPr="00502930">
        <w:t xml:space="preserve"> impact on critical infrastructure; </w:t>
      </w:r>
    </w:p>
    <w:p w:rsidR="001C43A9" w:rsidRPr="00502930" w:rsidRDefault="001C43A9" w:rsidP="0041553F">
      <w:r w:rsidRPr="00502930">
        <w:t xml:space="preserve">• </w:t>
      </w:r>
      <w:r w:rsidR="00D3496E" w:rsidRPr="00502930">
        <w:tab/>
      </w:r>
      <w:r w:rsidRPr="00502930">
        <w:t xml:space="preserve">has a medium level of complexity; </w:t>
      </w:r>
    </w:p>
    <w:p w:rsidR="001C43A9" w:rsidRPr="00502930" w:rsidRDefault="001C43A9" w:rsidP="0041553F">
      <w:r w:rsidRPr="00502930">
        <w:t xml:space="preserve">• </w:t>
      </w:r>
      <w:r w:rsidR="00D3496E" w:rsidRPr="00502930">
        <w:tab/>
      </w:r>
      <w:r w:rsidRPr="00502930">
        <w:t xml:space="preserve">has a medium impact on the routine functioning of the community; </w:t>
      </w:r>
    </w:p>
    <w:p w:rsidR="001C43A9" w:rsidRPr="00502930" w:rsidRDefault="001C43A9" w:rsidP="0041553F">
      <w:r w:rsidRPr="00502930">
        <w:t xml:space="preserve">• </w:t>
      </w:r>
      <w:r w:rsidR="00D3496E" w:rsidRPr="00502930">
        <w:tab/>
      </w:r>
      <w:r w:rsidRPr="00502930">
        <w:t xml:space="preserve">has potential to be declared an ‘Emergency Situation’; and/or </w:t>
      </w:r>
    </w:p>
    <w:p w:rsidR="001C43A9" w:rsidRPr="00502930" w:rsidRDefault="001C43A9" w:rsidP="0041553F">
      <w:r w:rsidRPr="00502930">
        <w:t xml:space="preserve">• </w:t>
      </w:r>
      <w:r w:rsidR="00D3496E" w:rsidRPr="00502930">
        <w:tab/>
      </w:r>
      <w:r w:rsidRPr="00502930">
        <w:t xml:space="preserve">consists of multiple hazards. </w:t>
      </w:r>
    </w:p>
    <w:p w:rsidR="00EA5B20" w:rsidRDefault="00342D22" w:rsidP="0041553F">
      <w:pPr>
        <w:rPr>
          <w:lang w:val="en-US"/>
        </w:rPr>
      </w:pPr>
      <w:r w:rsidRPr="00502930">
        <w:rPr>
          <w:lang w:val="en-US"/>
        </w:rPr>
        <w:t xml:space="preserve">State EM Plan S5 – ‘Response’ </w:t>
      </w:r>
      <w:r w:rsidR="001C43A9" w:rsidRPr="00502930">
        <w:rPr>
          <w:lang w:val="en-US"/>
        </w:rPr>
        <w:t>should be consulted for further detail.</w:t>
      </w:r>
    </w:p>
    <w:p w:rsidR="006B3593" w:rsidRPr="00502930" w:rsidRDefault="006B3593" w:rsidP="0041553F">
      <w:pPr>
        <w:rPr>
          <w:lang w:val="en-US"/>
        </w:rPr>
      </w:pPr>
    </w:p>
    <w:p w:rsidR="00BE0E34" w:rsidRDefault="00BE0E34" w:rsidP="002E0B21">
      <w:pPr>
        <w:pStyle w:val="Heading3"/>
      </w:pPr>
      <w:bookmarkStart w:id="168" w:name="_Toc499036756"/>
      <w:r w:rsidRPr="00502930">
        <w:rPr>
          <w:rFonts w:eastAsia="Times New Roman"/>
          <w:lang w:eastAsia="en-AU"/>
        </w:rPr>
        <w:t>3.2.3</w:t>
      </w:r>
      <w:r w:rsidRPr="00502930">
        <w:rPr>
          <w:rFonts w:eastAsia="Times New Roman"/>
          <w:lang w:eastAsia="en-AU"/>
        </w:rPr>
        <w:tab/>
      </w:r>
      <w:r w:rsidRPr="00502930">
        <w:t>Frequency of Meetings</w:t>
      </w:r>
      <w:bookmarkEnd w:id="168"/>
    </w:p>
    <w:p w:rsidR="006B3593" w:rsidRPr="00045453" w:rsidRDefault="006B3593" w:rsidP="00045453"/>
    <w:p w:rsidR="00BE0E34" w:rsidRDefault="00BE0E34" w:rsidP="0041553F">
      <w:r w:rsidRPr="00502930">
        <w:t xml:space="preserve">Frequency of meetings will be determined by the Incident Controller and will generally depend on the nature and complexity of the incident.  As a minimum, there should be at least one meeting per incident.  Coordination is achieved through clear identification of priorities and goals by agencies sharing information and resources.  </w:t>
      </w:r>
    </w:p>
    <w:p w:rsidR="006B3593" w:rsidRPr="00502930" w:rsidRDefault="006B3593" w:rsidP="0041553F"/>
    <w:p w:rsidR="00BE0E34" w:rsidRDefault="00BE0E34" w:rsidP="002E0B21">
      <w:pPr>
        <w:pStyle w:val="Heading3"/>
      </w:pPr>
      <w:bookmarkStart w:id="169" w:name="_Toc314725850"/>
      <w:bookmarkStart w:id="170" w:name="_Toc499036757"/>
      <w:r w:rsidRPr="00502930">
        <w:t>3.2.4</w:t>
      </w:r>
      <w:r w:rsidRPr="00502930">
        <w:tab/>
        <w:t>Location of ISG Meetings</w:t>
      </w:r>
      <w:bookmarkEnd w:id="169"/>
      <w:bookmarkEnd w:id="170"/>
    </w:p>
    <w:p w:rsidR="00DA1BC6" w:rsidRDefault="00DA1BC6" w:rsidP="00001929"/>
    <w:p w:rsidR="00BE0E34" w:rsidRDefault="00960924" w:rsidP="00001929">
      <w:r w:rsidRPr="00502930">
        <w:t xml:space="preserve">Proposed locations for ISG meetings are detailed at appendix </w:t>
      </w:r>
      <w:r w:rsidR="004F405B">
        <w:t>2.</w:t>
      </w:r>
    </w:p>
    <w:p w:rsidR="00DA1BC6" w:rsidRDefault="00DA1BC6" w:rsidP="00001929"/>
    <w:p w:rsidR="00DA1BC6" w:rsidRDefault="00DA1BC6" w:rsidP="00001929">
      <w:r>
        <w:t>The option of Teleconference may be used subject to communications systems being available and working.</w:t>
      </w:r>
    </w:p>
    <w:p w:rsidR="006B3593" w:rsidRPr="00502930" w:rsidRDefault="006B3593" w:rsidP="00001929"/>
    <w:p w:rsidR="00EA5B20" w:rsidRDefault="00EA5B20" w:rsidP="005C5D08">
      <w:pPr>
        <w:pStyle w:val="Heading2"/>
      </w:pPr>
      <w:bookmarkStart w:id="171" w:name="_Toc367861936"/>
      <w:bookmarkStart w:id="172" w:name="_Toc367862072"/>
      <w:bookmarkStart w:id="173" w:name="_Toc499036758"/>
      <w:bookmarkStart w:id="174" w:name="_Toc247507343"/>
      <w:r w:rsidRPr="00502930">
        <w:t>3.3</w:t>
      </w:r>
      <w:r w:rsidRPr="00502930">
        <w:tab/>
        <w:t>Media Management and Public Information</w:t>
      </w:r>
      <w:bookmarkEnd w:id="171"/>
      <w:bookmarkEnd w:id="172"/>
      <w:bookmarkEnd w:id="173"/>
    </w:p>
    <w:p w:rsidR="006B3593" w:rsidRPr="00045453" w:rsidRDefault="006B3593" w:rsidP="00045453"/>
    <w:p w:rsidR="00561E4C" w:rsidRDefault="00561E4C" w:rsidP="0041553F">
      <w:pPr>
        <w:rPr>
          <w:rFonts w:cs="Arial"/>
        </w:rPr>
      </w:pPr>
      <w:bookmarkStart w:id="175" w:name="_Toc367861937"/>
      <w:bookmarkStart w:id="176" w:name="_Toc367862073"/>
      <w:r w:rsidRPr="00502930">
        <w:t xml:space="preserve">Communities threatened or impacted by emergencies have an urgent and vital need for information and direction. Such communities require adequate, timely information and instructions in order to be aware of the emergency and to take appropriate actions to safeguard life and property. The provision of this information </w:t>
      </w:r>
      <w:r w:rsidR="00C43CE1" w:rsidRPr="00502930">
        <w:t>is the responsibility of the Controlling Agency</w:t>
      </w:r>
      <w:r w:rsidRPr="00502930">
        <w:t>. This is achieved through the Incident Management Team position of ‘Public Information Officer’ as per the AIIMS Structure</w:t>
      </w:r>
      <w:r w:rsidRPr="00502930">
        <w:rPr>
          <w:rFonts w:cs="Arial"/>
          <w:szCs w:val="24"/>
        </w:rPr>
        <w:t>.</w:t>
      </w:r>
      <w:r w:rsidR="00CA1822" w:rsidRPr="00CA1822">
        <w:rPr>
          <w:rFonts w:cs="Arial"/>
        </w:rPr>
        <w:t xml:space="preserve"> </w:t>
      </w:r>
      <w:r w:rsidR="000B16D1">
        <w:rPr>
          <w:rFonts w:cs="Arial"/>
        </w:rPr>
        <w:t>H</w:t>
      </w:r>
      <w:r w:rsidR="000B16D1" w:rsidRPr="00DD666D">
        <w:rPr>
          <w:rFonts w:cs="Arial"/>
        </w:rPr>
        <w:t>owever,</w:t>
      </w:r>
      <w:r w:rsidR="00CA1822" w:rsidRPr="00DD666D">
        <w:rPr>
          <w:rFonts w:cs="Arial"/>
        </w:rPr>
        <w:t xml:space="preserve"> at the time of handover, the responsibility of sign-off of communication material is handed over to the Local Recovery Coordinator</w:t>
      </w:r>
      <w:r w:rsidR="00112E73">
        <w:rPr>
          <w:rFonts w:cs="Arial"/>
        </w:rPr>
        <w:t>.</w:t>
      </w:r>
    </w:p>
    <w:p w:rsidR="00112E73" w:rsidRDefault="00112E73" w:rsidP="0041553F">
      <w:pPr>
        <w:rPr>
          <w:rFonts w:cs="Arial"/>
        </w:rPr>
      </w:pPr>
      <w:r>
        <w:rPr>
          <w:rFonts w:cs="Arial"/>
        </w:rPr>
        <w:t>The Shire will use all means possible to keep the community informed, this may be the use of Telephone trees.</w:t>
      </w:r>
    </w:p>
    <w:p w:rsidR="00035782" w:rsidRDefault="00035782" w:rsidP="0041553F">
      <w:pPr>
        <w:rPr>
          <w:rFonts w:cs="Arial"/>
        </w:rPr>
      </w:pPr>
    </w:p>
    <w:p w:rsidR="00035782" w:rsidRDefault="00035782" w:rsidP="0041553F">
      <w:pPr>
        <w:rPr>
          <w:rFonts w:cs="Arial"/>
        </w:rPr>
      </w:pPr>
    </w:p>
    <w:p w:rsidR="00035782" w:rsidRDefault="00035782" w:rsidP="0041553F">
      <w:pPr>
        <w:rPr>
          <w:rFonts w:cs="Arial"/>
        </w:rPr>
      </w:pPr>
    </w:p>
    <w:p w:rsidR="00035782" w:rsidRDefault="00035782" w:rsidP="0041553F">
      <w:pPr>
        <w:rPr>
          <w:rFonts w:cs="Arial"/>
          <w:szCs w:val="24"/>
        </w:rPr>
      </w:pPr>
    </w:p>
    <w:p w:rsidR="00EA5B20" w:rsidRDefault="00EA5B20" w:rsidP="005C5D08">
      <w:pPr>
        <w:pStyle w:val="Heading2"/>
      </w:pPr>
      <w:bookmarkStart w:id="177" w:name="_Toc499036759"/>
      <w:r w:rsidRPr="00502930">
        <w:t>3.4</w:t>
      </w:r>
      <w:r w:rsidRPr="00502930">
        <w:tab/>
        <w:t>Critical Infrastructure</w:t>
      </w:r>
      <w:bookmarkEnd w:id="175"/>
      <w:bookmarkEnd w:id="176"/>
      <w:bookmarkEnd w:id="177"/>
      <w:r w:rsidRPr="00502930">
        <w:t xml:space="preserve"> </w:t>
      </w:r>
    </w:p>
    <w:p w:rsidR="006B3593" w:rsidRPr="00045453" w:rsidRDefault="006B3593" w:rsidP="00045453"/>
    <w:p w:rsidR="00EB5B1E" w:rsidRPr="00502930" w:rsidRDefault="001002E3" w:rsidP="0041553F">
      <w:pPr>
        <w:rPr>
          <w:lang w:eastAsia="en-AU"/>
        </w:rPr>
      </w:pPr>
      <w:r w:rsidRPr="00502930">
        <w:rPr>
          <w:lang w:eastAsia="en-AU"/>
        </w:rPr>
        <w:t xml:space="preserve">The </w:t>
      </w:r>
      <w:r w:rsidR="00854202">
        <w:rPr>
          <w:lang w:eastAsia="en-AU"/>
        </w:rPr>
        <w:t>Shire of Murchison</w:t>
      </w:r>
      <w:r w:rsidRPr="00502930">
        <w:rPr>
          <w:lang w:eastAsia="en-AU"/>
        </w:rPr>
        <w:t xml:space="preserve"> has identified critical infrastructure within its district.  Due to the sensitive nature of this information the details of Critical infrastructure is included in appendix</w:t>
      </w:r>
      <w:r w:rsidR="00CA1822">
        <w:rPr>
          <w:lang w:eastAsia="en-AU"/>
        </w:rPr>
        <w:t xml:space="preserve"> 4</w:t>
      </w:r>
      <w:r w:rsidRPr="00502930">
        <w:rPr>
          <w:lang w:eastAsia="en-AU"/>
        </w:rPr>
        <w:t xml:space="preserve"> and </w:t>
      </w:r>
      <w:r w:rsidR="00035782">
        <w:rPr>
          <w:lang w:eastAsia="en-AU"/>
        </w:rPr>
        <w:t xml:space="preserve">is </w:t>
      </w:r>
      <w:r w:rsidRPr="00502930">
        <w:rPr>
          <w:lang w:eastAsia="en-AU"/>
        </w:rPr>
        <w:t>not for public distribution.</w:t>
      </w:r>
    </w:p>
    <w:p w:rsidR="001A08CA" w:rsidRDefault="00EA5B20" w:rsidP="005C5D08">
      <w:pPr>
        <w:pStyle w:val="Heading2"/>
      </w:pPr>
      <w:bookmarkStart w:id="178" w:name="_Toc499036760"/>
      <w:bookmarkStart w:id="179" w:name="_Toc367861938"/>
      <w:bookmarkStart w:id="180" w:name="_Toc367862074"/>
      <w:r w:rsidRPr="00502930">
        <w:t>3.5</w:t>
      </w:r>
      <w:r w:rsidRPr="00502930">
        <w:tab/>
      </w:r>
      <w:r w:rsidR="001A08CA">
        <w:t>Financial Arrangements</w:t>
      </w:r>
      <w:bookmarkEnd w:id="178"/>
    </w:p>
    <w:p w:rsidR="00173302" w:rsidRDefault="00173302" w:rsidP="00173302">
      <w:r>
        <w:t>State EM Policy Section 5.12, State EM Plan Section 5.4 and 6.10 and State EM Recovery Procedures 1-2</w:t>
      </w:r>
      <w:r w:rsidRPr="00B4442C">
        <w:t>)</w:t>
      </w:r>
      <w:r>
        <w:t xml:space="preserve"> </w:t>
      </w:r>
      <w:r w:rsidRPr="00E459B1">
        <w:t>outline</w:t>
      </w:r>
      <w:r>
        <w:t>s</w:t>
      </w:r>
      <w:r w:rsidRPr="00E459B1">
        <w:t xml:space="preserve"> the responsibilities </w:t>
      </w:r>
      <w:r>
        <w:t>for</w:t>
      </w:r>
      <w:r w:rsidRPr="00E459B1">
        <w:t xml:space="preserve"> funding during multi-agency emergencies.</w:t>
      </w:r>
      <w:r>
        <w:t xml:space="preserve"> While</w:t>
      </w:r>
      <w:r w:rsidRPr="00E459B1">
        <w:t xml:space="preserve"> re</w:t>
      </w:r>
      <w:r>
        <w:t xml:space="preserve">cognising the above, </w:t>
      </w:r>
      <w:r w:rsidRPr="00E459B1">
        <w:t xml:space="preserve">the </w:t>
      </w:r>
      <w:r w:rsidR="00854202">
        <w:rPr>
          <w:i/>
        </w:rPr>
        <w:t>Shire of Murchison</w:t>
      </w:r>
      <w:r>
        <w:t xml:space="preserve"> </w:t>
      </w:r>
      <w:r w:rsidRPr="00E459B1">
        <w:t xml:space="preserve">is committed to </w:t>
      </w:r>
      <w:r>
        <w:t>expending</w:t>
      </w:r>
      <w:r w:rsidRPr="00E459B1">
        <w:t xml:space="preserve"> such necessary funds</w:t>
      </w:r>
      <w:r>
        <w:t xml:space="preserve"> within its current budgetary constraints</w:t>
      </w:r>
      <w:r w:rsidRPr="00E459B1">
        <w:t xml:space="preserve"> as requi</w:t>
      </w:r>
      <w:r>
        <w:t xml:space="preserve">red to ensure the safety of its </w:t>
      </w:r>
      <w:r w:rsidRPr="00E459B1">
        <w:t>residents and visitors.</w:t>
      </w:r>
      <w:r>
        <w:t xml:space="preserve"> The Chief Executive Officer should be approached immediately an emergency event requiring resourcing by the </w:t>
      </w:r>
      <w:r w:rsidR="00854202">
        <w:rPr>
          <w:i/>
        </w:rPr>
        <w:t>Shire of Murchison</w:t>
      </w:r>
      <w:r>
        <w:t xml:space="preserve"> occurs to ensure the desired level of support is achieved.</w:t>
      </w:r>
    </w:p>
    <w:p w:rsidR="00173302" w:rsidRDefault="00173302" w:rsidP="00045453"/>
    <w:p w:rsidR="00CA1822" w:rsidRDefault="00CA1822">
      <w:pPr>
        <w:spacing w:after="200"/>
        <w:jc w:val="left"/>
      </w:pPr>
      <w:r>
        <w:br w:type="page"/>
      </w:r>
    </w:p>
    <w:p w:rsidR="00EA5B20" w:rsidRDefault="001A08CA" w:rsidP="005C5D08">
      <w:pPr>
        <w:pStyle w:val="Heading2"/>
      </w:pPr>
      <w:bookmarkStart w:id="181" w:name="_Toc499036761"/>
      <w:r>
        <w:lastRenderedPageBreak/>
        <w:t xml:space="preserve">3.6 </w:t>
      </w:r>
      <w:r>
        <w:tab/>
      </w:r>
      <w:r w:rsidR="00EA5B20" w:rsidRPr="00502930">
        <w:t>Evacuation</w:t>
      </w:r>
      <w:bookmarkEnd w:id="160"/>
      <w:bookmarkEnd w:id="161"/>
      <w:bookmarkEnd w:id="162"/>
      <w:bookmarkEnd w:id="174"/>
      <w:bookmarkEnd w:id="179"/>
      <w:bookmarkEnd w:id="180"/>
      <w:bookmarkEnd w:id="181"/>
    </w:p>
    <w:p w:rsidR="006B3593" w:rsidRDefault="006B3593" w:rsidP="00045453"/>
    <w:p w:rsidR="00CA1822" w:rsidRDefault="00225A7F" w:rsidP="00045453">
      <w:pPr>
        <w:rPr>
          <w:rStyle w:val="Hyperlink"/>
          <w:rFonts w:cs="Arial"/>
          <w:b/>
          <w:bCs/>
          <w:szCs w:val="24"/>
          <w:lang w:eastAsia="en-AU"/>
        </w:rPr>
      </w:pPr>
      <w:hyperlink r:id="rId11" w:history="1">
        <w:r w:rsidR="00CA1822" w:rsidRPr="00DD666D">
          <w:rPr>
            <w:rStyle w:val="Hyperlink"/>
            <w:rFonts w:cs="Arial"/>
            <w:b/>
            <w:bCs/>
            <w:szCs w:val="24"/>
            <w:lang w:eastAsia="en-AU"/>
          </w:rPr>
          <w:t>Refer to State EM Policy 5.7.8 and 5.7.9</w:t>
        </w:r>
      </w:hyperlink>
    </w:p>
    <w:p w:rsidR="00CA1822" w:rsidRPr="00045453" w:rsidRDefault="00CA1822" w:rsidP="00045453"/>
    <w:p w:rsidR="00561E4C" w:rsidRPr="00502930" w:rsidRDefault="00561E4C" w:rsidP="0041553F">
      <w:pPr>
        <w:rPr>
          <w:lang w:eastAsia="en-AU"/>
        </w:rPr>
      </w:pPr>
      <w:bookmarkStart w:id="182" w:name="_Toc367861939"/>
      <w:bookmarkStart w:id="183" w:name="_Toc367862075"/>
      <w:r w:rsidRPr="00502930">
        <w:rPr>
          <w:lang w:eastAsia="en-AU"/>
        </w:rPr>
        <w:t>A range of hazards regularly pose a risk to communities throughout Western Australia.</w:t>
      </w:r>
      <w:r w:rsidR="00B96B0F" w:rsidRPr="00502930">
        <w:rPr>
          <w:lang w:eastAsia="en-AU"/>
        </w:rPr>
        <w:t xml:space="preserve"> </w:t>
      </w:r>
      <w:r w:rsidRPr="00502930">
        <w:rPr>
          <w:lang w:eastAsia="en-AU"/>
        </w:rPr>
        <w:t>Evacuation of people from an area affected by a hazard is one of the strategies that may be employed by emergency managers to mitigate the potential loss of, or harm to, life. Experience has also shown that the evacuation of residents is not always the optimum solution to managing the risk. Alternatives to evacuation such as to stay and protect and control, or restrict movement should also be considered where appropriate.’</w:t>
      </w:r>
    </w:p>
    <w:p w:rsidR="0041553F" w:rsidRPr="00502930" w:rsidRDefault="0041553F" w:rsidP="0041553F">
      <w:pPr>
        <w:rPr>
          <w:lang w:eastAsia="en-AU"/>
        </w:rPr>
      </w:pPr>
    </w:p>
    <w:p w:rsidR="00B96B0F" w:rsidRPr="00502930" w:rsidRDefault="00B96B0F" w:rsidP="0041553F">
      <w:pPr>
        <w:rPr>
          <w:lang w:val="en-US"/>
        </w:rPr>
      </w:pPr>
      <w:r w:rsidRPr="00502930">
        <w:rPr>
          <w:lang w:val="en-US"/>
        </w:rPr>
        <w:t xml:space="preserve">Evacuation is a risk management strategy which may need to be implemented, particularly in regards to cyclones, flooding and bush fires. The decision to evacuate will be based on an assessment of the nature and extent of the hazard, the anticipated speed of onset, the number and category of people to be evacuated, evacuation priorities and the availability of resources.  These considerations should focus on providing all the needs of those being evacuated to ensure their safety and on-going welfare. </w:t>
      </w:r>
    </w:p>
    <w:p w:rsidR="0041553F" w:rsidRPr="00502930" w:rsidRDefault="0041553F" w:rsidP="0041553F">
      <w:pPr>
        <w:rPr>
          <w:lang w:val="en-US"/>
        </w:rPr>
      </w:pPr>
    </w:p>
    <w:p w:rsidR="00561E4C" w:rsidRPr="00502930" w:rsidRDefault="00561E4C" w:rsidP="0041553F">
      <w:pPr>
        <w:rPr>
          <w:lang w:val="en-US"/>
        </w:rPr>
      </w:pPr>
      <w:r w:rsidRPr="00502930">
        <w:rPr>
          <w:lang w:val="en-US"/>
        </w:rPr>
        <w:t>The Controlling Agency will make decisions on evacuation and ensure that community members have appropriate information to make an informed decision as to whether to stay or go during an emergency.</w:t>
      </w:r>
    </w:p>
    <w:p w:rsidR="00FC182B" w:rsidRDefault="00FC182B" w:rsidP="00DB2F87">
      <w:pPr>
        <w:ind w:left="709"/>
        <w:rPr>
          <w:lang w:val="en-US"/>
        </w:rPr>
      </w:pPr>
    </w:p>
    <w:p w:rsidR="00EA5B20" w:rsidRDefault="00EA5B20" w:rsidP="005C5D08">
      <w:pPr>
        <w:pStyle w:val="Heading2"/>
      </w:pPr>
      <w:bookmarkStart w:id="184" w:name="_Toc499036762"/>
      <w:r w:rsidRPr="00502930">
        <w:t>3.</w:t>
      </w:r>
      <w:r w:rsidR="001A08CA">
        <w:t>6</w:t>
      </w:r>
      <w:r w:rsidRPr="00502930">
        <w:t>.1</w:t>
      </w:r>
      <w:r w:rsidRPr="00502930">
        <w:tab/>
        <w:t>Evacuation Planning Principles</w:t>
      </w:r>
      <w:bookmarkEnd w:id="182"/>
      <w:bookmarkEnd w:id="183"/>
      <w:bookmarkEnd w:id="184"/>
      <w:r w:rsidRPr="00502930">
        <w:t xml:space="preserve"> </w:t>
      </w:r>
    </w:p>
    <w:p w:rsidR="006B3593" w:rsidRPr="00045453" w:rsidRDefault="006B3593" w:rsidP="00045453"/>
    <w:p w:rsidR="008B0AD2" w:rsidRPr="00502930" w:rsidRDefault="008B0AD2" w:rsidP="0041553F">
      <w:pPr>
        <w:rPr>
          <w:lang w:val="en-US"/>
        </w:rPr>
      </w:pPr>
      <w:r w:rsidRPr="00502930">
        <w:rPr>
          <w:lang w:val="en-US"/>
        </w:rPr>
        <w:t xml:space="preserve">The decision to evacuate will only be made by a Controlling Agency or an </w:t>
      </w:r>
      <w:r w:rsidRPr="00502930">
        <w:t xml:space="preserve">authorised </w:t>
      </w:r>
      <w:r w:rsidRPr="00502930">
        <w:rPr>
          <w:lang w:val="en-US"/>
        </w:rPr>
        <w:t>officer when the members of the community at risk do not have the capability to make an informed decision or when it is evident that loss of life or injury is imminent.</w:t>
      </w:r>
    </w:p>
    <w:p w:rsidR="0041553F" w:rsidRPr="00502930" w:rsidRDefault="0041553F" w:rsidP="0041553F">
      <w:pPr>
        <w:rPr>
          <w:lang w:val="en-US"/>
        </w:rPr>
      </w:pPr>
    </w:p>
    <w:p w:rsidR="0051317C" w:rsidRDefault="0051317C" w:rsidP="0041553F">
      <w:pPr>
        <w:rPr>
          <w:lang w:val="en-US"/>
        </w:rPr>
      </w:pPr>
      <w:r w:rsidRPr="00502930">
        <w:rPr>
          <w:lang w:val="en-US"/>
        </w:rPr>
        <w:t xml:space="preserve">The WA Police Community Evacuation Plan for the </w:t>
      </w:r>
      <w:r w:rsidR="00854202">
        <w:rPr>
          <w:lang w:val="en-US"/>
        </w:rPr>
        <w:t>Shire of Murchison</w:t>
      </w:r>
      <w:r w:rsidRPr="00502930">
        <w:rPr>
          <w:lang w:val="en-US"/>
        </w:rPr>
        <w:t xml:space="preserve"> will be provided as an Annex to these arrangements, when available.</w:t>
      </w:r>
    </w:p>
    <w:p w:rsidR="00CA1822" w:rsidRDefault="00CA1822" w:rsidP="0041553F">
      <w:pPr>
        <w:rPr>
          <w:lang w:val="en-US"/>
        </w:rPr>
      </w:pPr>
    </w:p>
    <w:p w:rsidR="00CA1822" w:rsidRDefault="00CA1822" w:rsidP="00CA1822">
      <w:pPr>
        <w:rPr>
          <w:rFonts w:cs="Arial"/>
        </w:rPr>
      </w:pPr>
      <w:r w:rsidRPr="00DD666D">
        <w:rPr>
          <w:rFonts w:cs="Arial"/>
        </w:rPr>
        <w:t xml:space="preserve">Evacuation can be either: </w:t>
      </w:r>
    </w:p>
    <w:p w:rsidR="00CA1822" w:rsidRPr="00DD666D" w:rsidRDefault="00CA1822" w:rsidP="00CA1822">
      <w:pPr>
        <w:rPr>
          <w:rFonts w:cs="Arial"/>
        </w:rPr>
      </w:pPr>
    </w:p>
    <w:p w:rsidR="00CA1822" w:rsidRPr="00DD666D" w:rsidRDefault="00CA1822" w:rsidP="00CA1822">
      <w:pPr>
        <w:rPr>
          <w:rFonts w:cs="Arial"/>
        </w:rPr>
      </w:pPr>
      <w:r w:rsidRPr="00DD666D">
        <w:rPr>
          <w:rFonts w:cs="Arial"/>
          <w:b/>
          <w:bCs/>
        </w:rPr>
        <w:t>Controlled –</w:t>
      </w:r>
      <w:r w:rsidRPr="00DD666D">
        <w:rPr>
          <w:rFonts w:cs="Arial"/>
        </w:rPr>
        <w:t>The decision to undertake a controlled evacuation must be made by the controlling agency or an Authorised Officer who will also determine if the evacuation is to be recommended (voluntary) or directed (compulsory).</w:t>
      </w:r>
    </w:p>
    <w:p w:rsidR="00CA1822" w:rsidRPr="00DD666D" w:rsidRDefault="00CA1822" w:rsidP="00CA1822">
      <w:pPr>
        <w:rPr>
          <w:rFonts w:cs="Arial"/>
        </w:rPr>
      </w:pPr>
      <w:r w:rsidRPr="00DD666D">
        <w:rPr>
          <w:rFonts w:cs="Arial"/>
        </w:rPr>
        <w:t>Directed - A HMA/Controlling Agency may issue a direction for people and/or animals to evacuate/be evacuated with which they are obliged to comply in circumstances where it is believed there is an imminent and real threat to life should they remain.</w:t>
      </w:r>
    </w:p>
    <w:p w:rsidR="00CA1822" w:rsidRPr="00DD666D" w:rsidRDefault="00CA1822" w:rsidP="00CA1822">
      <w:pPr>
        <w:rPr>
          <w:rFonts w:cs="Arial"/>
        </w:rPr>
      </w:pPr>
      <w:r w:rsidRPr="00DD666D">
        <w:rPr>
          <w:rFonts w:cs="Arial"/>
        </w:rPr>
        <w:lastRenderedPageBreak/>
        <w:t>Recommended - A controlled evacuation whereby a HMA/Controlling Agency provides advice to members of a community that they evacuate, when the Incident Controller believes this represents the best option to mitigate the effects of an emergency on a community, based on the agency’s risk assessment at that time, but where the risk is not perceived as extreme/imminent.</w:t>
      </w:r>
    </w:p>
    <w:p w:rsidR="00CA1822" w:rsidRPr="00DD666D" w:rsidRDefault="00CA1822" w:rsidP="00CA1822">
      <w:pPr>
        <w:rPr>
          <w:rFonts w:cs="Arial"/>
        </w:rPr>
      </w:pPr>
      <w:r w:rsidRPr="00DD666D">
        <w:rPr>
          <w:rFonts w:cs="Arial"/>
        </w:rPr>
        <w:t>All evacuations shall be managed in accordance with:</w:t>
      </w:r>
    </w:p>
    <w:p w:rsidR="00CA1822" w:rsidRPr="00DD666D" w:rsidRDefault="00225A7F" w:rsidP="00CA1822">
      <w:pPr>
        <w:numPr>
          <w:ilvl w:val="0"/>
          <w:numId w:val="40"/>
        </w:numPr>
        <w:jc w:val="left"/>
        <w:rPr>
          <w:rFonts w:cs="Arial"/>
        </w:rPr>
      </w:pPr>
      <w:hyperlink r:id="rId12" w:history="1">
        <w:r w:rsidR="00CA1822" w:rsidRPr="00DD666D">
          <w:rPr>
            <w:rStyle w:val="Hyperlink"/>
            <w:rFonts w:cs="Arial"/>
          </w:rPr>
          <w:t>Emergency Management Response Procedure 8</w:t>
        </w:r>
      </w:hyperlink>
      <w:r w:rsidR="00CA1822" w:rsidRPr="00DD666D">
        <w:rPr>
          <w:rFonts w:cs="Arial"/>
        </w:rPr>
        <w:t xml:space="preserve"> – Direction concerning the movement and evacuation in an emergency situation;</w:t>
      </w:r>
    </w:p>
    <w:p w:rsidR="00CA1822" w:rsidRPr="00DD666D" w:rsidRDefault="00225A7F" w:rsidP="00CA1822">
      <w:pPr>
        <w:numPr>
          <w:ilvl w:val="0"/>
          <w:numId w:val="40"/>
        </w:numPr>
        <w:jc w:val="left"/>
        <w:rPr>
          <w:rFonts w:cs="Arial"/>
        </w:rPr>
      </w:pPr>
      <w:hyperlink r:id="rId13" w:history="1">
        <w:r w:rsidR="00CA1822" w:rsidRPr="00DD666D">
          <w:rPr>
            <w:rStyle w:val="Hyperlink"/>
            <w:rFonts w:cs="Arial"/>
          </w:rPr>
          <w:t>Emergency Management Response Procedure 17</w:t>
        </w:r>
      </w:hyperlink>
      <w:r w:rsidR="00CA1822" w:rsidRPr="00DD666D">
        <w:rPr>
          <w:rFonts w:cs="Arial"/>
        </w:rPr>
        <w:t xml:space="preserve"> – Direction concerning movement and evacuation during a State of Emergency</w:t>
      </w:r>
    </w:p>
    <w:p w:rsidR="00CA1822" w:rsidRPr="00DD666D" w:rsidRDefault="00225A7F" w:rsidP="00CA1822">
      <w:pPr>
        <w:numPr>
          <w:ilvl w:val="0"/>
          <w:numId w:val="40"/>
        </w:numPr>
        <w:jc w:val="left"/>
        <w:rPr>
          <w:rFonts w:cs="Arial"/>
        </w:rPr>
      </w:pPr>
      <w:hyperlink r:id="rId14" w:history="1">
        <w:r w:rsidR="00CA1822" w:rsidRPr="00DD666D">
          <w:rPr>
            <w:rStyle w:val="Hyperlink"/>
            <w:rFonts w:cs="Arial"/>
          </w:rPr>
          <w:t>Western Australia Community Evacuation in Emergencies Guide</w:t>
        </w:r>
      </w:hyperlink>
      <w:r w:rsidR="00CA1822" w:rsidRPr="00DD666D">
        <w:rPr>
          <w:rFonts w:cs="Arial"/>
        </w:rPr>
        <w:t>.</w:t>
      </w:r>
    </w:p>
    <w:p w:rsidR="00CA1822" w:rsidRPr="00502930" w:rsidRDefault="00CA1822" w:rsidP="0041553F">
      <w:pPr>
        <w:rPr>
          <w:lang w:val="en-US"/>
        </w:rPr>
      </w:pPr>
    </w:p>
    <w:p w:rsidR="00EA5B20" w:rsidRDefault="00342D22" w:rsidP="005C5D08">
      <w:pPr>
        <w:pStyle w:val="Heading2"/>
      </w:pPr>
      <w:bookmarkStart w:id="185" w:name="_Toc367861940"/>
      <w:bookmarkStart w:id="186" w:name="_Toc367862076"/>
      <w:bookmarkStart w:id="187" w:name="_Toc499036763"/>
      <w:r w:rsidRPr="00502930">
        <w:t>3.</w:t>
      </w:r>
      <w:r w:rsidR="001A08CA">
        <w:t>6</w:t>
      </w:r>
      <w:r w:rsidRPr="00502930">
        <w:t xml:space="preserve">.2 </w:t>
      </w:r>
      <w:r w:rsidRPr="00502930">
        <w:tab/>
      </w:r>
      <w:r w:rsidR="00EA5B20" w:rsidRPr="00502930">
        <w:t>Evacuation Management</w:t>
      </w:r>
      <w:bookmarkEnd w:id="185"/>
      <w:bookmarkEnd w:id="186"/>
      <w:bookmarkEnd w:id="187"/>
      <w:r w:rsidR="00EA5B20" w:rsidRPr="00502930">
        <w:t xml:space="preserve"> </w:t>
      </w:r>
    </w:p>
    <w:p w:rsidR="006B3593" w:rsidRPr="00045453" w:rsidRDefault="006B3593" w:rsidP="00045453"/>
    <w:p w:rsidR="008B0AD2" w:rsidRPr="00502930" w:rsidRDefault="008B0AD2" w:rsidP="0041553F">
      <w:pPr>
        <w:rPr>
          <w:lang w:val="en-US"/>
        </w:rPr>
      </w:pPr>
      <w:r w:rsidRPr="00502930">
        <w:rPr>
          <w:lang w:val="en-US"/>
        </w:rPr>
        <w:t>The responsibility for managing evacuation rests with the Controlling Agency. The Controlling Agency is responsible for planning, communicating and effecting the evacuation and ensuring the welfare of the evacuees is maintained. The Controlling Agency is also responsible for ensuring the safe return of evacuees. These aspects also incorporate the financial costs associated with the evacuation unless prior arrangements have been made.</w:t>
      </w:r>
      <w:r w:rsidR="0041553F" w:rsidRPr="00502930">
        <w:rPr>
          <w:lang w:val="en-US"/>
        </w:rPr>
        <w:t xml:space="preserve"> </w:t>
      </w:r>
      <w:r w:rsidRPr="00502930">
        <w:rPr>
          <w:lang w:val="en-US"/>
        </w:rPr>
        <w:t xml:space="preserve">In most cases the WA Police may be the ‘combat agency’ for carrying out the evacuation. </w:t>
      </w:r>
    </w:p>
    <w:p w:rsidR="0041553F" w:rsidRPr="00502930" w:rsidRDefault="0041553F" w:rsidP="0041553F">
      <w:pPr>
        <w:rPr>
          <w:lang w:val="en-US"/>
        </w:rPr>
      </w:pPr>
    </w:p>
    <w:p w:rsidR="008B0AD2" w:rsidRPr="00502930" w:rsidRDefault="008B0AD2" w:rsidP="0041553F">
      <w:pPr>
        <w:rPr>
          <w:lang w:val="en-US"/>
        </w:rPr>
      </w:pPr>
      <w:r w:rsidRPr="00502930">
        <w:rPr>
          <w:lang w:val="en-US"/>
        </w:rPr>
        <w:t>Whenever evacuation is bein</w:t>
      </w:r>
      <w:r w:rsidR="00CA1822">
        <w:rPr>
          <w:lang w:val="en-US"/>
        </w:rPr>
        <w:t xml:space="preserve">g considered the Department of Communities </w:t>
      </w:r>
      <w:r w:rsidRPr="00502930">
        <w:rPr>
          <w:lang w:val="en-US"/>
        </w:rPr>
        <w:t>must be consulted during the planning stages.</w:t>
      </w:r>
      <w:r w:rsidRPr="00502930">
        <w:rPr>
          <w:b/>
          <w:lang w:val="en-US"/>
        </w:rPr>
        <w:t xml:space="preserve"> </w:t>
      </w:r>
      <w:r w:rsidRPr="00502930">
        <w:rPr>
          <w:lang w:val="en-US"/>
        </w:rPr>
        <w:t>This is because D</w:t>
      </w:r>
      <w:r w:rsidR="00CA1822">
        <w:rPr>
          <w:lang w:val="en-US"/>
        </w:rPr>
        <w:t>C</w:t>
      </w:r>
      <w:r w:rsidRPr="00502930">
        <w:rPr>
          <w:lang w:val="en-US"/>
        </w:rPr>
        <w:t xml:space="preserve"> </w:t>
      </w:r>
      <w:r w:rsidR="002D119C" w:rsidRPr="00502930">
        <w:rPr>
          <w:lang w:val="en-US"/>
        </w:rPr>
        <w:t>has</w:t>
      </w:r>
      <w:r w:rsidRPr="00502930">
        <w:rPr>
          <w:lang w:val="en-US"/>
        </w:rPr>
        <w:t xml:space="preserve"> responsibility under State Arrangements to maintain the welfare of evacuees under </w:t>
      </w:r>
      <w:r w:rsidR="00342D22" w:rsidRPr="00502930">
        <w:rPr>
          <w:lang w:val="en-US"/>
        </w:rPr>
        <w:t>State Emergency Welfare Plan.</w:t>
      </w:r>
    </w:p>
    <w:p w:rsidR="00EA5B20" w:rsidRDefault="00D3496E" w:rsidP="005C5D08">
      <w:pPr>
        <w:pStyle w:val="Heading2"/>
      </w:pPr>
      <w:bookmarkStart w:id="188" w:name="_Toc367861941"/>
      <w:bookmarkStart w:id="189" w:name="_Toc367862077"/>
      <w:bookmarkStart w:id="190" w:name="_Toc499036764"/>
      <w:bookmarkStart w:id="191" w:name="_Toc216165083"/>
      <w:bookmarkStart w:id="192" w:name="_Toc231023352"/>
      <w:bookmarkStart w:id="193" w:name="_Toc234119216"/>
      <w:bookmarkStart w:id="194" w:name="_Toc247507345"/>
      <w:r w:rsidRPr="00502930">
        <w:t>3.</w:t>
      </w:r>
      <w:r w:rsidR="001A08CA">
        <w:t>7</w:t>
      </w:r>
      <w:r w:rsidRPr="00502930">
        <w:t xml:space="preserve"> </w:t>
      </w:r>
      <w:r w:rsidRPr="00502930">
        <w:tab/>
      </w:r>
      <w:r w:rsidR="001002E3" w:rsidRPr="00502930">
        <w:t>Vulnerable</w:t>
      </w:r>
      <w:r w:rsidR="00EA5B20" w:rsidRPr="00502930">
        <w:t xml:space="preserve"> Groups</w:t>
      </w:r>
      <w:bookmarkEnd w:id="188"/>
      <w:bookmarkEnd w:id="189"/>
      <w:bookmarkEnd w:id="190"/>
      <w:r w:rsidR="00EA5B20" w:rsidRPr="00502930">
        <w:t xml:space="preserve"> </w:t>
      </w:r>
      <w:bookmarkEnd w:id="191"/>
      <w:bookmarkEnd w:id="192"/>
      <w:bookmarkEnd w:id="193"/>
      <w:bookmarkEnd w:id="194"/>
    </w:p>
    <w:p w:rsidR="006B3593" w:rsidRPr="00045453" w:rsidRDefault="006B3593" w:rsidP="00045453"/>
    <w:p w:rsidR="00FA3D71" w:rsidRPr="00502930" w:rsidRDefault="001002E3" w:rsidP="0041553F">
      <w:pPr>
        <w:rPr>
          <w:lang w:eastAsia="en-AU"/>
        </w:rPr>
      </w:pPr>
      <w:r w:rsidRPr="00502930">
        <w:rPr>
          <w:lang w:eastAsia="en-AU"/>
        </w:rPr>
        <w:t xml:space="preserve">For information on welfare arrangements for vulnerable groups please refer to the </w:t>
      </w:r>
      <w:r w:rsidR="00CA1822">
        <w:rPr>
          <w:lang w:eastAsia="en-AU"/>
        </w:rPr>
        <w:t>DC</w:t>
      </w:r>
      <w:r w:rsidR="00126271" w:rsidRPr="00502930">
        <w:rPr>
          <w:lang w:eastAsia="en-AU"/>
        </w:rPr>
        <w:t xml:space="preserve"> Emergency </w:t>
      </w:r>
      <w:r w:rsidRPr="00502930">
        <w:rPr>
          <w:lang w:eastAsia="en-AU"/>
        </w:rPr>
        <w:t>Welfare Plan</w:t>
      </w:r>
      <w:r w:rsidR="00126271" w:rsidRPr="00502930">
        <w:rPr>
          <w:lang w:eastAsia="en-AU"/>
        </w:rPr>
        <w:t>.</w:t>
      </w:r>
    </w:p>
    <w:p w:rsidR="00EA5B20" w:rsidRDefault="00EA5B20" w:rsidP="005C5D08">
      <w:pPr>
        <w:pStyle w:val="Heading2"/>
      </w:pPr>
      <w:bookmarkStart w:id="195" w:name="_Toc216165085"/>
      <w:bookmarkStart w:id="196" w:name="_Toc231023355"/>
      <w:bookmarkStart w:id="197" w:name="_Toc234119219"/>
      <w:bookmarkStart w:id="198" w:name="_Toc247507348"/>
      <w:bookmarkStart w:id="199" w:name="_Toc367861943"/>
      <w:bookmarkStart w:id="200" w:name="_Toc367862079"/>
      <w:bookmarkStart w:id="201" w:name="_Toc499036765"/>
      <w:r w:rsidRPr="00502930">
        <w:t>3.</w:t>
      </w:r>
      <w:r w:rsidR="00CA1822">
        <w:t>8</w:t>
      </w:r>
      <w:r w:rsidRPr="00502930">
        <w:t xml:space="preserve"> </w:t>
      </w:r>
      <w:r w:rsidRPr="00502930">
        <w:tab/>
        <w:t>Routes and Maps</w:t>
      </w:r>
      <w:bookmarkEnd w:id="195"/>
      <w:bookmarkEnd w:id="196"/>
      <w:bookmarkEnd w:id="197"/>
      <w:bookmarkEnd w:id="198"/>
      <w:bookmarkEnd w:id="199"/>
      <w:bookmarkEnd w:id="200"/>
      <w:bookmarkEnd w:id="201"/>
    </w:p>
    <w:p w:rsidR="006B3593" w:rsidRDefault="006B3593" w:rsidP="00045453"/>
    <w:p w:rsidR="00CA1822" w:rsidRPr="00DD666D" w:rsidRDefault="00CA1822" w:rsidP="00CA1822">
      <w:pPr>
        <w:ind w:left="15"/>
        <w:rPr>
          <w:rFonts w:cs="Arial"/>
        </w:rPr>
      </w:pPr>
      <w:r w:rsidRPr="00DD666D">
        <w:rPr>
          <w:rFonts w:cs="Arial"/>
        </w:rPr>
        <w:t>The main routes through the Shire of Murchison are as follows:</w:t>
      </w:r>
    </w:p>
    <w:p w:rsidR="00CA1822" w:rsidRPr="00DD666D" w:rsidRDefault="00CA1822" w:rsidP="00CA1822">
      <w:pPr>
        <w:pStyle w:val="Bullet1"/>
        <w:numPr>
          <w:ilvl w:val="0"/>
          <w:numId w:val="18"/>
        </w:numPr>
        <w:ind w:left="739"/>
        <w:jc w:val="both"/>
        <w:rPr>
          <w:rFonts w:cs="Arial"/>
          <w:sz w:val="24"/>
        </w:rPr>
      </w:pPr>
      <w:r w:rsidRPr="00DD666D">
        <w:rPr>
          <w:rFonts w:cs="Arial"/>
          <w:sz w:val="24"/>
        </w:rPr>
        <w:t>Carnarvon Mullewa Road (Bitumen/Formed Gravel Road): Main access road from Mullewa, through Murchison Settlement and Gascoyne Junction onto Carnarvon.</w:t>
      </w:r>
    </w:p>
    <w:p w:rsidR="00CA1822" w:rsidRPr="00DD666D" w:rsidRDefault="00CA1822" w:rsidP="00CA1822">
      <w:pPr>
        <w:pStyle w:val="Bullet1"/>
        <w:numPr>
          <w:ilvl w:val="0"/>
          <w:numId w:val="18"/>
        </w:numPr>
        <w:tabs>
          <w:tab w:val="clear" w:pos="724"/>
          <w:tab w:val="num" w:pos="1440"/>
        </w:tabs>
        <w:ind w:left="739"/>
        <w:jc w:val="both"/>
        <w:rPr>
          <w:rFonts w:cs="Arial"/>
          <w:sz w:val="24"/>
        </w:rPr>
      </w:pPr>
      <w:r w:rsidRPr="00DD666D">
        <w:rPr>
          <w:rFonts w:cs="Arial"/>
          <w:sz w:val="24"/>
        </w:rPr>
        <w:t>New Forrest-Yallalong Road (Gravel Road): East/West access along the Murchison River from North West Coastal Highway to Carnarvon Mullewa Road.</w:t>
      </w:r>
    </w:p>
    <w:p w:rsidR="00CA1822" w:rsidRPr="00DD666D" w:rsidRDefault="00CA1822" w:rsidP="00CA1822">
      <w:pPr>
        <w:pStyle w:val="Bullet1"/>
        <w:numPr>
          <w:ilvl w:val="0"/>
          <w:numId w:val="18"/>
        </w:numPr>
        <w:tabs>
          <w:tab w:val="clear" w:pos="724"/>
          <w:tab w:val="num" w:pos="1440"/>
        </w:tabs>
        <w:ind w:left="739"/>
        <w:jc w:val="both"/>
        <w:rPr>
          <w:rFonts w:cs="Arial"/>
          <w:sz w:val="24"/>
        </w:rPr>
      </w:pPr>
      <w:r w:rsidRPr="00DD666D">
        <w:rPr>
          <w:rFonts w:cs="Arial"/>
          <w:sz w:val="24"/>
        </w:rPr>
        <w:lastRenderedPageBreak/>
        <w:t>Butchers Track (Formed Gravel Road): East/West access from North West Coastal Highway to Carnarvon Mullewa Road.</w:t>
      </w:r>
    </w:p>
    <w:p w:rsidR="00CA1822" w:rsidRPr="00DD666D" w:rsidRDefault="00CA1822" w:rsidP="00CA1822">
      <w:pPr>
        <w:pStyle w:val="Bullet1"/>
        <w:numPr>
          <w:ilvl w:val="0"/>
          <w:numId w:val="18"/>
        </w:numPr>
        <w:tabs>
          <w:tab w:val="clear" w:pos="724"/>
          <w:tab w:val="num" w:pos="1440"/>
        </w:tabs>
        <w:ind w:left="739"/>
        <w:jc w:val="both"/>
        <w:rPr>
          <w:rFonts w:cs="Arial"/>
          <w:sz w:val="24"/>
        </w:rPr>
      </w:pPr>
      <w:r w:rsidRPr="00DD666D">
        <w:rPr>
          <w:rFonts w:cs="Arial"/>
          <w:sz w:val="24"/>
        </w:rPr>
        <w:t>Byro-Woodleigh Road (Formed Gravel Road): East/West access from North West Coastal Highway to Carnarvon Mullewa Road.</w:t>
      </w:r>
    </w:p>
    <w:p w:rsidR="00CA1822" w:rsidRPr="00DD666D" w:rsidRDefault="00CA1822" w:rsidP="00CA1822">
      <w:pPr>
        <w:pStyle w:val="Bullet1"/>
        <w:numPr>
          <w:ilvl w:val="0"/>
          <w:numId w:val="18"/>
        </w:numPr>
        <w:tabs>
          <w:tab w:val="clear" w:pos="724"/>
          <w:tab w:val="num" w:pos="1440"/>
        </w:tabs>
        <w:ind w:left="739"/>
        <w:jc w:val="both"/>
        <w:rPr>
          <w:rFonts w:cs="Arial"/>
          <w:sz w:val="24"/>
        </w:rPr>
      </w:pPr>
      <w:r w:rsidRPr="00DD666D">
        <w:rPr>
          <w:rFonts w:cs="Arial"/>
          <w:sz w:val="24"/>
        </w:rPr>
        <w:t>Beringarra-Byro-Cue Road (Formed Gravel Road): East/West access from the Carnarvon Mullewa Road through to Cue.</w:t>
      </w:r>
    </w:p>
    <w:p w:rsidR="00CA1822" w:rsidRPr="00DD666D" w:rsidRDefault="00CA1822" w:rsidP="00CA1822">
      <w:pPr>
        <w:pStyle w:val="Bullet1"/>
        <w:numPr>
          <w:ilvl w:val="0"/>
          <w:numId w:val="18"/>
        </w:numPr>
        <w:tabs>
          <w:tab w:val="clear" w:pos="724"/>
          <w:tab w:val="num" w:pos="1440"/>
        </w:tabs>
        <w:ind w:left="739"/>
        <w:jc w:val="both"/>
        <w:rPr>
          <w:rFonts w:cs="Arial"/>
          <w:sz w:val="24"/>
        </w:rPr>
      </w:pPr>
      <w:r w:rsidRPr="00DD666D">
        <w:rPr>
          <w:rFonts w:cs="Arial"/>
          <w:sz w:val="24"/>
        </w:rPr>
        <w:t>Beringarra-Pindar Road (Formed Gravel Road): North/South access from the Geraldton-Mt Magnet Road through to Mt Augusta.</w:t>
      </w:r>
    </w:p>
    <w:p w:rsidR="00CA1822" w:rsidRPr="00DD666D" w:rsidRDefault="00CA1822" w:rsidP="00CA1822">
      <w:pPr>
        <w:pStyle w:val="Bullet1"/>
        <w:numPr>
          <w:ilvl w:val="0"/>
          <w:numId w:val="18"/>
        </w:numPr>
        <w:tabs>
          <w:tab w:val="clear" w:pos="724"/>
          <w:tab w:val="num" w:pos="1440"/>
        </w:tabs>
        <w:ind w:left="739"/>
        <w:jc w:val="both"/>
        <w:rPr>
          <w:rFonts w:cs="Arial"/>
          <w:sz w:val="24"/>
        </w:rPr>
      </w:pPr>
      <w:r w:rsidRPr="00DD666D">
        <w:rPr>
          <w:rFonts w:cs="Arial"/>
          <w:sz w:val="24"/>
        </w:rPr>
        <w:t xml:space="preserve">Mt Wittenoom-Meka Road (Formed Gravel Road): Access road from the Carnarvon Mullewa Road through to </w:t>
      </w:r>
      <w:r w:rsidR="002D119C" w:rsidRPr="00DD666D">
        <w:rPr>
          <w:rFonts w:cs="Arial"/>
          <w:sz w:val="24"/>
        </w:rPr>
        <w:t>Cue</w:t>
      </w:r>
      <w:r w:rsidRPr="00DD666D">
        <w:rPr>
          <w:rFonts w:cs="Arial"/>
          <w:sz w:val="24"/>
        </w:rPr>
        <w:t>, Yalgoo or Mt Magnet.</w:t>
      </w:r>
    </w:p>
    <w:p w:rsidR="00CA1822" w:rsidRPr="00DD666D" w:rsidRDefault="00CA1822" w:rsidP="00CA1822">
      <w:pPr>
        <w:ind w:left="15"/>
        <w:rPr>
          <w:rFonts w:cs="Arial"/>
        </w:rPr>
      </w:pPr>
      <w:r w:rsidRPr="00DD666D">
        <w:rPr>
          <w:rFonts w:cs="Arial"/>
        </w:rPr>
        <w:t xml:space="preserve">Refer to </w:t>
      </w:r>
      <w:hyperlink w:anchor="_Appendix_7." w:history="1">
        <w:r w:rsidRPr="00CA1822">
          <w:rPr>
            <w:rStyle w:val="Hyperlink"/>
            <w:rFonts w:cs="Arial"/>
            <w:color w:val="auto"/>
            <w:u w:val="none"/>
          </w:rPr>
          <w:t>Appendix 7</w:t>
        </w:r>
      </w:hyperlink>
      <w:r w:rsidRPr="00DD666D">
        <w:rPr>
          <w:rFonts w:cs="Arial"/>
          <w:b/>
          <w:u w:val="single"/>
        </w:rPr>
        <w:t>.</w:t>
      </w:r>
      <w:r w:rsidRPr="00DD666D">
        <w:rPr>
          <w:rFonts w:cs="Arial"/>
        </w:rPr>
        <w:t xml:space="preserve"> This section provides a map of the locality and identifies any issues and local land marks.</w:t>
      </w:r>
    </w:p>
    <w:p w:rsidR="00EA5B20" w:rsidRDefault="00EA5B20" w:rsidP="005C5D08">
      <w:pPr>
        <w:pStyle w:val="Heading2"/>
      </w:pPr>
      <w:bookmarkStart w:id="202" w:name="_Toc216165086"/>
      <w:bookmarkStart w:id="203" w:name="_Toc231023356"/>
      <w:bookmarkStart w:id="204" w:name="_Toc234119220"/>
      <w:bookmarkStart w:id="205" w:name="_Toc247507349"/>
      <w:bookmarkStart w:id="206" w:name="_Toc367861944"/>
      <w:bookmarkStart w:id="207" w:name="_Toc367862080"/>
      <w:bookmarkStart w:id="208" w:name="_Toc499036766"/>
      <w:r w:rsidRPr="00502930">
        <w:t>3.</w:t>
      </w:r>
      <w:r w:rsidR="00CA1822">
        <w:t>9</w:t>
      </w:r>
      <w:bookmarkEnd w:id="202"/>
      <w:bookmarkEnd w:id="203"/>
      <w:bookmarkEnd w:id="204"/>
      <w:bookmarkEnd w:id="205"/>
      <w:bookmarkEnd w:id="206"/>
      <w:bookmarkEnd w:id="207"/>
      <w:bookmarkEnd w:id="208"/>
      <w:r w:rsidR="000B16D1" w:rsidRPr="00502930">
        <w:tab/>
        <w:t xml:space="preserve"> Welfare</w:t>
      </w:r>
    </w:p>
    <w:p w:rsidR="006B3593" w:rsidRPr="00045453" w:rsidRDefault="006B3593" w:rsidP="00045453"/>
    <w:p w:rsidR="00CA1822" w:rsidRDefault="00CA1822" w:rsidP="00CA1822">
      <w:pPr>
        <w:rPr>
          <w:rFonts w:cs="Arial"/>
        </w:rPr>
      </w:pPr>
      <w:r w:rsidRPr="00DD666D">
        <w:rPr>
          <w:rFonts w:cs="Arial"/>
        </w:rPr>
        <w:t>In emergency management terminology, Welfare is defined as providing immediate and ongoing supportive services to alleviate as far as practicable the effects on persons affected by an emergency.</w:t>
      </w:r>
    </w:p>
    <w:p w:rsidR="00CA1822" w:rsidRPr="00DD666D" w:rsidRDefault="00CA1822" w:rsidP="00CA1822">
      <w:pPr>
        <w:rPr>
          <w:rFonts w:cs="Arial"/>
        </w:rPr>
      </w:pPr>
    </w:p>
    <w:p w:rsidR="00CA1822" w:rsidRPr="00DD666D" w:rsidRDefault="00CA1822" w:rsidP="00CA1822">
      <w:pPr>
        <w:rPr>
          <w:rFonts w:cs="Arial"/>
        </w:rPr>
      </w:pPr>
      <w:r w:rsidRPr="00DD666D">
        <w:rPr>
          <w:rFonts w:cs="Arial"/>
        </w:rPr>
        <w:t>The role of managing welfare function during an emergency has been delegated to the Department of Communities (DC). The DC will develop a Local Welfare Emergency Support Management Plan that will be used to coordinate the management of the welfare centre(s) for the Murchison LEMC.</w:t>
      </w:r>
    </w:p>
    <w:p w:rsidR="00CA1822" w:rsidRPr="00DD666D" w:rsidRDefault="00CA1822" w:rsidP="00CA1822">
      <w:pPr>
        <w:pStyle w:val="Heading2"/>
        <w:rPr>
          <w:rFonts w:cs="Arial"/>
        </w:rPr>
      </w:pPr>
      <w:bookmarkStart w:id="209" w:name="_Toc235422823"/>
      <w:bookmarkStart w:id="210" w:name="_Toc243120979"/>
      <w:bookmarkStart w:id="211" w:name="_Toc496002062"/>
      <w:bookmarkStart w:id="212" w:name="_Toc499036767"/>
      <w:bookmarkStart w:id="213" w:name="_Toc367861947"/>
      <w:bookmarkStart w:id="214" w:name="_Toc367862083"/>
      <w:bookmarkStart w:id="215" w:name="_Toc216165093"/>
      <w:bookmarkStart w:id="216" w:name="_Toc231023363"/>
      <w:bookmarkStart w:id="217" w:name="_Toc234119227"/>
      <w:bookmarkStart w:id="218" w:name="_Toc247507356"/>
      <w:r>
        <w:rPr>
          <w:rFonts w:cs="Arial"/>
        </w:rPr>
        <w:t>3.10</w:t>
      </w:r>
      <w:r w:rsidRPr="00DD666D">
        <w:rPr>
          <w:rFonts w:cs="Arial"/>
        </w:rPr>
        <w:tab/>
        <w:t>Local Welfare Coordinator</w:t>
      </w:r>
      <w:bookmarkEnd w:id="209"/>
      <w:bookmarkEnd w:id="210"/>
      <w:bookmarkEnd w:id="211"/>
      <w:bookmarkEnd w:id="212"/>
    </w:p>
    <w:p w:rsidR="00CA1822" w:rsidRDefault="00CA1822" w:rsidP="00CA1822">
      <w:pPr>
        <w:rPr>
          <w:rFonts w:cs="Arial"/>
        </w:rPr>
      </w:pPr>
    </w:p>
    <w:p w:rsidR="00CA1822" w:rsidRPr="00DD666D" w:rsidRDefault="00CA1822" w:rsidP="00CA1822">
      <w:pPr>
        <w:rPr>
          <w:rFonts w:cs="Arial"/>
        </w:rPr>
      </w:pPr>
      <w:r w:rsidRPr="00DD666D">
        <w:rPr>
          <w:rFonts w:cs="Arial"/>
        </w:rPr>
        <w:t>The Local Welfare Coordinator is appointed by the Department of Communities District Director to:</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establish, chair and manage the activities of the Local Welfare Emergency Committee (LWEC), where determined appropriate by the DC District Director;</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prepare, promulgate, test and maintain the Local Welfare Plans;</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represent the department and the emergency welfare function on the LEMC and the Local Recovery Committee;</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establish and maintain the Local Welfare Emergency Coordination Centre;</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ensure personnel and organisations are trained and exercised in their welfare responsibilities;</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provide training and support to Local Welfare Liaison Officers in Local Governments;</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coordinate the provision of emergency welfare services during response and recovery phases of an emergency; and</w:t>
      </w:r>
    </w:p>
    <w:p w:rsidR="00CA1822" w:rsidRPr="00DD666D" w:rsidRDefault="00CA1822" w:rsidP="00CA1822">
      <w:pPr>
        <w:pStyle w:val="ListParagraph"/>
        <w:numPr>
          <w:ilvl w:val="0"/>
          <w:numId w:val="41"/>
        </w:numPr>
        <w:autoSpaceDE w:val="0"/>
        <w:autoSpaceDN w:val="0"/>
        <w:adjustRightInd w:val="0"/>
        <w:rPr>
          <w:rFonts w:cs="Arial"/>
          <w:szCs w:val="24"/>
        </w:rPr>
      </w:pPr>
      <w:r w:rsidRPr="00DD666D">
        <w:rPr>
          <w:rFonts w:cs="Arial"/>
          <w:szCs w:val="24"/>
        </w:rPr>
        <w:t>represent the department on the Incident Management Group when required</w:t>
      </w:r>
    </w:p>
    <w:p w:rsidR="00CA1822" w:rsidRPr="00DD666D" w:rsidRDefault="00CA1822" w:rsidP="00CA1822">
      <w:pPr>
        <w:rPr>
          <w:rFonts w:cs="Arial"/>
          <w:b/>
          <w:u w:val="single"/>
        </w:rPr>
      </w:pPr>
      <w:r w:rsidRPr="00DD666D">
        <w:rPr>
          <w:rFonts w:cs="Arial"/>
        </w:rPr>
        <w:t>Refer to Contacts &amp; Resources Register (Restricted document)</w:t>
      </w:r>
    </w:p>
    <w:p w:rsidR="00CA1822" w:rsidRPr="00DD666D" w:rsidRDefault="00CA1822" w:rsidP="00CA1822">
      <w:pPr>
        <w:pStyle w:val="Heading2"/>
        <w:rPr>
          <w:rFonts w:cs="Arial"/>
        </w:rPr>
      </w:pPr>
      <w:bookmarkStart w:id="219" w:name="_Toc235422824"/>
      <w:bookmarkStart w:id="220" w:name="_Toc243120980"/>
      <w:bookmarkStart w:id="221" w:name="_Toc496002063"/>
      <w:bookmarkStart w:id="222" w:name="_Toc499036768"/>
      <w:r>
        <w:rPr>
          <w:rFonts w:cs="Arial"/>
        </w:rPr>
        <w:lastRenderedPageBreak/>
        <w:t>3.11</w:t>
      </w:r>
      <w:r w:rsidRPr="00DD666D">
        <w:rPr>
          <w:rFonts w:cs="Arial"/>
        </w:rPr>
        <w:tab/>
        <w:t>Local Welfare Liaison Officer</w:t>
      </w:r>
      <w:bookmarkEnd w:id="219"/>
      <w:bookmarkEnd w:id="220"/>
      <w:bookmarkEnd w:id="221"/>
      <w:bookmarkEnd w:id="222"/>
      <w:r w:rsidRPr="00DD666D">
        <w:rPr>
          <w:rFonts w:cs="Arial"/>
        </w:rPr>
        <w:t xml:space="preserve"> </w:t>
      </w:r>
    </w:p>
    <w:p w:rsidR="00CA1822" w:rsidRDefault="00CA1822" w:rsidP="00CA1822">
      <w:pPr>
        <w:rPr>
          <w:rFonts w:cs="Arial"/>
          <w:color w:val="000000" w:themeColor="text1"/>
        </w:rPr>
      </w:pPr>
      <w:r w:rsidRPr="00DD666D">
        <w:rPr>
          <w:rFonts w:cs="Arial"/>
          <w:color w:val="000000" w:themeColor="text1"/>
        </w:rPr>
        <w:t>Local Government shall appoint a Local Welfare Liaison Officer who has the responsibility to provide support and assistance to the Local Evacuation/Welfare Centre, including the management of emergency evacuation/welfare centres, such as building opening, closing, security and maintenance.</w:t>
      </w:r>
    </w:p>
    <w:p w:rsidR="00CA1822" w:rsidRPr="00DD666D" w:rsidRDefault="00CA1822" w:rsidP="00CA1822">
      <w:pPr>
        <w:rPr>
          <w:rFonts w:cs="Arial"/>
          <w:color w:val="000000" w:themeColor="text1"/>
        </w:rPr>
      </w:pPr>
    </w:p>
    <w:p w:rsidR="00CA1822" w:rsidRPr="00DD666D" w:rsidRDefault="00CA1822" w:rsidP="00CA1822">
      <w:pPr>
        <w:rPr>
          <w:rFonts w:cs="Arial"/>
          <w:color w:val="000000" w:themeColor="text1"/>
        </w:rPr>
      </w:pPr>
      <w:r w:rsidRPr="00DD666D">
        <w:rPr>
          <w:rFonts w:cs="Arial"/>
          <w:color w:val="000000" w:themeColor="text1"/>
        </w:rPr>
        <w:t>It is important to identify what initial arrangements for welfare will be required, particularly in remote areas, where it may take some time for the DC to arrive. With the delay in the DC arriving, it may be necessary for the Local Welfare Liaison Officer to activate the Local Welfare Support Plan or components thereof, with authority of the Local Welfare Coordinator.</w:t>
      </w:r>
    </w:p>
    <w:p w:rsidR="00CA1822" w:rsidRPr="00DD666D" w:rsidRDefault="00CA1822" w:rsidP="00CA1822">
      <w:pPr>
        <w:rPr>
          <w:rFonts w:cs="Arial"/>
          <w:b/>
          <w:u w:val="single"/>
        </w:rPr>
      </w:pPr>
      <w:r w:rsidRPr="00DD666D">
        <w:rPr>
          <w:rFonts w:cs="Arial"/>
        </w:rPr>
        <w:t>Refer to Contacts &amp; Resources Register (Restricted document).</w:t>
      </w:r>
    </w:p>
    <w:p w:rsidR="00EA5B20" w:rsidRDefault="00CA1822" w:rsidP="005C5D08">
      <w:pPr>
        <w:pStyle w:val="Heading2"/>
      </w:pPr>
      <w:bookmarkStart w:id="223" w:name="_Toc499036769"/>
      <w:r>
        <w:t>3.12</w:t>
      </w:r>
      <w:r>
        <w:tab/>
      </w:r>
      <w:r w:rsidR="00EA5B20" w:rsidRPr="00502930">
        <w:t>State and National Registration and Inquiry</w:t>
      </w:r>
      <w:bookmarkEnd w:id="213"/>
      <w:bookmarkEnd w:id="214"/>
      <w:bookmarkEnd w:id="223"/>
      <w:r w:rsidR="00EA5B20" w:rsidRPr="00502930">
        <w:t xml:space="preserve"> </w:t>
      </w:r>
    </w:p>
    <w:p w:rsidR="006B3593" w:rsidRPr="00045453" w:rsidRDefault="006B3593" w:rsidP="00045453"/>
    <w:p w:rsidR="00CA1822" w:rsidRPr="00DD666D" w:rsidRDefault="00CA1822" w:rsidP="00CA1822">
      <w:pPr>
        <w:rPr>
          <w:rStyle w:val="Hyperlink"/>
          <w:rFonts w:cs="Arial"/>
          <w:b/>
        </w:rPr>
      </w:pPr>
      <w:r w:rsidRPr="00DD666D">
        <w:rPr>
          <w:rFonts w:cs="Arial"/>
        </w:rPr>
        <w:t xml:space="preserve">The DC is to be contacted whenever an evacuation is considered as the Department has responsibility for the provision of welfare services to evacuees and management of registration and inquiry services using the Red Cross ‘Register. Find. Reunite’ system and associated forms which can be located at </w:t>
      </w:r>
      <w:hyperlink r:id="rId15" w:history="1">
        <w:r w:rsidRPr="00DD666D">
          <w:rPr>
            <w:rStyle w:val="Hyperlink"/>
            <w:rFonts w:cs="Arial"/>
            <w:b/>
          </w:rPr>
          <w:t>https://register.redcross.org.au</w:t>
        </w:r>
      </w:hyperlink>
    </w:p>
    <w:p w:rsidR="0075787D" w:rsidRDefault="0075787D" w:rsidP="0041553F"/>
    <w:p w:rsidR="00EA5B20" w:rsidRDefault="00EA5B20" w:rsidP="005C5D08">
      <w:pPr>
        <w:pStyle w:val="Heading2"/>
      </w:pPr>
      <w:bookmarkStart w:id="224" w:name="_Toc367861948"/>
      <w:bookmarkStart w:id="225" w:name="_Toc367862084"/>
      <w:bookmarkStart w:id="226" w:name="_Toc499036770"/>
      <w:r w:rsidRPr="00502930">
        <w:t>3.1</w:t>
      </w:r>
      <w:r w:rsidR="00CA1822">
        <w:t>3</w:t>
      </w:r>
      <w:r w:rsidRPr="00502930">
        <w:tab/>
        <w:t>Animals</w:t>
      </w:r>
      <w:bookmarkStart w:id="227" w:name="_Toc367862085"/>
      <w:bookmarkEnd w:id="224"/>
      <w:bookmarkEnd w:id="225"/>
      <w:bookmarkEnd w:id="226"/>
      <w:bookmarkEnd w:id="227"/>
    </w:p>
    <w:p w:rsidR="006B3593" w:rsidRPr="00045453" w:rsidRDefault="006B3593" w:rsidP="00045453"/>
    <w:p w:rsidR="00CA1822" w:rsidRPr="00DD666D" w:rsidRDefault="00CA1822" w:rsidP="00CA1822">
      <w:pPr>
        <w:rPr>
          <w:rFonts w:cs="Arial"/>
        </w:rPr>
      </w:pPr>
      <w:bookmarkStart w:id="228" w:name="_Toc367861949"/>
      <w:bookmarkStart w:id="229" w:name="_Toc367862086"/>
      <w:r w:rsidRPr="00DD666D">
        <w:rPr>
          <w:rFonts w:cs="Arial"/>
        </w:rPr>
        <w:t>The Shire will provide support only to assistance animals that come into Evacuation Centres therefore the general community will have to make arrangements for their own animals.</w:t>
      </w:r>
    </w:p>
    <w:p w:rsidR="00EA5B20" w:rsidRDefault="00EA5B20" w:rsidP="00CA1822">
      <w:pPr>
        <w:pStyle w:val="Heading2"/>
        <w:tabs>
          <w:tab w:val="left" w:pos="720"/>
          <w:tab w:val="left" w:pos="1440"/>
          <w:tab w:val="left" w:pos="2160"/>
          <w:tab w:val="left" w:pos="6270"/>
        </w:tabs>
      </w:pPr>
      <w:bookmarkStart w:id="230" w:name="_Toc499036771"/>
      <w:r w:rsidRPr="00502930">
        <w:t>3.1</w:t>
      </w:r>
      <w:r w:rsidR="00CA1822">
        <w:t>4</w:t>
      </w:r>
      <w:r w:rsidRPr="00502930">
        <w:tab/>
        <w:t>Welfare Centres</w:t>
      </w:r>
      <w:bookmarkEnd w:id="228"/>
      <w:bookmarkEnd w:id="229"/>
      <w:bookmarkEnd w:id="230"/>
      <w:r w:rsidR="00CA1822">
        <w:tab/>
      </w:r>
    </w:p>
    <w:p w:rsidR="006B3593" w:rsidRPr="00045453" w:rsidRDefault="006B3593" w:rsidP="00045453"/>
    <w:p w:rsidR="00DF00A8" w:rsidRDefault="002E785B" w:rsidP="0041553F">
      <w:r w:rsidRPr="00502930">
        <w:rPr>
          <w:lang w:eastAsia="en-AU"/>
        </w:rPr>
        <w:t xml:space="preserve">The </w:t>
      </w:r>
      <w:r w:rsidR="00854202">
        <w:rPr>
          <w:lang w:eastAsia="en-AU"/>
        </w:rPr>
        <w:t>Shire of Murchison</w:t>
      </w:r>
      <w:r w:rsidRPr="00502930">
        <w:rPr>
          <w:lang w:eastAsia="en-AU"/>
        </w:rPr>
        <w:t xml:space="preserve"> holds an Emergency Welfare Centre Register which allows for DC to utilise the buildings contained within the document for W</w:t>
      </w:r>
      <w:r w:rsidR="00DF00A8" w:rsidRPr="00502930">
        <w:rPr>
          <w:lang w:eastAsia="en-AU"/>
        </w:rPr>
        <w:t xml:space="preserve">elfare purposes.  </w:t>
      </w:r>
      <w:r w:rsidR="00E21AD1" w:rsidRPr="00DD666D">
        <w:rPr>
          <w:rFonts w:cs="Arial"/>
        </w:rPr>
        <w:t>For a detail list of evacuation / welfare centres refer to</w:t>
      </w:r>
      <w:r w:rsidR="00E21AD1">
        <w:rPr>
          <w:rFonts w:cs="Arial"/>
        </w:rPr>
        <w:t xml:space="preserve"> appendix 3.</w:t>
      </w:r>
    </w:p>
    <w:p w:rsidR="00173302" w:rsidRDefault="00173302" w:rsidP="0041553F"/>
    <w:p w:rsidR="00D419D7" w:rsidRDefault="00EA5B20" w:rsidP="00D419D7">
      <w:pPr>
        <w:pStyle w:val="Heading1"/>
      </w:pPr>
      <w:bookmarkStart w:id="231" w:name="_Toc231023364"/>
      <w:bookmarkStart w:id="232" w:name="_Toc234119228"/>
      <w:bookmarkStart w:id="233" w:name="_Toc247507357"/>
      <w:bookmarkStart w:id="234" w:name="_Toc367861950"/>
      <w:bookmarkStart w:id="235" w:name="_Toc367862087"/>
      <w:bookmarkStart w:id="236" w:name="_Toc499036772"/>
      <w:bookmarkEnd w:id="215"/>
      <w:bookmarkEnd w:id="216"/>
      <w:bookmarkEnd w:id="217"/>
      <w:bookmarkEnd w:id="218"/>
      <w:r w:rsidRPr="00502930">
        <w:t>PART 4 – Recovery</w:t>
      </w:r>
      <w:bookmarkEnd w:id="231"/>
      <w:bookmarkEnd w:id="232"/>
      <w:bookmarkEnd w:id="233"/>
      <w:bookmarkEnd w:id="234"/>
      <w:bookmarkEnd w:id="235"/>
      <w:bookmarkEnd w:id="236"/>
    </w:p>
    <w:p w:rsidR="006B3593" w:rsidRPr="00045453" w:rsidRDefault="006B3593" w:rsidP="00045453"/>
    <w:p w:rsidR="00D419D7" w:rsidRDefault="00D419D7" w:rsidP="00D419D7">
      <w:pPr>
        <w:rPr>
          <w:lang w:eastAsia="en-AU"/>
        </w:rPr>
      </w:pPr>
      <w:r w:rsidRPr="00502930">
        <w:rPr>
          <w:lang w:eastAsia="en-AU"/>
        </w:rPr>
        <w:t xml:space="preserve">Refer to the </w:t>
      </w:r>
      <w:r w:rsidR="00854202">
        <w:rPr>
          <w:lang w:eastAsia="en-AU"/>
        </w:rPr>
        <w:t>Shire of Murchison</w:t>
      </w:r>
      <w:r w:rsidR="00E21AD1">
        <w:rPr>
          <w:lang w:eastAsia="en-AU"/>
        </w:rPr>
        <w:t xml:space="preserve"> Local Recovery Plan 2017 which is a sub-plan to these arrangements.</w:t>
      </w:r>
    </w:p>
    <w:p w:rsidR="00173302" w:rsidRDefault="00173302" w:rsidP="00D419D7">
      <w:pPr>
        <w:rPr>
          <w:lang w:eastAsia="en-AU"/>
        </w:rPr>
      </w:pPr>
    </w:p>
    <w:p w:rsidR="00173302" w:rsidRDefault="00173302">
      <w:pPr>
        <w:spacing w:after="200"/>
        <w:jc w:val="left"/>
        <w:rPr>
          <w:lang w:eastAsia="en-AU"/>
        </w:rPr>
      </w:pPr>
      <w:r>
        <w:rPr>
          <w:lang w:eastAsia="en-AU"/>
        </w:rPr>
        <w:br w:type="page"/>
      </w:r>
    </w:p>
    <w:p w:rsidR="00EA5B20" w:rsidRPr="00502930" w:rsidRDefault="00EA5B20" w:rsidP="007C6115">
      <w:pPr>
        <w:pStyle w:val="Heading1"/>
      </w:pPr>
      <w:bookmarkStart w:id="237" w:name="_Toc367861957"/>
      <w:bookmarkStart w:id="238" w:name="_Toc367862099"/>
      <w:bookmarkStart w:id="239" w:name="_Toc381101318"/>
      <w:bookmarkStart w:id="240" w:name="_Toc231023376"/>
      <w:bookmarkStart w:id="241" w:name="_Toc234119240"/>
      <w:bookmarkStart w:id="242" w:name="_Toc247507369"/>
      <w:bookmarkStart w:id="243" w:name="_Toc499036773"/>
      <w:r w:rsidRPr="00502930">
        <w:lastRenderedPageBreak/>
        <w:t>PART 5 –Exercising</w:t>
      </w:r>
      <w:r w:rsidR="008D5D22" w:rsidRPr="00502930">
        <w:t>,</w:t>
      </w:r>
      <w:r w:rsidRPr="00502930">
        <w:t xml:space="preserve"> </w:t>
      </w:r>
      <w:bookmarkEnd w:id="237"/>
      <w:bookmarkEnd w:id="238"/>
      <w:bookmarkEnd w:id="239"/>
      <w:bookmarkEnd w:id="240"/>
      <w:bookmarkEnd w:id="241"/>
      <w:bookmarkEnd w:id="242"/>
      <w:r w:rsidR="00597BF2" w:rsidRPr="00502930">
        <w:t>REVIEWING AND</w:t>
      </w:r>
      <w:r w:rsidR="008D5D22" w:rsidRPr="00502930">
        <w:t xml:space="preserve"> REPORTING</w:t>
      </w:r>
      <w:bookmarkEnd w:id="243"/>
    </w:p>
    <w:p w:rsidR="00EA5B20" w:rsidRDefault="00EA5B20" w:rsidP="005C5D08">
      <w:pPr>
        <w:pStyle w:val="Heading2"/>
      </w:pPr>
      <w:bookmarkStart w:id="244" w:name="_Toc367861958"/>
      <w:bookmarkStart w:id="245" w:name="_Toc367862100"/>
      <w:bookmarkStart w:id="246" w:name="_Toc499036774"/>
      <w:r w:rsidRPr="00502930">
        <w:t>5.1</w:t>
      </w:r>
      <w:r w:rsidRPr="00502930">
        <w:tab/>
      </w:r>
      <w:r w:rsidR="004E0F89" w:rsidRPr="00502930">
        <w:tab/>
      </w:r>
      <w:r w:rsidRPr="00502930">
        <w:t>The Aim of Exercising</w:t>
      </w:r>
      <w:bookmarkEnd w:id="244"/>
      <w:bookmarkEnd w:id="245"/>
      <w:bookmarkEnd w:id="246"/>
      <w:r w:rsidRPr="00502930">
        <w:t xml:space="preserve"> </w:t>
      </w:r>
    </w:p>
    <w:p w:rsidR="006B3593" w:rsidRPr="00045453" w:rsidRDefault="006B3593" w:rsidP="00045453"/>
    <w:p w:rsidR="00E21AD1" w:rsidRPr="00DD666D" w:rsidRDefault="00E21AD1" w:rsidP="00E21AD1">
      <w:pPr>
        <w:rPr>
          <w:rFonts w:cs="Arial"/>
        </w:rPr>
      </w:pPr>
      <w:bookmarkStart w:id="247" w:name="_Toc216165105"/>
      <w:bookmarkStart w:id="248" w:name="_Toc231023378"/>
      <w:bookmarkStart w:id="249" w:name="_Toc234119242"/>
      <w:bookmarkStart w:id="250" w:name="_Toc247507371"/>
      <w:bookmarkStart w:id="251" w:name="_Toc367861959"/>
      <w:bookmarkStart w:id="252" w:name="_Toc367862101"/>
      <w:r w:rsidRPr="00DD666D">
        <w:rPr>
          <w:rFonts w:cs="Arial"/>
        </w:rPr>
        <w:t xml:space="preserve">The </w:t>
      </w:r>
      <w:hyperlink r:id="rId16" w:history="1">
        <w:r w:rsidRPr="00DD666D">
          <w:rPr>
            <w:rStyle w:val="Hyperlink"/>
            <w:rFonts w:cs="Arial"/>
          </w:rPr>
          <w:t>State Emergency Management Preparedness Procedure 7</w:t>
        </w:r>
      </w:hyperlink>
      <w:r w:rsidRPr="00DD666D">
        <w:rPr>
          <w:rFonts w:cs="Arial"/>
        </w:rPr>
        <w:t xml:space="preserve"> directs that the local government will ensure the local arrangements are exercised at least annually in either of the following formats:</w:t>
      </w:r>
    </w:p>
    <w:p w:rsidR="00E21AD1" w:rsidRPr="00DD666D" w:rsidRDefault="00E21AD1" w:rsidP="00E21AD1">
      <w:pPr>
        <w:numPr>
          <w:ilvl w:val="0"/>
          <w:numId w:val="42"/>
        </w:numPr>
        <w:spacing w:line="240" w:lineRule="auto"/>
        <w:jc w:val="left"/>
        <w:rPr>
          <w:rFonts w:cs="Arial"/>
        </w:rPr>
      </w:pPr>
      <w:r w:rsidRPr="00DD666D">
        <w:rPr>
          <w:rFonts w:cs="Arial"/>
        </w:rPr>
        <w:t xml:space="preserve">Discussion (Seminars, Workshops, Desktops) </w:t>
      </w:r>
    </w:p>
    <w:p w:rsidR="00E21AD1" w:rsidRPr="00DD666D" w:rsidRDefault="00E21AD1" w:rsidP="00E21AD1">
      <w:pPr>
        <w:numPr>
          <w:ilvl w:val="0"/>
          <w:numId w:val="42"/>
        </w:numPr>
        <w:spacing w:line="240" w:lineRule="auto"/>
        <w:jc w:val="left"/>
        <w:rPr>
          <w:rFonts w:cs="Arial"/>
        </w:rPr>
      </w:pPr>
      <w:r w:rsidRPr="00DD666D">
        <w:rPr>
          <w:rFonts w:cs="Arial"/>
        </w:rPr>
        <w:t xml:space="preserve">Functional (Drills or game style) </w:t>
      </w:r>
    </w:p>
    <w:p w:rsidR="00E21AD1" w:rsidRPr="00DD666D" w:rsidRDefault="00E21AD1" w:rsidP="00E21AD1">
      <w:pPr>
        <w:numPr>
          <w:ilvl w:val="0"/>
          <w:numId w:val="42"/>
        </w:numPr>
        <w:spacing w:line="240" w:lineRule="auto"/>
        <w:jc w:val="left"/>
        <w:rPr>
          <w:rFonts w:cs="Arial"/>
        </w:rPr>
      </w:pPr>
      <w:r w:rsidRPr="00DD666D">
        <w:rPr>
          <w:rFonts w:cs="Arial"/>
        </w:rPr>
        <w:t xml:space="preserve">Field or Full Deployment (large scale) </w:t>
      </w:r>
    </w:p>
    <w:p w:rsidR="00E21AD1" w:rsidRPr="00DD666D" w:rsidRDefault="00E21AD1" w:rsidP="00E21AD1">
      <w:pPr>
        <w:ind w:left="720"/>
        <w:rPr>
          <w:rFonts w:cs="Arial"/>
        </w:rPr>
      </w:pPr>
    </w:p>
    <w:p w:rsidR="00E21AD1" w:rsidRPr="00DD666D" w:rsidRDefault="00E21AD1" w:rsidP="00E21AD1">
      <w:pPr>
        <w:rPr>
          <w:rFonts w:cs="Arial"/>
        </w:rPr>
      </w:pPr>
      <w:r w:rsidRPr="00DD666D">
        <w:rPr>
          <w:rFonts w:cs="Arial"/>
        </w:rPr>
        <w:t>The benefits of testing these arrangements include:</w:t>
      </w:r>
    </w:p>
    <w:p w:rsidR="00E21AD1" w:rsidRPr="00DD666D" w:rsidRDefault="00E21AD1" w:rsidP="00E21AD1">
      <w:pPr>
        <w:numPr>
          <w:ilvl w:val="0"/>
          <w:numId w:val="42"/>
        </w:numPr>
        <w:spacing w:line="240" w:lineRule="auto"/>
        <w:jc w:val="left"/>
        <w:rPr>
          <w:rFonts w:cs="Arial"/>
        </w:rPr>
      </w:pPr>
      <w:r w:rsidRPr="00DD666D">
        <w:rPr>
          <w:rFonts w:cs="Arial"/>
        </w:rPr>
        <w:t>Determining the effectiveness of the arrangements;</w:t>
      </w:r>
    </w:p>
    <w:p w:rsidR="00E21AD1" w:rsidRPr="00DD666D" w:rsidRDefault="00E21AD1" w:rsidP="00E21AD1">
      <w:pPr>
        <w:numPr>
          <w:ilvl w:val="0"/>
          <w:numId w:val="42"/>
        </w:numPr>
        <w:spacing w:line="240" w:lineRule="auto"/>
        <w:jc w:val="left"/>
        <w:rPr>
          <w:rFonts w:cs="Arial"/>
        </w:rPr>
      </w:pPr>
      <w:r w:rsidRPr="00DD666D">
        <w:rPr>
          <w:rFonts w:cs="Arial"/>
        </w:rPr>
        <w:t>Bringing together all relevant people to promote knowledge of and confidence in the arrangements and individuals;</w:t>
      </w:r>
    </w:p>
    <w:p w:rsidR="00E21AD1" w:rsidRPr="00DD666D" w:rsidRDefault="00E21AD1" w:rsidP="00E21AD1">
      <w:pPr>
        <w:numPr>
          <w:ilvl w:val="0"/>
          <w:numId w:val="42"/>
        </w:numPr>
        <w:spacing w:line="240" w:lineRule="auto"/>
        <w:jc w:val="left"/>
        <w:rPr>
          <w:rFonts w:cs="Arial"/>
        </w:rPr>
      </w:pPr>
      <w:r w:rsidRPr="00DD666D">
        <w:rPr>
          <w:rFonts w:cs="Arial"/>
        </w:rPr>
        <w:t>Providing the opportunity to promote the arrangements and educate the community;</w:t>
      </w:r>
    </w:p>
    <w:p w:rsidR="00E21AD1" w:rsidRPr="00DD666D" w:rsidRDefault="00E21AD1" w:rsidP="00E21AD1">
      <w:pPr>
        <w:numPr>
          <w:ilvl w:val="0"/>
          <w:numId w:val="42"/>
        </w:numPr>
        <w:spacing w:line="240" w:lineRule="auto"/>
        <w:jc w:val="left"/>
        <w:rPr>
          <w:rFonts w:cs="Arial"/>
        </w:rPr>
      </w:pPr>
      <w:r w:rsidRPr="00DD666D">
        <w:rPr>
          <w:rFonts w:cs="Arial"/>
        </w:rPr>
        <w:t>Providing the opportunity for testing participating agencies operational procedures and skills in simulated emergency conditions while testing the ability of agencies to work together on common tasks;</w:t>
      </w:r>
    </w:p>
    <w:p w:rsidR="00E21AD1" w:rsidRPr="00DD666D" w:rsidRDefault="00E21AD1" w:rsidP="00E21AD1">
      <w:pPr>
        <w:numPr>
          <w:ilvl w:val="0"/>
          <w:numId w:val="42"/>
        </w:numPr>
        <w:spacing w:line="240" w:lineRule="auto"/>
        <w:jc w:val="left"/>
        <w:rPr>
          <w:rFonts w:cs="Arial"/>
        </w:rPr>
      </w:pPr>
      <w:r w:rsidRPr="00DD666D">
        <w:rPr>
          <w:rFonts w:cs="Arial"/>
        </w:rPr>
        <w:t>Improving the arrangements in accordance with the results of exercise debriefings.</w:t>
      </w:r>
    </w:p>
    <w:p w:rsidR="00E21AD1" w:rsidRPr="00DD666D" w:rsidRDefault="00E21AD1" w:rsidP="00E21AD1">
      <w:pPr>
        <w:ind w:left="720"/>
        <w:rPr>
          <w:rFonts w:cs="Arial"/>
        </w:rPr>
      </w:pPr>
      <w:r w:rsidRPr="00DD666D">
        <w:rPr>
          <w:rFonts w:cs="Arial"/>
        </w:rPr>
        <w:t>It should be remembered that as the primary role of local government in emergency management is ‘recovery’, programs that exercise recovery activities and preparedness are to be foremost.</w:t>
      </w:r>
    </w:p>
    <w:p w:rsidR="00EA5B20" w:rsidRDefault="00EA5B20" w:rsidP="005C5D08">
      <w:pPr>
        <w:pStyle w:val="Heading2"/>
      </w:pPr>
      <w:bookmarkStart w:id="253" w:name="_Toc499036775"/>
      <w:r w:rsidRPr="00502930">
        <w:t xml:space="preserve">5.2 </w:t>
      </w:r>
      <w:r w:rsidR="004E0F89" w:rsidRPr="00502930">
        <w:tab/>
      </w:r>
      <w:r w:rsidRPr="00502930">
        <w:t>Frequency of Exercises</w:t>
      </w:r>
      <w:bookmarkEnd w:id="247"/>
      <w:bookmarkEnd w:id="248"/>
      <w:bookmarkEnd w:id="249"/>
      <w:bookmarkEnd w:id="250"/>
      <w:bookmarkEnd w:id="251"/>
      <w:bookmarkEnd w:id="252"/>
      <w:bookmarkEnd w:id="253"/>
    </w:p>
    <w:p w:rsidR="006B3593" w:rsidRPr="00045453" w:rsidRDefault="006B3593" w:rsidP="00045453"/>
    <w:p w:rsidR="00EA5B20" w:rsidRPr="00502930" w:rsidRDefault="00126271" w:rsidP="0041553F">
      <w:pPr>
        <w:rPr>
          <w:rFonts w:eastAsia="Times New Roman" w:cs="Arial"/>
          <w:lang w:eastAsia="en-AU"/>
        </w:rPr>
      </w:pPr>
      <w:r w:rsidRPr="00502930">
        <w:rPr>
          <w:lang w:eastAsia="en-AU"/>
        </w:rPr>
        <w:t xml:space="preserve">Preparedness Procedure 19 – Exercise Management, </w:t>
      </w:r>
      <w:r w:rsidR="00B613E4" w:rsidRPr="00502930">
        <w:rPr>
          <w:lang w:eastAsia="en-AU"/>
        </w:rPr>
        <w:t>requires the LEMC to exercise their arrangements on an</w:t>
      </w:r>
      <w:r w:rsidR="00B613E4" w:rsidRPr="00502930">
        <w:rPr>
          <w:rFonts w:cs="Arial"/>
          <w:lang w:eastAsia="en-AU"/>
        </w:rPr>
        <w:t xml:space="preserve"> annual basis.</w:t>
      </w:r>
    </w:p>
    <w:p w:rsidR="00EA5B20" w:rsidRDefault="008F3160" w:rsidP="005C5D08">
      <w:pPr>
        <w:pStyle w:val="Heading2"/>
      </w:pPr>
      <w:bookmarkStart w:id="254" w:name="_Toc367861960"/>
      <w:bookmarkStart w:id="255" w:name="_Toc367862102"/>
      <w:bookmarkStart w:id="256" w:name="_Toc499036776"/>
      <w:r w:rsidRPr="00502930">
        <w:t>5.3</w:t>
      </w:r>
      <w:r w:rsidR="004E0F89" w:rsidRPr="00502930">
        <w:tab/>
      </w:r>
      <w:r w:rsidRPr="00502930">
        <w:t>Types of Exercises</w:t>
      </w:r>
      <w:bookmarkEnd w:id="254"/>
      <w:bookmarkEnd w:id="255"/>
      <w:bookmarkEnd w:id="256"/>
      <w:r w:rsidRPr="00502930">
        <w:t xml:space="preserve"> </w:t>
      </w:r>
    </w:p>
    <w:p w:rsidR="006B3593" w:rsidRPr="00045453" w:rsidRDefault="006B3593" w:rsidP="00045453"/>
    <w:p w:rsidR="000173C1" w:rsidRPr="00502930" w:rsidRDefault="000173C1" w:rsidP="0041553F">
      <w:pPr>
        <w:rPr>
          <w:lang w:eastAsia="en-AU"/>
        </w:rPr>
      </w:pPr>
      <w:r w:rsidRPr="00502930">
        <w:rPr>
          <w:lang w:eastAsia="en-AU"/>
        </w:rPr>
        <w:t xml:space="preserve">Some examples of exercises types include: </w:t>
      </w:r>
    </w:p>
    <w:p w:rsidR="000173C1" w:rsidRPr="00502930" w:rsidRDefault="000173C1" w:rsidP="003F3FA7">
      <w:pPr>
        <w:pStyle w:val="ListParagraph"/>
        <w:numPr>
          <w:ilvl w:val="0"/>
          <w:numId w:val="3"/>
        </w:numPr>
        <w:tabs>
          <w:tab w:val="clear" w:pos="720"/>
          <w:tab w:val="num" w:pos="1429"/>
        </w:tabs>
        <w:ind w:left="1429"/>
        <w:rPr>
          <w:lang w:eastAsia="en-AU"/>
        </w:rPr>
      </w:pPr>
      <w:r w:rsidRPr="00502930">
        <w:rPr>
          <w:lang w:eastAsia="en-AU"/>
        </w:rPr>
        <w:t>Desktop/Discussion</w:t>
      </w:r>
    </w:p>
    <w:p w:rsidR="000173C1" w:rsidRPr="00502930" w:rsidRDefault="000173C1" w:rsidP="003F3FA7">
      <w:pPr>
        <w:pStyle w:val="ListParagraph"/>
        <w:numPr>
          <w:ilvl w:val="0"/>
          <w:numId w:val="3"/>
        </w:numPr>
        <w:ind w:left="1429"/>
        <w:rPr>
          <w:lang w:eastAsia="en-AU"/>
        </w:rPr>
      </w:pPr>
      <w:r w:rsidRPr="00502930">
        <w:rPr>
          <w:lang w:eastAsia="en-AU"/>
        </w:rPr>
        <w:t xml:space="preserve">A phone tree recall exercise </w:t>
      </w:r>
    </w:p>
    <w:p w:rsidR="000173C1" w:rsidRPr="00502930" w:rsidRDefault="000173C1" w:rsidP="003F3FA7">
      <w:pPr>
        <w:pStyle w:val="ListParagraph"/>
        <w:numPr>
          <w:ilvl w:val="0"/>
          <w:numId w:val="3"/>
        </w:numPr>
        <w:ind w:left="1429"/>
        <w:rPr>
          <w:lang w:eastAsia="en-AU"/>
        </w:rPr>
      </w:pPr>
      <w:r w:rsidRPr="00502930">
        <w:rPr>
          <w:lang w:eastAsia="en-AU"/>
        </w:rPr>
        <w:t xml:space="preserve">Opening and closing procedures for evacuation centres or any facilities that might be operating in an emergency </w:t>
      </w:r>
    </w:p>
    <w:p w:rsidR="000173C1" w:rsidRPr="00502930" w:rsidRDefault="000173C1" w:rsidP="003F3FA7">
      <w:pPr>
        <w:pStyle w:val="ListParagraph"/>
        <w:numPr>
          <w:ilvl w:val="0"/>
          <w:numId w:val="3"/>
        </w:numPr>
        <w:ind w:left="1429"/>
        <w:rPr>
          <w:lang w:eastAsia="en-AU"/>
        </w:rPr>
      </w:pPr>
      <w:r w:rsidRPr="00502930">
        <w:rPr>
          <w:lang w:eastAsia="en-AU"/>
        </w:rPr>
        <w:t>Operating procedures of an Emergency Coordination Centre</w:t>
      </w:r>
    </w:p>
    <w:p w:rsidR="000173C1" w:rsidRPr="00502930" w:rsidRDefault="000173C1" w:rsidP="003F3FA7">
      <w:pPr>
        <w:pStyle w:val="ListParagraph"/>
        <w:numPr>
          <w:ilvl w:val="0"/>
          <w:numId w:val="3"/>
        </w:numPr>
        <w:ind w:left="1429"/>
        <w:rPr>
          <w:lang w:eastAsia="en-AU"/>
        </w:rPr>
      </w:pPr>
      <w:r w:rsidRPr="00502930">
        <w:rPr>
          <w:lang w:eastAsia="en-AU"/>
        </w:rPr>
        <w:t>Locating and activating resources on the Emergency Resources Register</w:t>
      </w:r>
    </w:p>
    <w:p w:rsidR="00EA5B20" w:rsidRPr="00502930" w:rsidRDefault="00EA5B20" w:rsidP="003F3FA7">
      <w:pPr>
        <w:pStyle w:val="ListParagraph"/>
        <w:numPr>
          <w:ilvl w:val="0"/>
          <w:numId w:val="3"/>
        </w:numPr>
        <w:ind w:left="1429"/>
        <w:rPr>
          <w:szCs w:val="24"/>
          <w:lang w:eastAsia="en-AU"/>
        </w:rPr>
      </w:pPr>
      <w:r w:rsidRPr="00502930">
        <w:rPr>
          <w:lang w:eastAsia="en-AU"/>
        </w:rPr>
        <w:t>Complex</w:t>
      </w:r>
    </w:p>
    <w:p w:rsidR="00EA5B20" w:rsidRDefault="00EA5B20" w:rsidP="0041553F">
      <w:pPr>
        <w:rPr>
          <w:lang w:eastAsia="en-AU"/>
        </w:rPr>
      </w:pPr>
      <w:r w:rsidRPr="00502930">
        <w:rPr>
          <w:lang w:eastAsia="en-AU"/>
        </w:rPr>
        <w:t>Where possible the community should be encouraged to participate in or observe the exercise.</w:t>
      </w:r>
    </w:p>
    <w:p w:rsidR="00173302" w:rsidRDefault="00173302" w:rsidP="0041553F">
      <w:pPr>
        <w:rPr>
          <w:lang w:eastAsia="en-AU"/>
        </w:rPr>
      </w:pPr>
    </w:p>
    <w:p w:rsidR="00173302" w:rsidRDefault="00173302" w:rsidP="0041553F">
      <w:pPr>
        <w:rPr>
          <w:lang w:eastAsia="en-AU"/>
        </w:rPr>
      </w:pPr>
    </w:p>
    <w:p w:rsidR="00EA5B20" w:rsidRDefault="00EA5B20" w:rsidP="005C5D08">
      <w:pPr>
        <w:pStyle w:val="Heading2"/>
      </w:pPr>
      <w:bookmarkStart w:id="257" w:name="_Toc367861961"/>
      <w:bookmarkStart w:id="258" w:name="_Toc367862103"/>
      <w:bookmarkStart w:id="259" w:name="_Toc499036777"/>
      <w:r w:rsidRPr="00502930">
        <w:t>5.4</w:t>
      </w:r>
      <w:r w:rsidRPr="00502930">
        <w:tab/>
        <w:t>Reporting of Exercises</w:t>
      </w:r>
      <w:bookmarkEnd w:id="257"/>
      <w:bookmarkEnd w:id="258"/>
      <w:bookmarkEnd w:id="259"/>
      <w:r w:rsidRPr="00502930">
        <w:t xml:space="preserve"> </w:t>
      </w:r>
    </w:p>
    <w:p w:rsidR="006B3593" w:rsidRPr="00045453" w:rsidRDefault="006B3593" w:rsidP="00045453"/>
    <w:p w:rsidR="00056968" w:rsidRPr="00502930" w:rsidRDefault="00597BF2" w:rsidP="0041553F">
      <w:pPr>
        <w:rPr>
          <w:lang w:eastAsia="en-AU"/>
        </w:rPr>
      </w:pPr>
      <w:r w:rsidRPr="00502930">
        <w:rPr>
          <w:lang w:eastAsia="en-AU"/>
        </w:rPr>
        <w:t xml:space="preserve">The </w:t>
      </w:r>
      <w:r w:rsidR="00056968" w:rsidRPr="00502930">
        <w:rPr>
          <w:lang w:eastAsia="en-AU"/>
        </w:rPr>
        <w:t xml:space="preserve">LEMC </w:t>
      </w:r>
      <w:r w:rsidRPr="00502930">
        <w:rPr>
          <w:lang w:eastAsia="en-AU"/>
        </w:rPr>
        <w:t>r</w:t>
      </w:r>
      <w:r w:rsidR="00056968" w:rsidRPr="00502930">
        <w:rPr>
          <w:lang w:eastAsia="en-AU"/>
        </w:rPr>
        <w:t>eport</w:t>
      </w:r>
      <w:r w:rsidRPr="00502930">
        <w:rPr>
          <w:lang w:eastAsia="en-AU"/>
        </w:rPr>
        <w:t>s</w:t>
      </w:r>
      <w:r w:rsidR="00056968" w:rsidRPr="00502930">
        <w:rPr>
          <w:lang w:eastAsia="en-AU"/>
        </w:rPr>
        <w:t xml:space="preserve"> exercise</w:t>
      </w:r>
      <w:r w:rsidRPr="00502930">
        <w:rPr>
          <w:lang w:eastAsia="en-AU"/>
        </w:rPr>
        <w:t>s</w:t>
      </w:r>
      <w:r w:rsidR="00056968" w:rsidRPr="00502930">
        <w:rPr>
          <w:lang w:eastAsia="en-AU"/>
        </w:rPr>
        <w:t xml:space="preserve"> schedule</w:t>
      </w:r>
      <w:r w:rsidRPr="00502930">
        <w:rPr>
          <w:lang w:eastAsia="en-AU"/>
        </w:rPr>
        <w:t>d</w:t>
      </w:r>
      <w:r w:rsidR="00056968" w:rsidRPr="00502930">
        <w:rPr>
          <w:lang w:eastAsia="en-AU"/>
        </w:rPr>
        <w:t xml:space="preserve"> to the relevant DEMC by the 1</w:t>
      </w:r>
      <w:r w:rsidR="00056968" w:rsidRPr="00502930">
        <w:rPr>
          <w:vertAlign w:val="superscript"/>
          <w:lang w:eastAsia="en-AU"/>
        </w:rPr>
        <w:t>st</w:t>
      </w:r>
      <w:r w:rsidR="00056968" w:rsidRPr="00502930">
        <w:rPr>
          <w:lang w:eastAsia="en-AU"/>
        </w:rPr>
        <w:t xml:space="preserve"> May each year. The DEMC compiles the reports and send the dates to the Emergency Services Sub-committee to be included in the SEMC Annual Report (ref </w:t>
      </w:r>
      <w:r w:rsidR="00126271" w:rsidRPr="00502930">
        <w:rPr>
          <w:lang w:eastAsia="en-AU"/>
        </w:rPr>
        <w:t>Preparedness Procedure 19</w:t>
      </w:r>
      <w:r w:rsidR="00056968" w:rsidRPr="00502930">
        <w:rPr>
          <w:lang w:eastAsia="en-AU"/>
        </w:rPr>
        <w:t xml:space="preserve">). </w:t>
      </w:r>
    </w:p>
    <w:p w:rsidR="009B3E42" w:rsidRPr="00502930" w:rsidRDefault="009B3E42" w:rsidP="00DB2F87">
      <w:pPr>
        <w:ind w:left="709"/>
        <w:rPr>
          <w:lang w:eastAsia="en-AU"/>
        </w:rPr>
      </w:pPr>
    </w:p>
    <w:p w:rsidR="00056968" w:rsidRPr="00502930" w:rsidRDefault="00056968" w:rsidP="0041553F">
      <w:pPr>
        <w:rPr>
          <w:lang w:eastAsia="en-AU"/>
        </w:rPr>
      </w:pPr>
      <w:r w:rsidRPr="00502930">
        <w:rPr>
          <w:lang w:eastAsia="en-AU"/>
        </w:rPr>
        <w:t xml:space="preserve">Once the exercises have been completed they should be reported to the DEMC via the template found at ‘appendix C’ of State EM </w:t>
      </w:r>
      <w:r w:rsidR="00126271" w:rsidRPr="00502930">
        <w:rPr>
          <w:lang w:eastAsia="en-AU"/>
        </w:rPr>
        <w:t xml:space="preserve">Preparedness </w:t>
      </w:r>
      <w:r w:rsidRPr="00502930">
        <w:rPr>
          <w:lang w:eastAsia="en-AU"/>
        </w:rPr>
        <w:t xml:space="preserve">Procedure </w:t>
      </w:r>
      <w:r w:rsidR="00126271" w:rsidRPr="00502930">
        <w:rPr>
          <w:lang w:eastAsia="en-AU"/>
        </w:rPr>
        <w:t xml:space="preserve">19 - </w:t>
      </w:r>
      <w:r w:rsidRPr="00502930">
        <w:rPr>
          <w:lang w:eastAsia="en-AU"/>
        </w:rPr>
        <w:t>‘Exercise Management’</w:t>
      </w:r>
      <w:r w:rsidR="00126271" w:rsidRPr="00502930">
        <w:rPr>
          <w:lang w:eastAsia="en-AU"/>
        </w:rPr>
        <w:t>.</w:t>
      </w:r>
    </w:p>
    <w:p w:rsidR="00EA5B20" w:rsidRDefault="00EA5B20" w:rsidP="005C5D08">
      <w:pPr>
        <w:pStyle w:val="Heading2"/>
      </w:pPr>
      <w:bookmarkStart w:id="260" w:name="_Toc367861962"/>
      <w:bookmarkStart w:id="261" w:name="_Toc367862104"/>
      <w:bookmarkStart w:id="262" w:name="_Toc499036778"/>
      <w:r w:rsidRPr="00105DCF">
        <w:t>5.5</w:t>
      </w:r>
      <w:r w:rsidRPr="00105DCF">
        <w:tab/>
        <w:t>Review of Local Emergency Management Arrangements</w:t>
      </w:r>
      <w:bookmarkEnd w:id="260"/>
      <w:bookmarkEnd w:id="261"/>
      <w:bookmarkEnd w:id="262"/>
      <w:r w:rsidRPr="00105DCF">
        <w:t xml:space="preserve"> </w:t>
      </w:r>
    </w:p>
    <w:p w:rsidR="006B3593" w:rsidRPr="00045453" w:rsidRDefault="006B3593" w:rsidP="00045453"/>
    <w:p w:rsidR="000173C1" w:rsidRPr="00105DCF" w:rsidRDefault="000173C1" w:rsidP="0041553F">
      <w:pPr>
        <w:rPr>
          <w:lang w:val="en-US" w:eastAsia="en-AU"/>
        </w:rPr>
      </w:pPr>
      <w:r w:rsidRPr="00105DCF">
        <w:rPr>
          <w:lang w:val="en-US" w:eastAsia="en-AU"/>
        </w:rPr>
        <w:t>The</w:t>
      </w:r>
      <w:r w:rsidR="00597BF2" w:rsidRPr="00105DCF">
        <w:rPr>
          <w:lang w:val="en-US" w:eastAsia="en-AU"/>
        </w:rPr>
        <w:t>se</w:t>
      </w:r>
      <w:r w:rsidRPr="00105DCF">
        <w:rPr>
          <w:lang w:val="en-US" w:eastAsia="en-AU"/>
        </w:rPr>
        <w:t xml:space="preserve"> Local Emergency Management Arrangements shall be reviewed and amended in accordance with SEMC </w:t>
      </w:r>
      <w:r w:rsidR="00126271" w:rsidRPr="00105DCF">
        <w:rPr>
          <w:lang w:val="en-US" w:eastAsia="en-AU"/>
        </w:rPr>
        <w:t xml:space="preserve">Preparedness Procedure 7 </w:t>
      </w:r>
      <w:r w:rsidRPr="00105DCF">
        <w:rPr>
          <w:lang w:val="en-US" w:eastAsia="en-AU"/>
        </w:rPr>
        <w:t xml:space="preserve">– </w:t>
      </w:r>
      <w:r w:rsidRPr="00105DCF">
        <w:rPr>
          <w:i/>
          <w:lang w:val="en-US" w:eastAsia="en-AU"/>
        </w:rPr>
        <w:t>Emergency Management in Local Government Districts</w:t>
      </w:r>
      <w:r w:rsidRPr="00105DCF">
        <w:rPr>
          <w:lang w:val="en-US" w:eastAsia="en-AU"/>
        </w:rPr>
        <w:t xml:space="preserve"> and replaced whenever the local government considers it appropriate (S42 of the EM Act).</w:t>
      </w:r>
    </w:p>
    <w:p w:rsidR="009B3E42" w:rsidRPr="00105DCF" w:rsidRDefault="009B3E42" w:rsidP="00DB2F87">
      <w:pPr>
        <w:ind w:left="709"/>
        <w:rPr>
          <w:lang w:val="en-US" w:eastAsia="en-AU"/>
        </w:rPr>
      </w:pPr>
    </w:p>
    <w:p w:rsidR="000173C1" w:rsidRDefault="000173C1" w:rsidP="0041553F">
      <w:pPr>
        <w:rPr>
          <w:lang w:val="en-US" w:eastAsia="en-AU"/>
        </w:rPr>
      </w:pPr>
      <w:r w:rsidRPr="00105DCF">
        <w:rPr>
          <w:lang w:val="en-US" w:eastAsia="en-AU"/>
        </w:rPr>
        <w:t xml:space="preserve">According to </w:t>
      </w:r>
      <w:r w:rsidR="00CB62AC" w:rsidRPr="00105DCF">
        <w:rPr>
          <w:lang w:val="en-US" w:eastAsia="en-AU"/>
        </w:rPr>
        <w:t>the State Emergency Management Plan</w:t>
      </w:r>
      <w:r w:rsidRPr="00105DCF">
        <w:rPr>
          <w:lang w:val="en-US" w:eastAsia="en-AU"/>
        </w:rPr>
        <w:t>, the LEMA (including recovery plans) are to be reviewed and amended as follows:</w:t>
      </w:r>
    </w:p>
    <w:p w:rsidR="000173C1" w:rsidRPr="00105DCF" w:rsidRDefault="000173C1" w:rsidP="003F3FA7">
      <w:pPr>
        <w:pStyle w:val="ListParagraph"/>
        <w:numPr>
          <w:ilvl w:val="0"/>
          <w:numId w:val="13"/>
        </w:numPr>
        <w:ind w:left="1134" w:hanging="425"/>
        <w:rPr>
          <w:lang w:val="en-US" w:eastAsia="en-AU"/>
        </w:rPr>
      </w:pPr>
      <w:r w:rsidRPr="00105DCF">
        <w:rPr>
          <w:lang w:val="en-US" w:eastAsia="en-AU"/>
        </w:rPr>
        <w:t>contact lists are reviewed and updated quarterly;</w:t>
      </w:r>
    </w:p>
    <w:p w:rsidR="000173C1" w:rsidRPr="00105DCF" w:rsidRDefault="000173C1" w:rsidP="003F3FA7">
      <w:pPr>
        <w:pStyle w:val="ListParagraph"/>
        <w:numPr>
          <w:ilvl w:val="0"/>
          <w:numId w:val="13"/>
        </w:numPr>
        <w:ind w:left="1134" w:hanging="425"/>
        <w:rPr>
          <w:lang w:val="en-US" w:eastAsia="en-AU"/>
        </w:rPr>
      </w:pPr>
      <w:r w:rsidRPr="00105DCF">
        <w:rPr>
          <w:lang w:val="en-US" w:eastAsia="en-AU"/>
        </w:rPr>
        <w:t>a review is conducted after training that exercises the arrangements;</w:t>
      </w:r>
    </w:p>
    <w:p w:rsidR="000173C1" w:rsidRPr="00105DCF" w:rsidRDefault="000173C1" w:rsidP="003F3FA7">
      <w:pPr>
        <w:pStyle w:val="ListParagraph"/>
        <w:numPr>
          <w:ilvl w:val="0"/>
          <w:numId w:val="13"/>
        </w:numPr>
        <w:ind w:left="1134" w:hanging="425"/>
        <w:rPr>
          <w:lang w:val="en-US" w:eastAsia="en-AU"/>
        </w:rPr>
      </w:pPr>
      <w:r w:rsidRPr="00105DCF">
        <w:rPr>
          <w:lang w:val="en-US" w:eastAsia="en-AU"/>
        </w:rPr>
        <w:t xml:space="preserve">an entire review is undertaken every five (5) years, as risks might vary due to climate, environment and population changes; and </w:t>
      </w:r>
    </w:p>
    <w:p w:rsidR="000173C1" w:rsidRPr="00105DCF" w:rsidRDefault="002D119C" w:rsidP="003F3FA7">
      <w:pPr>
        <w:pStyle w:val="ListParagraph"/>
        <w:numPr>
          <w:ilvl w:val="0"/>
          <w:numId w:val="13"/>
        </w:numPr>
        <w:ind w:left="1134" w:hanging="425"/>
        <w:rPr>
          <w:lang w:val="en-US" w:eastAsia="en-AU"/>
        </w:rPr>
      </w:pPr>
      <w:r w:rsidRPr="00105DCF">
        <w:rPr>
          <w:lang w:val="en-US" w:eastAsia="en-AU"/>
        </w:rPr>
        <w:t>Circumstances</w:t>
      </w:r>
      <w:r w:rsidR="000173C1" w:rsidRPr="00105DCF">
        <w:rPr>
          <w:lang w:val="en-US" w:eastAsia="en-AU"/>
        </w:rPr>
        <w:t xml:space="preserve"> may require more frequent reviews.</w:t>
      </w:r>
    </w:p>
    <w:p w:rsidR="00EA5B20" w:rsidRDefault="00EA5B20" w:rsidP="005C5D08">
      <w:pPr>
        <w:pStyle w:val="Heading2"/>
      </w:pPr>
      <w:bookmarkStart w:id="263" w:name="_Toc367861963"/>
      <w:bookmarkStart w:id="264" w:name="_Toc367862105"/>
      <w:bookmarkStart w:id="265" w:name="_Toc499036779"/>
      <w:r w:rsidRPr="00105DCF">
        <w:t>5.6</w:t>
      </w:r>
      <w:r w:rsidR="004E0F89" w:rsidRPr="00105DCF">
        <w:tab/>
      </w:r>
      <w:r w:rsidRPr="00105DCF">
        <w:tab/>
        <w:t>Review of Local Emergency Management Committee Positions</w:t>
      </w:r>
      <w:bookmarkEnd w:id="263"/>
      <w:bookmarkEnd w:id="264"/>
      <w:bookmarkEnd w:id="265"/>
      <w:r w:rsidRPr="00105DCF">
        <w:t xml:space="preserve"> </w:t>
      </w:r>
    </w:p>
    <w:p w:rsidR="006B3593" w:rsidRPr="00045453" w:rsidRDefault="006B3593" w:rsidP="00045453"/>
    <w:p w:rsidR="000173C1" w:rsidRPr="00105DCF" w:rsidRDefault="000173C1" w:rsidP="0041553F">
      <w:pPr>
        <w:rPr>
          <w:lang w:val="en-US" w:eastAsia="en-AU"/>
        </w:rPr>
      </w:pPr>
      <w:bookmarkStart w:id="266" w:name="_Toc367862106"/>
      <w:bookmarkEnd w:id="266"/>
      <w:r w:rsidRPr="00105DCF">
        <w:rPr>
          <w:lang w:val="en-US" w:eastAsia="en-AU"/>
        </w:rPr>
        <w:t xml:space="preserve">The </w:t>
      </w:r>
      <w:r w:rsidR="00854202">
        <w:rPr>
          <w:lang w:val="en-US" w:eastAsia="en-AU"/>
        </w:rPr>
        <w:t>Shire of Murchison</w:t>
      </w:r>
      <w:r w:rsidRPr="00105DCF">
        <w:rPr>
          <w:lang w:val="en-US" w:eastAsia="en-AU"/>
        </w:rPr>
        <w:t xml:space="preserve"> shall determine the term and composition of LEMC positions. (</w:t>
      </w:r>
      <w:r w:rsidR="00CB62AC" w:rsidRPr="00105DCF">
        <w:rPr>
          <w:lang w:val="en-US" w:eastAsia="en-AU"/>
        </w:rPr>
        <w:t>Preparedness Procedure 7</w:t>
      </w:r>
      <w:r w:rsidRPr="00105DCF">
        <w:rPr>
          <w:lang w:val="en-US" w:eastAsia="en-AU"/>
        </w:rPr>
        <w:t xml:space="preserve">). When determining the composition of the LEMC the </w:t>
      </w:r>
      <w:r w:rsidR="00854202">
        <w:rPr>
          <w:lang w:val="en-US" w:eastAsia="en-AU"/>
        </w:rPr>
        <w:t>Shire of Murchison</w:t>
      </w:r>
      <w:r w:rsidRPr="00105DCF">
        <w:rPr>
          <w:lang w:val="en-US" w:eastAsia="en-AU"/>
        </w:rPr>
        <w:t xml:space="preserve"> will take into consideration </w:t>
      </w:r>
      <w:r w:rsidR="00CB62AC" w:rsidRPr="00105DCF">
        <w:rPr>
          <w:lang w:val="en-US" w:eastAsia="en-AU"/>
        </w:rPr>
        <w:t xml:space="preserve">Preparedness Procedure 7, </w:t>
      </w:r>
      <w:r w:rsidRPr="00105DCF">
        <w:rPr>
          <w:lang w:val="en-US" w:eastAsia="en-AU"/>
        </w:rPr>
        <w:t xml:space="preserve">s15-18 that provides a list of recommended members.  Additional members may be invited </w:t>
      </w:r>
      <w:r w:rsidR="00785CFC" w:rsidRPr="00105DCF">
        <w:rPr>
          <w:lang w:val="en-US" w:eastAsia="en-AU"/>
        </w:rPr>
        <w:t xml:space="preserve">where their membership will benefit the function of emergency management for the </w:t>
      </w:r>
      <w:r w:rsidR="00E21AD1">
        <w:rPr>
          <w:lang w:val="en-US" w:eastAsia="en-AU"/>
        </w:rPr>
        <w:t>Shire</w:t>
      </w:r>
      <w:r w:rsidR="00785CFC" w:rsidRPr="00105DCF">
        <w:rPr>
          <w:lang w:val="en-US" w:eastAsia="en-AU"/>
        </w:rPr>
        <w:t xml:space="preserve">. </w:t>
      </w:r>
    </w:p>
    <w:p w:rsidR="009B3E42" w:rsidRPr="00105DCF" w:rsidRDefault="009B3E42" w:rsidP="00DF6698">
      <w:pPr>
        <w:ind w:left="709"/>
        <w:rPr>
          <w:lang w:val="en-US" w:eastAsia="en-AU"/>
        </w:rPr>
      </w:pPr>
    </w:p>
    <w:p w:rsidR="00EA5B20" w:rsidRDefault="005A53C7" w:rsidP="0041553F">
      <w:pPr>
        <w:rPr>
          <w:lang w:val="en-US" w:eastAsia="en-AU"/>
        </w:rPr>
      </w:pPr>
      <w:r w:rsidRPr="00105DCF">
        <w:rPr>
          <w:lang w:val="en-US" w:eastAsia="en-AU"/>
        </w:rPr>
        <w:t xml:space="preserve">The </w:t>
      </w:r>
      <w:r w:rsidR="00854202">
        <w:rPr>
          <w:lang w:val="en-US" w:eastAsia="en-AU"/>
        </w:rPr>
        <w:t>Shire of Murchison</w:t>
      </w:r>
      <w:r w:rsidRPr="00105DCF">
        <w:rPr>
          <w:lang w:val="en-US" w:eastAsia="en-AU"/>
        </w:rPr>
        <w:t xml:space="preserve"> will conduct a formal review of the LEMC membership in conjunction with each review of the Local Emergency Management Arrangements.</w:t>
      </w:r>
    </w:p>
    <w:p w:rsidR="00E21AD1" w:rsidRDefault="00E21AD1" w:rsidP="0041553F">
      <w:pPr>
        <w:rPr>
          <w:lang w:val="en-US" w:eastAsia="en-AU"/>
        </w:rPr>
      </w:pPr>
    </w:p>
    <w:p w:rsidR="00EA5B20" w:rsidRDefault="008F3160" w:rsidP="005C5D08">
      <w:pPr>
        <w:pStyle w:val="Heading2"/>
      </w:pPr>
      <w:bookmarkStart w:id="267" w:name="_Toc367861964"/>
      <w:bookmarkStart w:id="268" w:name="_Toc367862107"/>
      <w:bookmarkStart w:id="269" w:name="_Toc499036780"/>
      <w:r w:rsidRPr="00105DCF">
        <w:lastRenderedPageBreak/>
        <w:t>5.7</w:t>
      </w:r>
      <w:r w:rsidRPr="00105DCF">
        <w:tab/>
      </w:r>
      <w:r w:rsidR="004E0F89" w:rsidRPr="00105DCF">
        <w:tab/>
      </w:r>
      <w:r w:rsidR="00EA5B20" w:rsidRPr="00105DCF">
        <w:t>Review of the Resources Register</w:t>
      </w:r>
      <w:bookmarkEnd w:id="267"/>
      <w:bookmarkEnd w:id="268"/>
      <w:bookmarkEnd w:id="269"/>
      <w:r w:rsidR="00EA5B20" w:rsidRPr="00105DCF">
        <w:t xml:space="preserve"> </w:t>
      </w:r>
    </w:p>
    <w:p w:rsidR="006B3593" w:rsidRPr="00045453" w:rsidRDefault="006B3593" w:rsidP="00045453"/>
    <w:p w:rsidR="00785CFC" w:rsidRPr="00785CFC" w:rsidRDefault="00785CFC" w:rsidP="0041553F">
      <w:pPr>
        <w:rPr>
          <w:rFonts w:cs="Times New Roman"/>
          <w:lang w:val="en-US" w:eastAsia="en-AU"/>
        </w:rPr>
      </w:pPr>
      <w:r w:rsidRPr="00105DCF">
        <w:rPr>
          <w:lang w:val="en-US" w:eastAsia="en-AU"/>
        </w:rPr>
        <w:t>The Executive Officer shall have the resources register checked and updated on an annual basis, but ongoing amendments may occur at any LEMC meeting. Generally</w:t>
      </w:r>
      <w:r w:rsidR="00B33B12" w:rsidRPr="00105DCF">
        <w:rPr>
          <w:lang w:val="en-US" w:eastAsia="en-AU"/>
        </w:rPr>
        <w:t>,</w:t>
      </w:r>
      <w:r w:rsidRPr="00105DCF">
        <w:rPr>
          <w:lang w:val="en-US" w:eastAsia="en-AU"/>
        </w:rPr>
        <w:t xml:space="preserve"> this will occur at the beginning of October each year.</w:t>
      </w:r>
    </w:p>
    <w:p w:rsidR="00CA2230" w:rsidRDefault="00CA2230" w:rsidP="00001929"/>
    <w:p w:rsidR="002E0B21" w:rsidRDefault="002E0B21">
      <w:pPr>
        <w:spacing w:after="200"/>
        <w:jc w:val="left"/>
        <w:rPr>
          <w:rFonts w:eastAsia="Times New Roman" w:cstheme="majorBidi"/>
          <w:b/>
          <w:bCs/>
          <w:caps/>
          <w:szCs w:val="24"/>
          <w:lang w:eastAsia="en-AU"/>
        </w:rPr>
      </w:pPr>
      <w:bookmarkStart w:id="270" w:name="_Toc247440253"/>
      <w:r>
        <w:br w:type="page"/>
      </w:r>
    </w:p>
    <w:p w:rsidR="00DB2F87" w:rsidRDefault="00DB2F87" w:rsidP="007C6115">
      <w:pPr>
        <w:pStyle w:val="Heading1"/>
      </w:pPr>
      <w:bookmarkStart w:id="271" w:name="_Toc499036781"/>
      <w:r w:rsidRPr="00F00970">
        <w:lastRenderedPageBreak/>
        <w:t xml:space="preserve">PART </w:t>
      </w:r>
      <w:r>
        <w:t>6</w:t>
      </w:r>
      <w:r w:rsidRPr="00F00970">
        <w:t xml:space="preserve"> –</w:t>
      </w:r>
      <w:r>
        <w:t>Appendixes</w:t>
      </w:r>
      <w:bookmarkEnd w:id="271"/>
      <w:r w:rsidRPr="00F00970">
        <w:t xml:space="preserve"> </w:t>
      </w:r>
    </w:p>
    <w:p w:rsidR="000F13C2" w:rsidRPr="00DD666D" w:rsidRDefault="000F13C2" w:rsidP="000F13C2">
      <w:pPr>
        <w:pStyle w:val="Heading1"/>
        <w:jc w:val="right"/>
        <w:rPr>
          <w:rFonts w:cs="Arial"/>
        </w:rPr>
      </w:pPr>
      <w:bookmarkStart w:id="272" w:name="_Toc499036782"/>
      <w:r w:rsidRPr="00DD666D">
        <w:rPr>
          <w:rFonts w:cs="Arial"/>
        </w:rPr>
        <w:t xml:space="preserve">Appendix </w:t>
      </w:r>
      <w:r>
        <w:rPr>
          <w:rFonts w:cs="Arial"/>
        </w:rPr>
        <w:t>1</w:t>
      </w:r>
      <w:r w:rsidRPr="00DD666D">
        <w:rPr>
          <w:rFonts w:cs="Arial"/>
        </w:rPr>
        <w:t xml:space="preserve">. </w:t>
      </w:r>
      <w:r>
        <w:rPr>
          <w:rFonts w:cs="Arial"/>
        </w:rPr>
        <w:t>Risk Register</w:t>
      </w:r>
      <w:bookmarkEnd w:id="272"/>
    </w:p>
    <w:p w:rsidR="000F13C2" w:rsidRPr="000F13C2" w:rsidRDefault="000F13C2" w:rsidP="000F13C2">
      <w:pPr>
        <w:rPr>
          <w:lang w:eastAsia="en-AU"/>
        </w:rPr>
      </w:pPr>
    </w:p>
    <w:p w:rsidR="00E21AD1" w:rsidRPr="00DD666D" w:rsidRDefault="00E21AD1" w:rsidP="00E21AD1">
      <w:pPr>
        <w:pStyle w:val="Heading2"/>
        <w:jc w:val="center"/>
        <w:rPr>
          <w:rFonts w:cs="Arial"/>
        </w:rPr>
      </w:pPr>
      <w:bookmarkStart w:id="273" w:name="_Toc496002072"/>
      <w:bookmarkStart w:id="274" w:name="_Toc499036783"/>
      <w:r w:rsidRPr="00DD666D">
        <w:rPr>
          <w:rFonts w:cs="Arial"/>
        </w:rPr>
        <w:t>Risk Register Schedule</w:t>
      </w:r>
      <w:bookmarkEnd w:id="273"/>
      <w:bookmarkEnd w:id="274"/>
    </w:p>
    <w:p w:rsidR="00E21AD1" w:rsidRPr="00DD666D" w:rsidRDefault="00E21AD1" w:rsidP="00E21AD1">
      <w:pPr>
        <w:jc w:val="center"/>
        <w:rPr>
          <w:rFonts w:cs="Arial"/>
          <w:lang w:val="en-US"/>
        </w:rPr>
      </w:pPr>
      <w:r w:rsidRPr="00DD666D">
        <w:rPr>
          <w:rFonts w:cs="Arial"/>
          <w:lang w:val="en-US"/>
        </w:rPr>
        <w:t xml:space="preserve">Refer </w:t>
      </w:r>
      <w:r w:rsidR="00302CD3">
        <w:rPr>
          <w:rFonts w:cs="Arial"/>
          <w:lang w:val="en-US"/>
        </w:rPr>
        <w:t>Appendix 8</w:t>
      </w:r>
    </w:p>
    <w:p w:rsidR="00E21AD1" w:rsidRPr="00DD666D" w:rsidRDefault="00E21AD1" w:rsidP="00E21AD1">
      <w:pPr>
        <w:jc w:val="center"/>
        <w:rPr>
          <w:rFonts w:cs="Arial"/>
          <w:b/>
          <w:u w:val="single"/>
        </w:rPr>
      </w:pPr>
    </w:p>
    <w:tbl>
      <w:tblPr>
        <w:tblW w:w="0" w:type="auto"/>
        <w:tblBorders>
          <w:top w:val="nil"/>
          <w:left w:val="nil"/>
          <w:bottom w:val="nil"/>
          <w:right w:val="nil"/>
        </w:tblBorders>
        <w:tblLayout w:type="fixed"/>
        <w:tblLook w:val="0000" w:firstRow="0" w:lastRow="0" w:firstColumn="0" w:lastColumn="0" w:noHBand="0" w:noVBand="0"/>
      </w:tblPr>
      <w:tblGrid>
        <w:gridCol w:w="4305"/>
        <w:gridCol w:w="4305"/>
      </w:tblGrid>
      <w:tr w:rsidR="00E21AD1" w:rsidRPr="00DD666D" w:rsidTr="007116A6">
        <w:trPr>
          <w:trHeight w:val="139"/>
        </w:trPr>
        <w:tc>
          <w:tcPr>
            <w:tcW w:w="4305" w:type="dxa"/>
          </w:tcPr>
          <w:p w:rsidR="00E21AD1" w:rsidRPr="00DD666D" w:rsidRDefault="00E21AD1" w:rsidP="007116A6">
            <w:pPr>
              <w:pStyle w:val="Pa3"/>
              <w:spacing w:after="100"/>
              <w:rPr>
                <w:b/>
                <w:color w:val="000000"/>
              </w:rPr>
            </w:pPr>
            <w:r w:rsidRPr="00DD666D">
              <w:rPr>
                <w:b/>
                <w:color w:val="000000"/>
              </w:rPr>
              <w:t>Risk Statement</w:t>
            </w:r>
          </w:p>
        </w:tc>
        <w:tc>
          <w:tcPr>
            <w:tcW w:w="4305" w:type="dxa"/>
          </w:tcPr>
          <w:p w:rsidR="00E21AD1" w:rsidRPr="00DD666D" w:rsidRDefault="00E21AD1" w:rsidP="007116A6">
            <w:pPr>
              <w:pStyle w:val="Pa3"/>
              <w:spacing w:after="100"/>
              <w:rPr>
                <w:b/>
                <w:color w:val="000000"/>
              </w:rPr>
            </w:pPr>
            <w:r w:rsidRPr="00DD666D">
              <w:rPr>
                <w:b/>
                <w:color w:val="000000"/>
              </w:rPr>
              <w:t>Risk Treatment Strategies</w:t>
            </w:r>
          </w:p>
        </w:tc>
      </w:tr>
      <w:tr w:rsidR="00E21AD1" w:rsidRPr="00DD666D" w:rsidTr="007116A6">
        <w:trPr>
          <w:trHeight w:val="139"/>
        </w:trPr>
        <w:tc>
          <w:tcPr>
            <w:tcW w:w="4305" w:type="dxa"/>
          </w:tcPr>
          <w:p w:rsidR="00E21AD1" w:rsidRPr="00DD666D" w:rsidRDefault="00E21AD1" w:rsidP="007116A6">
            <w:pPr>
              <w:pStyle w:val="Pa3"/>
              <w:spacing w:after="100"/>
              <w:rPr>
                <w:color w:val="000000"/>
              </w:rPr>
            </w:pPr>
          </w:p>
        </w:tc>
        <w:tc>
          <w:tcPr>
            <w:tcW w:w="4305" w:type="dxa"/>
          </w:tcPr>
          <w:p w:rsidR="00E21AD1" w:rsidRPr="00DD666D" w:rsidRDefault="00E21AD1" w:rsidP="007116A6">
            <w:pPr>
              <w:pStyle w:val="Pa3"/>
              <w:spacing w:after="100"/>
              <w:rPr>
                <w:color w:val="000000"/>
              </w:rPr>
            </w:pPr>
          </w:p>
        </w:tc>
      </w:tr>
      <w:tr w:rsidR="00E21AD1" w:rsidRPr="00DD666D" w:rsidTr="007116A6">
        <w:trPr>
          <w:trHeight w:val="139"/>
        </w:trPr>
        <w:tc>
          <w:tcPr>
            <w:tcW w:w="4305" w:type="dxa"/>
          </w:tcPr>
          <w:p w:rsidR="00E21AD1" w:rsidRPr="00DD666D" w:rsidRDefault="00E21AD1" w:rsidP="007116A6">
            <w:pPr>
              <w:pStyle w:val="Pa3"/>
              <w:spacing w:after="100"/>
              <w:rPr>
                <w:color w:val="000000"/>
              </w:rPr>
            </w:pPr>
            <w:r w:rsidRPr="00DD666D">
              <w:rPr>
                <w:color w:val="000000"/>
              </w:rPr>
              <w:t>There is the potential that fire will destroy pastoral land and threaten homesteads and other property</w:t>
            </w:r>
          </w:p>
        </w:tc>
        <w:tc>
          <w:tcPr>
            <w:tcW w:w="4305" w:type="dxa"/>
          </w:tcPr>
          <w:p w:rsidR="00E21AD1" w:rsidRPr="00DD666D" w:rsidRDefault="00E21AD1" w:rsidP="007116A6">
            <w:pPr>
              <w:pStyle w:val="Pa3"/>
              <w:spacing w:after="100"/>
              <w:rPr>
                <w:color w:val="000000"/>
              </w:rPr>
            </w:pPr>
            <w:r w:rsidRPr="00DD666D">
              <w:rPr>
                <w:color w:val="000000"/>
              </w:rPr>
              <w:t>Retain the risk by informed decision ie community are aware and prepared;</w:t>
            </w:r>
          </w:p>
          <w:p w:rsidR="00E21AD1" w:rsidRPr="00DD666D" w:rsidRDefault="00E21AD1" w:rsidP="007116A6">
            <w:pPr>
              <w:rPr>
                <w:rFonts w:cs="Arial"/>
              </w:rPr>
            </w:pPr>
            <w:r w:rsidRPr="00DD666D">
              <w:rPr>
                <w:rFonts w:cs="Arial"/>
              </w:rPr>
              <w:t>Remove flammable waste from near built up areas to reduce risk to homes and property;</w:t>
            </w:r>
          </w:p>
          <w:p w:rsidR="00E21AD1" w:rsidRPr="00DD666D" w:rsidRDefault="00E21AD1" w:rsidP="007116A6">
            <w:pPr>
              <w:rPr>
                <w:rFonts w:cs="Arial"/>
              </w:rPr>
            </w:pPr>
            <w:r w:rsidRPr="00DD666D">
              <w:rPr>
                <w:rFonts w:cs="Arial"/>
              </w:rPr>
              <w:t>Put fire breaks around homesteads.</w:t>
            </w:r>
          </w:p>
        </w:tc>
      </w:tr>
      <w:tr w:rsidR="00E21AD1" w:rsidRPr="00DD666D" w:rsidTr="007116A6">
        <w:trPr>
          <w:trHeight w:val="133"/>
        </w:trPr>
        <w:tc>
          <w:tcPr>
            <w:tcW w:w="4305" w:type="dxa"/>
          </w:tcPr>
          <w:p w:rsidR="00E21AD1" w:rsidRPr="00DD666D" w:rsidRDefault="00E21AD1" w:rsidP="007116A6">
            <w:pPr>
              <w:pStyle w:val="Pa3"/>
              <w:spacing w:after="100"/>
              <w:rPr>
                <w:color w:val="000000"/>
              </w:rPr>
            </w:pPr>
          </w:p>
        </w:tc>
        <w:tc>
          <w:tcPr>
            <w:tcW w:w="4305" w:type="dxa"/>
          </w:tcPr>
          <w:p w:rsidR="00E21AD1" w:rsidRPr="00DD666D" w:rsidRDefault="00E21AD1" w:rsidP="007116A6">
            <w:pPr>
              <w:pStyle w:val="Pa3"/>
              <w:spacing w:after="100"/>
              <w:rPr>
                <w:color w:val="000000"/>
              </w:rPr>
            </w:pPr>
          </w:p>
        </w:tc>
      </w:tr>
      <w:tr w:rsidR="00E21AD1" w:rsidRPr="00DD666D" w:rsidTr="007116A6">
        <w:trPr>
          <w:trHeight w:val="133"/>
        </w:trPr>
        <w:tc>
          <w:tcPr>
            <w:tcW w:w="4305" w:type="dxa"/>
          </w:tcPr>
          <w:p w:rsidR="00E21AD1" w:rsidRPr="00DD666D" w:rsidRDefault="00E21AD1" w:rsidP="007116A6">
            <w:pPr>
              <w:pStyle w:val="Pa3"/>
              <w:spacing w:after="100"/>
              <w:rPr>
                <w:color w:val="000000"/>
              </w:rPr>
            </w:pPr>
            <w:r w:rsidRPr="00DD666D">
              <w:rPr>
                <w:color w:val="000000"/>
              </w:rPr>
              <w:t>There is the potential that a weather event will cause a flood that decimates the new Ballinyoo Bridge</w:t>
            </w:r>
          </w:p>
        </w:tc>
        <w:tc>
          <w:tcPr>
            <w:tcW w:w="4305" w:type="dxa"/>
          </w:tcPr>
          <w:p w:rsidR="00E21AD1" w:rsidRPr="00DD666D" w:rsidRDefault="00E21AD1" w:rsidP="007116A6">
            <w:pPr>
              <w:pStyle w:val="Pa3"/>
              <w:spacing w:after="100"/>
              <w:rPr>
                <w:color w:val="000000"/>
              </w:rPr>
            </w:pPr>
            <w:r w:rsidRPr="00DD666D">
              <w:rPr>
                <w:color w:val="000000"/>
              </w:rPr>
              <w:t>Retain the risk by informed decision ie community are aware and prepared;</w:t>
            </w:r>
          </w:p>
          <w:p w:rsidR="00E21AD1" w:rsidRPr="00DD666D" w:rsidRDefault="00E21AD1" w:rsidP="007116A6">
            <w:pPr>
              <w:rPr>
                <w:rFonts w:cs="Arial"/>
              </w:rPr>
            </w:pPr>
            <w:r w:rsidRPr="00DD666D">
              <w:rPr>
                <w:rFonts w:cs="Arial"/>
              </w:rPr>
              <w:t>Share the risk with insurance company;</w:t>
            </w:r>
          </w:p>
          <w:p w:rsidR="00E21AD1" w:rsidRPr="00DD666D" w:rsidRDefault="00E21AD1" w:rsidP="007116A6">
            <w:pPr>
              <w:rPr>
                <w:rFonts w:cs="Arial"/>
              </w:rPr>
            </w:pPr>
            <w:r w:rsidRPr="00DD666D">
              <w:rPr>
                <w:rFonts w:cs="Arial"/>
              </w:rPr>
              <w:t>Ensure that the low level crossing is maintained as a back-up access route.</w:t>
            </w:r>
          </w:p>
        </w:tc>
      </w:tr>
      <w:tr w:rsidR="00E21AD1" w:rsidRPr="00DD666D" w:rsidTr="007116A6">
        <w:trPr>
          <w:trHeight w:val="133"/>
        </w:trPr>
        <w:tc>
          <w:tcPr>
            <w:tcW w:w="4305" w:type="dxa"/>
            <w:tcBorders>
              <w:bottom w:val="dotted" w:sz="4" w:space="0" w:color="auto"/>
            </w:tcBorders>
          </w:tcPr>
          <w:p w:rsidR="00E21AD1" w:rsidRPr="00DD666D" w:rsidRDefault="00E21AD1" w:rsidP="007116A6">
            <w:pPr>
              <w:pStyle w:val="Pa3"/>
              <w:spacing w:after="100"/>
              <w:rPr>
                <w:color w:val="000000"/>
              </w:rPr>
            </w:pPr>
          </w:p>
        </w:tc>
        <w:tc>
          <w:tcPr>
            <w:tcW w:w="4305" w:type="dxa"/>
            <w:tcBorders>
              <w:bottom w:val="nil"/>
            </w:tcBorders>
          </w:tcPr>
          <w:p w:rsidR="00E21AD1" w:rsidRPr="00DD666D" w:rsidRDefault="00E21AD1" w:rsidP="007116A6">
            <w:pPr>
              <w:pStyle w:val="Pa3"/>
              <w:spacing w:after="100"/>
              <w:rPr>
                <w:color w:val="000000"/>
              </w:rPr>
            </w:pPr>
          </w:p>
        </w:tc>
      </w:tr>
      <w:tr w:rsidR="00E21AD1" w:rsidRPr="00DD666D" w:rsidTr="007116A6">
        <w:trPr>
          <w:trHeight w:val="243"/>
        </w:trPr>
        <w:tc>
          <w:tcPr>
            <w:tcW w:w="4305" w:type="dxa"/>
            <w:tcBorders>
              <w:top w:val="dotted" w:sz="4" w:space="0" w:color="auto"/>
              <w:left w:val="dotted" w:sz="4" w:space="0" w:color="auto"/>
              <w:bottom w:val="dotted" w:sz="4" w:space="0" w:color="auto"/>
              <w:right w:val="dotted" w:sz="4" w:space="0" w:color="auto"/>
            </w:tcBorders>
          </w:tcPr>
          <w:p w:rsidR="00E21AD1" w:rsidRPr="00DD666D" w:rsidRDefault="00E21AD1" w:rsidP="007116A6">
            <w:pPr>
              <w:pStyle w:val="Pa3"/>
              <w:spacing w:after="100"/>
              <w:rPr>
                <w:color w:val="000000"/>
              </w:rPr>
            </w:pPr>
            <w:r w:rsidRPr="00DD666D">
              <w:rPr>
                <w:color w:val="000000"/>
              </w:rPr>
              <w:t>There is the potential that a cyclone will decimate the Murchison Settlement and surrounding station homesteads</w:t>
            </w:r>
          </w:p>
        </w:tc>
        <w:tc>
          <w:tcPr>
            <w:tcW w:w="4305" w:type="dxa"/>
            <w:tcBorders>
              <w:top w:val="nil"/>
              <w:left w:val="dotted" w:sz="4" w:space="0" w:color="auto"/>
              <w:bottom w:val="nil"/>
              <w:right w:val="nil"/>
            </w:tcBorders>
          </w:tcPr>
          <w:p w:rsidR="00E21AD1" w:rsidRPr="00DD666D" w:rsidRDefault="00E21AD1" w:rsidP="007116A6">
            <w:pPr>
              <w:pStyle w:val="Pa3"/>
              <w:spacing w:after="100"/>
              <w:rPr>
                <w:color w:val="000000"/>
              </w:rPr>
            </w:pPr>
            <w:r w:rsidRPr="00DD666D">
              <w:rPr>
                <w:color w:val="000000"/>
              </w:rPr>
              <w:t>Retain the risk by informed decision ie community are aware and prepared;</w:t>
            </w:r>
          </w:p>
          <w:p w:rsidR="00E21AD1" w:rsidRPr="00DD666D" w:rsidRDefault="00E21AD1" w:rsidP="007116A6">
            <w:pPr>
              <w:rPr>
                <w:rFonts w:cs="Arial"/>
              </w:rPr>
            </w:pPr>
            <w:r w:rsidRPr="00DD666D">
              <w:rPr>
                <w:rFonts w:cs="Arial"/>
              </w:rPr>
              <w:t>Share the risk with insurance company;</w:t>
            </w:r>
          </w:p>
          <w:p w:rsidR="00E21AD1" w:rsidRPr="00DD666D" w:rsidRDefault="00E21AD1" w:rsidP="007116A6">
            <w:pPr>
              <w:rPr>
                <w:rFonts w:cs="Arial"/>
              </w:rPr>
            </w:pPr>
            <w:r w:rsidRPr="00DD666D">
              <w:rPr>
                <w:rFonts w:cs="Arial"/>
              </w:rPr>
              <w:t>Ensure building regulations are hazard specific.</w:t>
            </w:r>
          </w:p>
        </w:tc>
      </w:tr>
    </w:tbl>
    <w:p w:rsidR="00E21AD1" w:rsidRPr="00DD666D" w:rsidRDefault="00E21AD1" w:rsidP="00E21AD1">
      <w:pPr>
        <w:jc w:val="center"/>
        <w:rPr>
          <w:rFonts w:cs="Arial"/>
          <w:b/>
          <w:u w:val="single"/>
        </w:rPr>
      </w:pPr>
    </w:p>
    <w:p w:rsidR="00E21AD1" w:rsidRDefault="00E21AD1" w:rsidP="005C5D08">
      <w:pPr>
        <w:pStyle w:val="Heading2"/>
      </w:pPr>
    </w:p>
    <w:p w:rsidR="00E21AD1" w:rsidRDefault="00E21AD1" w:rsidP="00E21AD1">
      <w:pPr>
        <w:rPr>
          <w:lang w:eastAsia="en-AU"/>
        </w:rPr>
      </w:pPr>
    </w:p>
    <w:p w:rsidR="002E0B21" w:rsidRDefault="002E0B21">
      <w:pPr>
        <w:spacing w:after="200"/>
        <w:jc w:val="left"/>
        <w:rPr>
          <w:rFonts w:eastAsia="Times New Roman" w:cs="Arial"/>
          <w:b/>
          <w:bCs/>
          <w:caps/>
          <w:szCs w:val="24"/>
          <w:lang w:eastAsia="en-AU"/>
        </w:rPr>
      </w:pPr>
      <w:bookmarkStart w:id="275" w:name="_Toc496002073"/>
      <w:r>
        <w:rPr>
          <w:rFonts w:cs="Arial"/>
        </w:rPr>
        <w:br w:type="page"/>
      </w:r>
    </w:p>
    <w:p w:rsidR="000F13C2" w:rsidRPr="00DD666D" w:rsidRDefault="000F13C2" w:rsidP="000F13C2">
      <w:pPr>
        <w:pStyle w:val="Heading1"/>
        <w:jc w:val="right"/>
        <w:rPr>
          <w:rFonts w:cs="Arial"/>
        </w:rPr>
      </w:pPr>
      <w:bookmarkStart w:id="276" w:name="_Toc499036784"/>
      <w:r w:rsidRPr="00DD666D">
        <w:rPr>
          <w:rFonts w:cs="Arial"/>
        </w:rPr>
        <w:lastRenderedPageBreak/>
        <w:t xml:space="preserve">Appendix </w:t>
      </w:r>
      <w:r>
        <w:rPr>
          <w:rFonts w:cs="Arial"/>
        </w:rPr>
        <w:t>2</w:t>
      </w:r>
      <w:r w:rsidRPr="00DD666D">
        <w:rPr>
          <w:rFonts w:cs="Arial"/>
        </w:rPr>
        <w:t xml:space="preserve">. </w:t>
      </w:r>
      <w:r>
        <w:rPr>
          <w:rFonts w:cs="Arial"/>
        </w:rPr>
        <w:t>isg meeting locations</w:t>
      </w:r>
      <w:bookmarkEnd w:id="276"/>
    </w:p>
    <w:p w:rsidR="00E21AD1" w:rsidRPr="00DD666D" w:rsidRDefault="00E21AD1" w:rsidP="00E21AD1">
      <w:pPr>
        <w:pStyle w:val="Heading2"/>
        <w:jc w:val="center"/>
        <w:rPr>
          <w:rFonts w:cs="Arial"/>
        </w:rPr>
      </w:pPr>
      <w:bookmarkStart w:id="277" w:name="_Toc496002074"/>
      <w:bookmarkStart w:id="278" w:name="_Toc499036785"/>
      <w:bookmarkEnd w:id="275"/>
      <w:r w:rsidRPr="00DD666D">
        <w:rPr>
          <w:rFonts w:cs="Arial"/>
        </w:rPr>
        <w:t>ISG Meeting Locations</w:t>
      </w:r>
      <w:bookmarkEnd w:id="277"/>
      <w:bookmarkEnd w:id="278"/>
    </w:p>
    <w:p w:rsidR="00E21AD1" w:rsidRPr="00DD666D" w:rsidRDefault="00E21AD1" w:rsidP="00E21AD1">
      <w:pPr>
        <w:rPr>
          <w:rFonts w:cs="Arial"/>
          <w:lang w:val="en-US"/>
        </w:rPr>
      </w:pPr>
    </w:p>
    <w:p w:rsidR="00E21AD1" w:rsidRPr="00DD666D" w:rsidRDefault="00E21AD1" w:rsidP="00E21AD1">
      <w:pPr>
        <w:ind w:left="716"/>
        <w:rPr>
          <w:rFonts w:cs="Arial"/>
        </w:rPr>
      </w:pPr>
      <w:r w:rsidRPr="00DD666D">
        <w:rPr>
          <w:rFonts w:cs="Arial"/>
          <w:b/>
          <w:u w:val="single"/>
        </w:rPr>
        <w:t>Location One:</w:t>
      </w:r>
      <w:r w:rsidRPr="00DD666D">
        <w:rPr>
          <w:rFonts w:cs="Arial"/>
          <w:b/>
        </w:rPr>
        <w:tab/>
      </w:r>
      <w:r w:rsidRPr="00DD666D">
        <w:rPr>
          <w:rFonts w:cs="Arial"/>
          <w:b/>
        </w:rPr>
        <w:tab/>
        <w:t>Yalgoo Police Station</w:t>
      </w:r>
      <w:r w:rsidRPr="00DD666D">
        <w:rPr>
          <w:rFonts w:cs="Arial"/>
          <w:b/>
        </w:rPr>
        <w:tab/>
      </w:r>
    </w:p>
    <w:p w:rsidR="00E21AD1" w:rsidRPr="00DD666D" w:rsidRDefault="00E21AD1" w:rsidP="00E21AD1">
      <w:pPr>
        <w:ind w:firstLine="716"/>
        <w:rPr>
          <w:rFonts w:cs="Arial"/>
        </w:rPr>
      </w:pPr>
      <w:r w:rsidRPr="00DD666D">
        <w:rPr>
          <w:rFonts w:cs="Arial"/>
          <w:b/>
        </w:rPr>
        <w:t>Address:</w:t>
      </w:r>
      <w:r w:rsidRPr="00DD666D">
        <w:rPr>
          <w:rFonts w:cs="Arial"/>
          <w:b/>
        </w:rPr>
        <w:tab/>
      </w:r>
      <w:r w:rsidRPr="00DD666D">
        <w:rPr>
          <w:rFonts w:cs="Arial"/>
          <w:b/>
        </w:rPr>
        <w:tab/>
      </w:r>
    </w:p>
    <w:tbl>
      <w:tblPr>
        <w:tblpPr w:leftFromText="180" w:rightFromText="180" w:vertAnchor="text" w:horzAnchor="margin" w:tblpXSpec="center"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155"/>
        <w:gridCol w:w="2155"/>
      </w:tblGrid>
      <w:tr w:rsidR="00E21AD1" w:rsidRPr="00DD666D" w:rsidTr="007116A6">
        <w:trPr>
          <w:trHeight w:val="416"/>
        </w:trPr>
        <w:tc>
          <w:tcPr>
            <w:tcW w:w="1951" w:type="dxa"/>
            <w:vAlign w:val="center"/>
          </w:tcPr>
          <w:p w:rsidR="00E21AD1" w:rsidRPr="00DD666D" w:rsidRDefault="00E21AD1" w:rsidP="007116A6">
            <w:pPr>
              <w:rPr>
                <w:rFonts w:cs="Arial"/>
              </w:rPr>
            </w:pPr>
          </w:p>
        </w:tc>
        <w:tc>
          <w:tcPr>
            <w:tcW w:w="2155" w:type="dxa"/>
            <w:vAlign w:val="center"/>
          </w:tcPr>
          <w:p w:rsidR="00E21AD1" w:rsidRPr="00DD666D" w:rsidRDefault="00E21AD1" w:rsidP="007116A6">
            <w:pPr>
              <w:rPr>
                <w:rFonts w:cs="Arial"/>
              </w:rPr>
            </w:pPr>
            <w:r w:rsidRPr="00DD666D">
              <w:rPr>
                <w:rFonts w:cs="Arial"/>
              </w:rPr>
              <w:t>Name</w:t>
            </w:r>
          </w:p>
        </w:tc>
        <w:tc>
          <w:tcPr>
            <w:tcW w:w="2155" w:type="dxa"/>
            <w:vAlign w:val="center"/>
          </w:tcPr>
          <w:p w:rsidR="00E21AD1" w:rsidRPr="00DD666D" w:rsidRDefault="00E21AD1" w:rsidP="007116A6">
            <w:pPr>
              <w:ind w:right="233"/>
              <w:rPr>
                <w:rFonts w:cs="Arial"/>
              </w:rPr>
            </w:pPr>
            <w:r w:rsidRPr="00DD666D">
              <w:rPr>
                <w:rFonts w:cs="Arial"/>
              </w:rPr>
              <w:t>Phone</w:t>
            </w:r>
          </w:p>
        </w:tc>
      </w:tr>
      <w:tr w:rsidR="00E21AD1" w:rsidRPr="00DD666D" w:rsidTr="007116A6">
        <w:trPr>
          <w:trHeight w:val="422"/>
        </w:trPr>
        <w:tc>
          <w:tcPr>
            <w:tcW w:w="1951" w:type="dxa"/>
            <w:vAlign w:val="center"/>
          </w:tcPr>
          <w:p w:rsidR="00E21AD1" w:rsidRPr="00DD666D" w:rsidRDefault="00E21AD1" w:rsidP="007116A6">
            <w:pPr>
              <w:rPr>
                <w:rFonts w:cs="Arial"/>
              </w:rPr>
            </w:pPr>
            <w:r w:rsidRPr="00DD666D">
              <w:rPr>
                <w:rFonts w:cs="Arial"/>
              </w:rPr>
              <w:t>1</w:t>
            </w:r>
            <w:r w:rsidRPr="00DD666D">
              <w:rPr>
                <w:rFonts w:cs="Arial"/>
                <w:vertAlign w:val="superscript"/>
              </w:rPr>
              <w:t>st</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OIC</w:t>
            </w:r>
          </w:p>
        </w:tc>
        <w:tc>
          <w:tcPr>
            <w:tcW w:w="2155" w:type="dxa"/>
            <w:shd w:val="clear" w:color="auto" w:fill="auto"/>
            <w:vAlign w:val="center"/>
          </w:tcPr>
          <w:p w:rsidR="00E21AD1" w:rsidRPr="00DD666D" w:rsidRDefault="00E21AD1" w:rsidP="007116A6">
            <w:pPr>
              <w:rPr>
                <w:rFonts w:cs="Arial"/>
              </w:rPr>
            </w:pPr>
            <w:r w:rsidRPr="00DD666D">
              <w:rPr>
                <w:rFonts w:cs="Arial"/>
              </w:rPr>
              <w:t>9962 8032</w:t>
            </w:r>
          </w:p>
        </w:tc>
      </w:tr>
      <w:tr w:rsidR="00E21AD1" w:rsidRPr="00DD666D" w:rsidTr="007116A6">
        <w:trPr>
          <w:trHeight w:val="413"/>
        </w:trPr>
        <w:tc>
          <w:tcPr>
            <w:tcW w:w="1951" w:type="dxa"/>
            <w:vAlign w:val="center"/>
          </w:tcPr>
          <w:p w:rsidR="00E21AD1" w:rsidRPr="00DD666D" w:rsidRDefault="00E21AD1" w:rsidP="007116A6">
            <w:pPr>
              <w:rPr>
                <w:rFonts w:cs="Arial"/>
              </w:rPr>
            </w:pPr>
            <w:r w:rsidRPr="00DD666D">
              <w:rPr>
                <w:rFonts w:cs="Arial"/>
              </w:rPr>
              <w:t>2</w:t>
            </w:r>
            <w:r w:rsidRPr="00DD666D">
              <w:rPr>
                <w:rFonts w:cs="Arial"/>
                <w:vertAlign w:val="superscript"/>
              </w:rPr>
              <w:t>nd</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Station</w:t>
            </w:r>
          </w:p>
        </w:tc>
        <w:tc>
          <w:tcPr>
            <w:tcW w:w="2155" w:type="dxa"/>
            <w:shd w:val="clear" w:color="auto" w:fill="auto"/>
            <w:vAlign w:val="center"/>
          </w:tcPr>
          <w:p w:rsidR="00E21AD1" w:rsidRPr="00DD666D" w:rsidRDefault="00E21AD1" w:rsidP="007116A6">
            <w:pPr>
              <w:rPr>
                <w:rFonts w:cs="Arial"/>
              </w:rPr>
            </w:pPr>
            <w:r w:rsidRPr="00DD666D">
              <w:rPr>
                <w:rFonts w:cs="Arial"/>
              </w:rPr>
              <w:t>9962 8032</w:t>
            </w:r>
          </w:p>
        </w:tc>
      </w:tr>
    </w:tbl>
    <w:p w:rsidR="00E21AD1" w:rsidRPr="00DD666D" w:rsidRDefault="00E21AD1" w:rsidP="00E21AD1">
      <w:pPr>
        <w:ind w:firstLine="716"/>
        <w:rPr>
          <w:rFonts w:cs="Arial"/>
        </w:rPr>
      </w:pPr>
    </w:p>
    <w:p w:rsidR="00E21AD1" w:rsidRPr="00DD666D" w:rsidRDefault="00E21AD1" w:rsidP="00E21AD1">
      <w:pPr>
        <w:ind w:firstLine="716"/>
        <w:rPr>
          <w:rFonts w:cs="Arial"/>
        </w:rPr>
      </w:pPr>
    </w:p>
    <w:p w:rsidR="00E21AD1" w:rsidRPr="00DD666D" w:rsidRDefault="00E21AD1" w:rsidP="00E21AD1">
      <w:pPr>
        <w:ind w:firstLine="716"/>
        <w:rPr>
          <w:rFonts w:cs="Arial"/>
        </w:rPr>
      </w:pPr>
    </w:p>
    <w:p w:rsidR="00E21AD1" w:rsidRPr="00DD666D" w:rsidRDefault="00E21AD1" w:rsidP="00E21AD1">
      <w:pPr>
        <w:ind w:firstLine="716"/>
        <w:rPr>
          <w:rFonts w:cs="Arial"/>
        </w:rPr>
      </w:pPr>
    </w:p>
    <w:p w:rsidR="00E21AD1" w:rsidRPr="00DD666D" w:rsidRDefault="00E21AD1" w:rsidP="00E21AD1">
      <w:pPr>
        <w:ind w:firstLine="716"/>
        <w:rPr>
          <w:rFonts w:cs="Arial"/>
        </w:rPr>
      </w:pPr>
    </w:p>
    <w:p w:rsidR="00DA1BC6" w:rsidRDefault="00DA1BC6" w:rsidP="00E21AD1">
      <w:pPr>
        <w:ind w:left="716"/>
        <w:rPr>
          <w:rFonts w:cs="Arial"/>
          <w:b/>
          <w:u w:val="single"/>
        </w:rPr>
      </w:pPr>
    </w:p>
    <w:p w:rsidR="00DA1BC6" w:rsidRDefault="00DA1BC6" w:rsidP="00E21AD1">
      <w:pPr>
        <w:ind w:left="716"/>
        <w:rPr>
          <w:rFonts w:cs="Arial"/>
          <w:b/>
          <w:u w:val="single"/>
        </w:rPr>
      </w:pPr>
    </w:p>
    <w:p w:rsidR="00E21AD1" w:rsidRPr="00DD666D" w:rsidRDefault="00E21AD1" w:rsidP="00E21AD1">
      <w:pPr>
        <w:ind w:left="716"/>
        <w:rPr>
          <w:rFonts w:cs="Arial"/>
        </w:rPr>
      </w:pPr>
      <w:r w:rsidRPr="00DD666D">
        <w:rPr>
          <w:rFonts w:cs="Arial"/>
          <w:b/>
          <w:u w:val="single"/>
        </w:rPr>
        <w:t>Location Two:</w:t>
      </w:r>
      <w:r w:rsidRPr="00DD666D">
        <w:rPr>
          <w:rFonts w:cs="Arial"/>
          <w:b/>
        </w:rPr>
        <w:tab/>
      </w:r>
      <w:r w:rsidRPr="00DD666D">
        <w:rPr>
          <w:rFonts w:cs="Arial"/>
          <w:b/>
        </w:rPr>
        <w:tab/>
        <w:t>Mullewa Police Station</w:t>
      </w:r>
      <w:r w:rsidRPr="00DD666D">
        <w:rPr>
          <w:rFonts w:cs="Arial"/>
          <w:b/>
        </w:rPr>
        <w:tab/>
      </w:r>
    </w:p>
    <w:p w:rsidR="00E21AD1" w:rsidRPr="00DD666D" w:rsidRDefault="00E21AD1" w:rsidP="00E21AD1">
      <w:pPr>
        <w:ind w:firstLine="716"/>
        <w:rPr>
          <w:rFonts w:cs="Arial"/>
        </w:rPr>
      </w:pPr>
      <w:r w:rsidRPr="00DD666D">
        <w:rPr>
          <w:rFonts w:cs="Arial"/>
          <w:b/>
        </w:rPr>
        <w:t>Address:</w:t>
      </w:r>
      <w:r w:rsidRPr="00DD666D">
        <w:rPr>
          <w:rFonts w:cs="Arial"/>
          <w:b/>
        </w:rPr>
        <w:tab/>
      </w:r>
      <w:r w:rsidRPr="00DD666D">
        <w:rPr>
          <w:rFonts w:cs="Arial"/>
          <w:b/>
        </w:rPr>
        <w:tab/>
      </w:r>
    </w:p>
    <w:p w:rsidR="00E21AD1" w:rsidRPr="00DD666D" w:rsidRDefault="00E21AD1" w:rsidP="00E21AD1">
      <w:pPr>
        <w:ind w:firstLine="716"/>
        <w:rPr>
          <w:rFonts w:cs="Arial"/>
        </w:rPr>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155"/>
        <w:gridCol w:w="2155"/>
      </w:tblGrid>
      <w:tr w:rsidR="00E21AD1" w:rsidRPr="00DD666D" w:rsidTr="007116A6">
        <w:trPr>
          <w:trHeight w:val="416"/>
        </w:trPr>
        <w:tc>
          <w:tcPr>
            <w:tcW w:w="1951" w:type="dxa"/>
            <w:vAlign w:val="center"/>
          </w:tcPr>
          <w:p w:rsidR="00E21AD1" w:rsidRPr="00DD666D" w:rsidRDefault="00E21AD1" w:rsidP="007116A6">
            <w:pPr>
              <w:rPr>
                <w:rFonts w:cs="Arial"/>
              </w:rPr>
            </w:pPr>
          </w:p>
        </w:tc>
        <w:tc>
          <w:tcPr>
            <w:tcW w:w="2155" w:type="dxa"/>
            <w:vAlign w:val="center"/>
          </w:tcPr>
          <w:p w:rsidR="00E21AD1" w:rsidRPr="00DD666D" w:rsidRDefault="00E21AD1" w:rsidP="007116A6">
            <w:pPr>
              <w:rPr>
                <w:rFonts w:cs="Arial"/>
              </w:rPr>
            </w:pPr>
            <w:r w:rsidRPr="00DD666D">
              <w:rPr>
                <w:rFonts w:cs="Arial"/>
              </w:rPr>
              <w:t>Name</w:t>
            </w:r>
          </w:p>
        </w:tc>
        <w:tc>
          <w:tcPr>
            <w:tcW w:w="2155" w:type="dxa"/>
            <w:vAlign w:val="center"/>
          </w:tcPr>
          <w:p w:rsidR="00E21AD1" w:rsidRPr="00DD666D" w:rsidRDefault="00E21AD1" w:rsidP="007116A6">
            <w:pPr>
              <w:rPr>
                <w:rFonts w:cs="Arial"/>
              </w:rPr>
            </w:pPr>
            <w:r w:rsidRPr="00DD666D">
              <w:rPr>
                <w:rFonts w:cs="Arial"/>
              </w:rPr>
              <w:t>Phone</w:t>
            </w:r>
          </w:p>
        </w:tc>
      </w:tr>
      <w:tr w:rsidR="00E21AD1" w:rsidRPr="00DD666D" w:rsidTr="007116A6">
        <w:trPr>
          <w:trHeight w:val="422"/>
        </w:trPr>
        <w:tc>
          <w:tcPr>
            <w:tcW w:w="1951" w:type="dxa"/>
            <w:vAlign w:val="center"/>
          </w:tcPr>
          <w:p w:rsidR="00E21AD1" w:rsidRPr="00DD666D" w:rsidRDefault="00E21AD1" w:rsidP="007116A6">
            <w:pPr>
              <w:rPr>
                <w:rFonts w:cs="Arial"/>
              </w:rPr>
            </w:pPr>
            <w:r w:rsidRPr="00DD666D">
              <w:rPr>
                <w:rFonts w:cs="Arial"/>
              </w:rPr>
              <w:t>1</w:t>
            </w:r>
            <w:r w:rsidRPr="00DD666D">
              <w:rPr>
                <w:rFonts w:cs="Arial"/>
                <w:vertAlign w:val="superscript"/>
              </w:rPr>
              <w:t>st</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OIC</w:t>
            </w:r>
          </w:p>
        </w:tc>
        <w:tc>
          <w:tcPr>
            <w:tcW w:w="2155" w:type="dxa"/>
            <w:shd w:val="clear" w:color="auto" w:fill="auto"/>
            <w:vAlign w:val="center"/>
          </w:tcPr>
          <w:p w:rsidR="00E21AD1" w:rsidRPr="00DD666D" w:rsidRDefault="00E21AD1" w:rsidP="007116A6">
            <w:pPr>
              <w:rPr>
                <w:rFonts w:cs="Arial"/>
              </w:rPr>
            </w:pPr>
            <w:r w:rsidRPr="00DD666D">
              <w:rPr>
                <w:rFonts w:cs="Arial"/>
              </w:rPr>
              <w:t>9961 6600</w:t>
            </w:r>
          </w:p>
        </w:tc>
      </w:tr>
      <w:tr w:rsidR="00E21AD1" w:rsidRPr="00DD666D" w:rsidTr="007116A6">
        <w:trPr>
          <w:trHeight w:val="413"/>
        </w:trPr>
        <w:tc>
          <w:tcPr>
            <w:tcW w:w="1951" w:type="dxa"/>
            <w:vAlign w:val="center"/>
          </w:tcPr>
          <w:p w:rsidR="00E21AD1" w:rsidRPr="00DD666D" w:rsidRDefault="00E21AD1" w:rsidP="007116A6">
            <w:pPr>
              <w:rPr>
                <w:rFonts w:cs="Arial"/>
              </w:rPr>
            </w:pPr>
            <w:r w:rsidRPr="00DD666D">
              <w:rPr>
                <w:rFonts w:cs="Arial"/>
              </w:rPr>
              <w:t>2</w:t>
            </w:r>
            <w:r w:rsidRPr="00DD666D">
              <w:rPr>
                <w:rFonts w:cs="Arial"/>
                <w:vertAlign w:val="superscript"/>
              </w:rPr>
              <w:t>nd</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Station</w:t>
            </w:r>
          </w:p>
        </w:tc>
        <w:tc>
          <w:tcPr>
            <w:tcW w:w="2155" w:type="dxa"/>
            <w:shd w:val="clear" w:color="auto" w:fill="auto"/>
            <w:vAlign w:val="center"/>
          </w:tcPr>
          <w:p w:rsidR="00E21AD1" w:rsidRPr="00DD666D" w:rsidRDefault="00E21AD1" w:rsidP="007116A6">
            <w:pPr>
              <w:rPr>
                <w:rFonts w:cs="Arial"/>
              </w:rPr>
            </w:pPr>
            <w:r w:rsidRPr="00DD666D">
              <w:rPr>
                <w:rFonts w:cs="Arial"/>
              </w:rPr>
              <w:t>9961 6600</w:t>
            </w:r>
          </w:p>
        </w:tc>
      </w:tr>
    </w:tbl>
    <w:p w:rsidR="00E21AD1" w:rsidRPr="00DD666D" w:rsidRDefault="00E21AD1" w:rsidP="00E21AD1">
      <w:pPr>
        <w:ind w:firstLine="716"/>
        <w:rPr>
          <w:rFonts w:cs="Arial"/>
        </w:rPr>
      </w:pPr>
    </w:p>
    <w:p w:rsidR="00E21AD1" w:rsidRPr="00DD666D" w:rsidRDefault="00E21AD1" w:rsidP="00E21AD1">
      <w:pPr>
        <w:ind w:firstLine="716"/>
        <w:rPr>
          <w:rFonts w:cs="Arial"/>
        </w:rPr>
      </w:pPr>
    </w:p>
    <w:p w:rsidR="00E21AD1" w:rsidRPr="00DD666D" w:rsidRDefault="00E21AD1" w:rsidP="00E21AD1">
      <w:pPr>
        <w:ind w:firstLine="716"/>
        <w:rPr>
          <w:rFonts w:cs="Arial"/>
        </w:rPr>
      </w:pPr>
    </w:p>
    <w:p w:rsidR="00E21AD1" w:rsidRPr="00DD666D" w:rsidRDefault="00E21AD1" w:rsidP="00E21AD1">
      <w:pPr>
        <w:ind w:left="716"/>
        <w:rPr>
          <w:rFonts w:cs="Arial"/>
          <w:b/>
          <w:u w:val="single"/>
        </w:rPr>
      </w:pPr>
    </w:p>
    <w:p w:rsidR="00DA1BC6" w:rsidRDefault="00DA1BC6" w:rsidP="00E21AD1">
      <w:pPr>
        <w:ind w:left="716"/>
        <w:rPr>
          <w:rFonts w:cs="Arial"/>
          <w:b/>
          <w:u w:val="single"/>
        </w:rPr>
      </w:pPr>
    </w:p>
    <w:p w:rsidR="00DA1BC6" w:rsidRDefault="00DA1BC6" w:rsidP="00E21AD1">
      <w:pPr>
        <w:ind w:left="716"/>
        <w:rPr>
          <w:rFonts w:cs="Arial"/>
          <w:b/>
          <w:u w:val="single"/>
        </w:rPr>
      </w:pPr>
    </w:p>
    <w:p w:rsidR="00E21AD1" w:rsidRPr="00DD666D" w:rsidRDefault="00E21AD1" w:rsidP="00E21AD1">
      <w:pPr>
        <w:ind w:left="716"/>
        <w:rPr>
          <w:rFonts w:cs="Arial"/>
        </w:rPr>
      </w:pPr>
      <w:r w:rsidRPr="00DD666D">
        <w:rPr>
          <w:rFonts w:cs="Arial"/>
          <w:b/>
          <w:u w:val="single"/>
        </w:rPr>
        <w:t>Location Three:</w:t>
      </w:r>
      <w:r w:rsidRPr="00DD666D">
        <w:rPr>
          <w:rFonts w:cs="Arial"/>
          <w:b/>
        </w:rPr>
        <w:tab/>
        <w:t>Shire of Murchison – Council Chambers</w:t>
      </w:r>
    </w:p>
    <w:p w:rsidR="00E21AD1" w:rsidRPr="00DD666D" w:rsidRDefault="00E21AD1" w:rsidP="00E21AD1">
      <w:pPr>
        <w:ind w:left="716"/>
        <w:rPr>
          <w:rFonts w:cs="Arial"/>
        </w:rPr>
      </w:pPr>
      <w:r w:rsidRPr="00DD666D">
        <w:rPr>
          <w:rFonts w:cs="Arial"/>
          <w:b/>
        </w:rPr>
        <w:t>Address:</w:t>
      </w:r>
      <w:r w:rsidRPr="00DD666D">
        <w:rPr>
          <w:rFonts w:cs="Arial"/>
          <w:b/>
        </w:rPr>
        <w:tab/>
      </w:r>
      <w:r w:rsidRPr="00DD666D">
        <w:rPr>
          <w:rFonts w:cs="Arial"/>
          <w:b/>
        </w:rPr>
        <w:tab/>
      </w:r>
      <w:r w:rsidRPr="00DD666D">
        <w:rPr>
          <w:rFonts w:cs="Arial"/>
        </w:rPr>
        <w:t>Lot 3007 Carnarvon Mullewa Road Murchison</w:t>
      </w:r>
    </w:p>
    <w:p w:rsidR="00E21AD1" w:rsidRPr="00DD666D" w:rsidRDefault="00E21AD1" w:rsidP="00E21AD1">
      <w:pPr>
        <w:ind w:left="716" w:firstLine="720"/>
        <w:rPr>
          <w:rFonts w:cs="Arial"/>
          <w:b/>
        </w:rPr>
      </w:pPr>
    </w:p>
    <w:tbl>
      <w:tblPr>
        <w:tblpPr w:leftFromText="180" w:rightFromText="180" w:vertAnchor="text" w:horzAnchor="margin" w:tblpXSpec="right" w:tblpY="-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155"/>
        <w:gridCol w:w="2155"/>
        <w:gridCol w:w="2155"/>
      </w:tblGrid>
      <w:tr w:rsidR="00E21AD1" w:rsidRPr="00DD666D" w:rsidTr="007116A6">
        <w:trPr>
          <w:trHeight w:val="416"/>
          <w:jc w:val="right"/>
        </w:trPr>
        <w:tc>
          <w:tcPr>
            <w:tcW w:w="1951" w:type="dxa"/>
            <w:vAlign w:val="center"/>
          </w:tcPr>
          <w:p w:rsidR="00E21AD1" w:rsidRPr="00DD666D" w:rsidRDefault="00E21AD1" w:rsidP="007116A6">
            <w:pPr>
              <w:rPr>
                <w:rFonts w:cs="Arial"/>
              </w:rPr>
            </w:pPr>
          </w:p>
        </w:tc>
        <w:tc>
          <w:tcPr>
            <w:tcW w:w="2155" w:type="dxa"/>
            <w:vAlign w:val="center"/>
          </w:tcPr>
          <w:p w:rsidR="00E21AD1" w:rsidRPr="00DD666D" w:rsidRDefault="00E21AD1" w:rsidP="007116A6">
            <w:pPr>
              <w:rPr>
                <w:rFonts w:cs="Arial"/>
              </w:rPr>
            </w:pPr>
            <w:r w:rsidRPr="00DD666D">
              <w:rPr>
                <w:rFonts w:cs="Arial"/>
              </w:rPr>
              <w:t>Name</w:t>
            </w:r>
          </w:p>
        </w:tc>
        <w:tc>
          <w:tcPr>
            <w:tcW w:w="2155" w:type="dxa"/>
            <w:vAlign w:val="center"/>
          </w:tcPr>
          <w:p w:rsidR="00E21AD1" w:rsidRPr="00DD666D" w:rsidRDefault="00E21AD1" w:rsidP="007116A6">
            <w:pPr>
              <w:rPr>
                <w:rFonts w:cs="Arial"/>
              </w:rPr>
            </w:pPr>
            <w:r w:rsidRPr="00DD666D">
              <w:rPr>
                <w:rFonts w:cs="Arial"/>
              </w:rPr>
              <w:t>Phone</w:t>
            </w:r>
          </w:p>
        </w:tc>
        <w:tc>
          <w:tcPr>
            <w:tcW w:w="2155" w:type="dxa"/>
            <w:vAlign w:val="center"/>
          </w:tcPr>
          <w:p w:rsidR="00E21AD1" w:rsidRPr="00DD666D" w:rsidRDefault="00E21AD1" w:rsidP="007116A6">
            <w:pPr>
              <w:rPr>
                <w:rFonts w:cs="Arial"/>
              </w:rPr>
            </w:pPr>
            <w:r w:rsidRPr="00DD666D">
              <w:rPr>
                <w:rFonts w:cs="Arial"/>
              </w:rPr>
              <w:t>Sat Phone</w:t>
            </w:r>
          </w:p>
        </w:tc>
      </w:tr>
      <w:tr w:rsidR="00E21AD1" w:rsidRPr="00DD666D" w:rsidTr="007116A6">
        <w:trPr>
          <w:trHeight w:val="422"/>
          <w:jc w:val="right"/>
        </w:trPr>
        <w:tc>
          <w:tcPr>
            <w:tcW w:w="1951" w:type="dxa"/>
            <w:vAlign w:val="center"/>
          </w:tcPr>
          <w:p w:rsidR="00E21AD1" w:rsidRPr="00DD666D" w:rsidRDefault="00E21AD1" w:rsidP="007116A6">
            <w:pPr>
              <w:rPr>
                <w:rFonts w:cs="Arial"/>
              </w:rPr>
            </w:pPr>
            <w:r w:rsidRPr="00DD666D">
              <w:rPr>
                <w:rFonts w:cs="Arial"/>
              </w:rPr>
              <w:t>1</w:t>
            </w:r>
            <w:r w:rsidRPr="00DD666D">
              <w:rPr>
                <w:rFonts w:cs="Arial"/>
                <w:vertAlign w:val="superscript"/>
              </w:rPr>
              <w:t>st</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CEO</w:t>
            </w:r>
          </w:p>
        </w:tc>
        <w:tc>
          <w:tcPr>
            <w:tcW w:w="2155" w:type="dxa"/>
            <w:vAlign w:val="center"/>
          </w:tcPr>
          <w:p w:rsidR="00E21AD1" w:rsidRPr="00DD666D" w:rsidRDefault="00E21AD1" w:rsidP="007116A6">
            <w:pPr>
              <w:rPr>
                <w:rFonts w:cs="Arial"/>
              </w:rPr>
            </w:pPr>
            <w:r w:rsidRPr="00DD666D">
              <w:rPr>
                <w:rFonts w:cs="Arial"/>
              </w:rPr>
              <w:t>08 99637999</w:t>
            </w:r>
          </w:p>
        </w:tc>
        <w:tc>
          <w:tcPr>
            <w:tcW w:w="2155" w:type="dxa"/>
            <w:shd w:val="clear" w:color="auto" w:fill="auto"/>
            <w:vAlign w:val="center"/>
          </w:tcPr>
          <w:p w:rsidR="00E21AD1" w:rsidRPr="00DD666D" w:rsidRDefault="00E21AD1" w:rsidP="007116A6">
            <w:pPr>
              <w:rPr>
                <w:rFonts w:cs="Arial"/>
              </w:rPr>
            </w:pPr>
            <w:r w:rsidRPr="00DD666D">
              <w:rPr>
                <w:rFonts w:cs="Arial"/>
              </w:rPr>
              <w:t>0418 482 386</w:t>
            </w:r>
          </w:p>
        </w:tc>
      </w:tr>
      <w:tr w:rsidR="00E21AD1" w:rsidRPr="00DD666D" w:rsidTr="007116A6">
        <w:trPr>
          <w:trHeight w:val="413"/>
          <w:jc w:val="right"/>
        </w:trPr>
        <w:tc>
          <w:tcPr>
            <w:tcW w:w="1951" w:type="dxa"/>
            <w:vAlign w:val="center"/>
          </w:tcPr>
          <w:p w:rsidR="00E21AD1" w:rsidRPr="00DD666D" w:rsidRDefault="00E21AD1" w:rsidP="007116A6">
            <w:pPr>
              <w:rPr>
                <w:rFonts w:cs="Arial"/>
              </w:rPr>
            </w:pPr>
            <w:r w:rsidRPr="00DD666D">
              <w:rPr>
                <w:rFonts w:cs="Arial"/>
              </w:rPr>
              <w:t>2</w:t>
            </w:r>
            <w:r w:rsidRPr="00DD666D">
              <w:rPr>
                <w:rFonts w:cs="Arial"/>
                <w:vertAlign w:val="superscript"/>
              </w:rPr>
              <w:t>nd</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Works Supervisor</w:t>
            </w:r>
          </w:p>
        </w:tc>
        <w:tc>
          <w:tcPr>
            <w:tcW w:w="2155" w:type="dxa"/>
            <w:vAlign w:val="center"/>
          </w:tcPr>
          <w:p w:rsidR="00E21AD1" w:rsidRPr="00DD666D" w:rsidRDefault="00E21AD1" w:rsidP="007116A6">
            <w:pPr>
              <w:rPr>
                <w:rFonts w:cs="Arial"/>
              </w:rPr>
            </w:pPr>
            <w:r w:rsidRPr="00DD666D">
              <w:rPr>
                <w:rFonts w:cs="Arial"/>
              </w:rPr>
              <w:t>08 9963 7999</w:t>
            </w:r>
          </w:p>
        </w:tc>
        <w:tc>
          <w:tcPr>
            <w:tcW w:w="2155" w:type="dxa"/>
            <w:shd w:val="clear" w:color="auto" w:fill="auto"/>
            <w:vAlign w:val="center"/>
          </w:tcPr>
          <w:p w:rsidR="00E21AD1" w:rsidRPr="00DD666D" w:rsidRDefault="00E21AD1" w:rsidP="007116A6">
            <w:pPr>
              <w:rPr>
                <w:rFonts w:cs="Arial"/>
              </w:rPr>
            </w:pPr>
            <w:r w:rsidRPr="00DD666D">
              <w:rPr>
                <w:rFonts w:cs="Arial"/>
              </w:rPr>
              <w:t>0424 219 721</w:t>
            </w:r>
          </w:p>
        </w:tc>
      </w:tr>
    </w:tbl>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DA1BC6" w:rsidRDefault="00E21AD1" w:rsidP="00E21AD1">
      <w:pPr>
        <w:ind w:left="716"/>
        <w:rPr>
          <w:rFonts w:cs="Arial"/>
          <w:b/>
          <w:u w:val="single"/>
        </w:rPr>
      </w:pPr>
      <w:r w:rsidRPr="00DD666D">
        <w:rPr>
          <w:rFonts w:cs="Arial"/>
          <w:b/>
          <w:u w:val="single"/>
        </w:rPr>
        <w:t>L</w:t>
      </w:r>
    </w:p>
    <w:p w:rsidR="00DA1BC6" w:rsidRDefault="00DA1BC6" w:rsidP="00E21AD1">
      <w:pPr>
        <w:ind w:left="716"/>
        <w:rPr>
          <w:rFonts w:cs="Arial"/>
          <w:b/>
          <w:u w:val="single"/>
        </w:rPr>
      </w:pPr>
    </w:p>
    <w:p w:rsidR="00E21AD1" w:rsidRPr="00DD666D" w:rsidRDefault="00DA1BC6" w:rsidP="00E21AD1">
      <w:pPr>
        <w:ind w:left="716"/>
        <w:rPr>
          <w:rFonts w:cs="Arial"/>
        </w:rPr>
      </w:pPr>
      <w:r>
        <w:rPr>
          <w:rFonts w:cs="Arial"/>
          <w:b/>
          <w:u w:val="single"/>
        </w:rPr>
        <w:t>L</w:t>
      </w:r>
      <w:r w:rsidR="00E21AD1" w:rsidRPr="00DD666D">
        <w:rPr>
          <w:rFonts w:cs="Arial"/>
          <w:b/>
          <w:u w:val="single"/>
        </w:rPr>
        <w:t>ocation Four:</w:t>
      </w:r>
      <w:r w:rsidR="00E21AD1" w:rsidRPr="00DD666D">
        <w:rPr>
          <w:rFonts w:cs="Arial"/>
          <w:b/>
        </w:rPr>
        <w:tab/>
      </w:r>
      <w:r w:rsidR="00E21AD1" w:rsidRPr="00DD666D">
        <w:rPr>
          <w:rFonts w:cs="Arial"/>
          <w:b/>
        </w:rPr>
        <w:tab/>
        <w:t>Shire of Murchison – Evacuation Centre</w:t>
      </w:r>
    </w:p>
    <w:p w:rsidR="00E21AD1" w:rsidRPr="00DD666D" w:rsidRDefault="00E21AD1" w:rsidP="00E21AD1">
      <w:pPr>
        <w:ind w:left="716"/>
        <w:rPr>
          <w:rFonts w:cs="Arial"/>
        </w:rPr>
      </w:pPr>
      <w:r w:rsidRPr="00DD666D">
        <w:rPr>
          <w:rFonts w:cs="Arial"/>
          <w:b/>
        </w:rPr>
        <w:t>Address:</w:t>
      </w:r>
      <w:r w:rsidRPr="00DD666D">
        <w:rPr>
          <w:rFonts w:cs="Arial"/>
          <w:b/>
        </w:rPr>
        <w:tab/>
      </w:r>
      <w:r w:rsidRPr="00DD666D">
        <w:rPr>
          <w:rFonts w:cs="Arial"/>
          <w:b/>
        </w:rPr>
        <w:tab/>
      </w:r>
      <w:r w:rsidRPr="00DD666D">
        <w:rPr>
          <w:rFonts w:cs="Arial"/>
        </w:rPr>
        <w:t xml:space="preserve"> Carnarvon Mullewa Road Murchison</w:t>
      </w:r>
    </w:p>
    <w:p w:rsidR="00E21AD1" w:rsidRPr="00DD666D" w:rsidRDefault="00E21AD1" w:rsidP="00E21AD1">
      <w:pPr>
        <w:ind w:left="716" w:firstLine="720"/>
        <w:rPr>
          <w:rFonts w:cs="Arial"/>
          <w:b/>
        </w:rPr>
      </w:pPr>
    </w:p>
    <w:tbl>
      <w:tblPr>
        <w:tblpPr w:leftFromText="180" w:rightFromText="180" w:vertAnchor="text" w:horzAnchor="margin" w:tblpXSpec="right" w:tblpY="-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155"/>
        <w:gridCol w:w="2155"/>
        <w:gridCol w:w="2155"/>
      </w:tblGrid>
      <w:tr w:rsidR="00E21AD1" w:rsidRPr="00DD666D" w:rsidTr="007116A6">
        <w:trPr>
          <w:trHeight w:val="416"/>
          <w:jc w:val="right"/>
        </w:trPr>
        <w:tc>
          <w:tcPr>
            <w:tcW w:w="1951" w:type="dxa"/>
            <w:vAlign w:val="center"/>
          </w:tcPr>
          <w:p w:rsidR="00E21AD1" w:rsidRPr="00DD666D" w:rsidRDefault="00E21AD1" w:rsidP="007116A6">
            <w:pPr>
              <w:rPr>
                <w:rFonts w:cs="Arial"/>
              </w:rPr>
            </w:pPr>
          </w:p>
        </w:tc>
        <w:tc>
          <w:tcPr>
            <w:tcW w:w="2155" w:type="dxa"/>
            <w:vAlign w:val="center"/>
          </w:tcPr>
          <w:p w:rsidR="00E21AD1" w:rsidRPr="00DD666D" w:rsidRDefault="00E21AD1" w:rsidP="007116A6">
            <w:pPr>
              <w:rPr>
                <w:rFonts w:cs="Arial"/>
              </w:rPr>
            </w:pPr>
            <w:r w:rsidRPr="00DD666D">
              <w:rPr>
                <w:rFonts w:cs="Arial"/>
              </w:rPr>
              <w:t>Name</w:t>
            </w:r>
          </w:p>
        </w:tc>
        <w:tc>
          <w:tcPr>
            <w:tcW w:w="2155" w:type="dxa"/>
            <w:vAlign w:val="center"/>
          </w:tcPr>
          <w:p w:rsidR="00E21AD1" w:rsidRPr="00DD666D" w:rsidRDefault="00E21AD1" w:rsidP="007116A6">
            <w:pPr>
              <w:rPr>
                <w:rFonts w:cs="Arial"/>
              </w:rPr>
            </w:pPr>
            <w:r w:rsidRPr="00DD666D">
              <w:rPr>
                <w:rFonts w:cs="Arial"/>
              </w:rPr>
              <w:t>Phone</w:t>
            </w:r>
          </w:p>
        </w:tc>
        <w:tc>
          <w:tcPr>
            <w:tcW w:w="2155" w:type="dxa"/>
            <w:vAlign w:val="center"/>
          </w:tcPr>
          <w:p w:rsidR="00E21AD1" w:rsidRPr="00DD666D" w:rsidRDefault="00E21AD1" w:rsidP="007116A6">
            <w:pPr>
              <w:rPr>
                <w:rFonts w:cs="Arial"/>
              </w:rPr>
            </w:pPr>
            <w:r w:rsidRPr="00DD666D">
              <w:rPr>
                <w:rFonts w:cs="Arial"/>
              </w:rPr>
              <w:t>Sat Phone</w:t>
            </w:r>
          </w:p>
        </w:tc>
      </w:tr>
      <w:tr w:rsidR="00E21AD1" w:rsidRPr="00DD666D" w:rsidTr="007116A6">
        <w:trPr>
          <w:trHeight w:val="422"/>
          <w:jc w:val="right"/>
        </w:trPr>
        <w:tc>
          <w:tcPr>
            <w:tcW w:w="1951" w:type="dxa"/>
            <w:vAlign w:val="center"/>
          </w:tcPr>
          <w:p w:rsidR="00E21AD1" w:rsidRPr="00DD666D" w:rsidRDefault="00E21AD1" w:rsidP="007116A6">
            <w:pPr>
              <w:rPr>
                <w:rFonts w:cs="Arial"/>
              </w:rPr>
            </w:pPr>
            <w:r w:rsidRPr="00DD666D">
              <w:rPr>
                <w:rFonts w:cs="Arial"/>
              </w:rPr>
              <w:t>1</w:t>
            </w:r>
            <w:r w:rsidRPr="00DD666D">
              <w:rPr>
                <w:rFonts w:cs="Arial"/>
                <w:vertAlign w:val="superscript"/>
              </w:rPr>
              <w:t>st</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CEO</w:t>
            </w:r>
          </w:p>
        </w:tc>
        <w:tc>
          <w:tcPr>
            <w:tcW w:w="2155" w:type="dxa"/>
            <w:vAlign w:val="center"/>
          </w:tcPr>
          <w:p w:rsidR="00E21AD1" w:rsidRPr="00DD666D" w:rsidRDefault="00E21AD1" w:rsidP="007116A6">
            <w:pPr>
              <w:rPr>
                <w:rFonts w:cs="Arial"/>
              </w:rPr>
            </w:pPr>
            <w:r w:rsidRPr="00DD666D">
              <w:rPr>
                <w:rFonts w:cs="Arial"/>
              </w:rPr>
              <w:t>08 9963 7999</w:t>
            </w:r>
          </w:p>
        </w:tc>
        <w:tc>
          <w:tcPr>
            <w:tcW w:w="2155" w:type="dxa"/>
            <w:shd w:val="clear" w:color="auto" w:fill="auto"/>
            <w:vAlign w:val="center"/>
          </w:tcPr>
          <w:p w:rsidR="00E21AD1" w:rsidRPr="00DD666D" w:rsidRDefault="00E21AD1" w:rsidP="007116A6">
            <w:pPr>
              <w:rPr>
                <w:rFonts w:cs="Arial"/>
              </w:rPr>
            </w:pPr>
            <w:r w:rsidRPr="00DD666D">
              <w:rPr>
                <w:rFonts w:cs="Arial"/>
              </w:rPr>
              <w:t>0418 482 386</w:t>
            </w:r>
          </w:p>
        </w:tc>
      </w:tr>
      <w:tr w:rsidR="00E21AD1" w:rsidRPr="00DD666D" w:rsidTr="007116A6">
        <w:trPr>
          <w:trHeight w:val="413"/>
          <w:jc w:val="right"/>
        </w:trPr>
        <w:tc>
          <w:tcPr>
            <w:tcW w:w="1951" w:type="dxa"/>
            <w:vAlign w:val="center"/>
          </w:tcPr>
          <w:p w:rsidR="00E21AD1" w:rsidRPr="00DD666D" w:rsidRDefault="00E21AD1" w:rsidP="007116A6">
            <w:pPr>
              <w:rPr>
                <w:rFonts w:cs="Arial"/>
              </w:rPr>
            </w:pPr>
            <w:r w:rsidRPr="00DD666D">
              <w:rPr>
                <w:rFonts w:cs="Arial"/>
              </w:rPr>
              <w:t>2</w:t>
            </w:r>
            <w:r w:rsidRPr="00DD666D">
              <w:rPr>
                <w:rFonts w:cs="Arial"/>
                <w:vertAlign w:val="superscript"/>
              </w:rPr>
              <w:t>nd</w:t>
            </w:r>
            <w:r w:rsidRPr="00DD666D">
              <w:rPr>
                <w:rFonts w:cs="Arial"/>
              </w:rPr>
              <w:t xml:space="preserve"> Contact</w:t>
            </w:r>
          </w:p>
        </w:tc>
        <w:tc>
          <w:tcPr>
            <w:tcW w:w="2155" w:type="dxa"/>
            <w:vAlign w:val="center"/>
          </w:tcPr>
          <w:p w:rsidR="00E21AD1" w:rsidRPr="00DD666D" w:rsidRDefault="00E21AD1" w:rsidP="007116A6">
            <w:pPr>
              <w:rPr>
                <w:rFonts w:cs="Arial"/>
              </w:rPr>
            </w:pPr>
            <w:r w:rsidRPr="00DD666D">
              <w:rPr>
                <w:rFonts w:cs="Arial"/>
              </w:rPr>
              <w:t>Works Supervisor</w:t>
            </w:r>
          </w:p>
        </w:tc>
        <w:tc>
          <w:tcPr>
            <w:tcW w:w="2155" w:type="dxa"/>
            <w:vAlign w:val="center"/>
          </w:tcPr>
          <w:p w:rsidR="00E21AD1" w:rsidRPr="00DD666D" w:rsidRDefault="00E21AD1" w:rsidP="007116A6">
            <w:pPr>
              <w:rPr>
                <w:rFonts w:cs="Arial"/>
              </w:rPr>
            </w:pPr>
            <w:r w:rsidRPr="00DD666D">
              <w:rPr>
                <w:rFonts w:cs="Arial"/>
              </w:rPr>
              <w:t>08 9963 7999</w:t>
            </w:r>
          </w:p>
        </w:tc>
        <w:tc>
          <w:tcPr>
            <w:tcW w:w="2155" w:type="dxa"/>
            <w:shd w:val="clear" w:color="auto" w:fill="auto"/>
            <w:vAlign w:val="center"/>
          </w:tcPr>
          <w:p w:rsidR="00E21AD1" w:rsidRPr="00DD666D" w:rsidRDefault="00E21AD1" w:rsidP="007116A6">
            <w:pPr>
              <w:rPr>
                <w:rFonts w:cs="Arial"/>
              </w:rPr>
            </w:pPr>
            <w:r w:rsidRPr="00DD666D">
              <w:rPr>
                <w:rFonts w:cs="Arial"/>
              </w:rPr>
              <w:t>0424 219 721</w:t>
            </w:r>
          </w:p>
        </w:tc>
      </w:tr>
    </w:tbl>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pStyle w:val="Heading1"/>
        <w:jc w:val="right"/>
        <w:rPr>
          <w:rFonts w:cs="Arial"/>
        </w:rPr>
      </w:pPr>
      <w:bookmarkStart w:id="279" w:name="_Toc274050620"/>
      <w:bookmarkStart w:id="280" w:name="_Toc235422854"/>
    </w:p>
    <w:p w:rsidR="000F13C2" w:rsidRDefault="000F13C2">
      <w:pPr>
        <w:spacing w:after="200"/>
        <w:jc w:val="left"/>
        <w:rPr>
          <w:rFonts w:eastAsia="Times New Roman" w:cs="Arial"/>
          <w:b/>
          <w:bCs/>
          <w:caps/>
          <w:szCs w:val="24"/>
          <w:lang w:eastAsia="en-AU"/>
        </w:rPr>
      </w:pPr>
      <w:bookmarkStart w:id="281" w:name="_Appendix_4."/>
      <w:bookmarkStart w:id="282" w:name="_Toc496002075"/>
      <w:bookmarkEnd w:id="281"/>
      <w:r>
        <w:rPr>
          <w:rFonts w:cs="Arial"/>
        </w:rPr>
        <w:br w:type="page"/>
      </w:r>
    </w:p>
    <w:p w:rsidR="000F13C2" w:rsidRPr="00DD666D" w:rsidRDefault="000F13C2" w:rsidP="000F13C2">
      <w:pPr>
        <w:pStyle w:val="Heading1"/>
        <w:jc w:val="right"/>
        <w:rPr>
          <w:rFonts w:cs="Arial"/>
        </w:rPr>
      </w:pPr>
      <w:bookmarkStart w:id="283" w:name="_Toc499036786"/>
      <w:r w:rsidRPr="00DD666D">
        <w:rPr>
          <w:rFonts w:cs="Arial"/>
        </w:rPr>
        <w:lastRenderedPageBreak/>
        <w:t xml:space="preserve">Appendix </w:t>
      </w:r>
      <w:r>
        <w:rPr>
          <w:rFonts w:cs="Arial"/>
        </w:rPr>
        <w:t>3</w:t>
      </w:r>
      <w:r w:rsidRPr="00DD666D">
        <w:rPr>
          <w:rFonts w:cs="Arial"/>
        </w:rPr>
        <w:t xml:space="preserve">. </w:t>
      </w:r>
      <w:r>
        <w:rPr>
          <w:rFonts w:cs="Arial"/>
        </w:rPr>
        <w:t>Evactuation &amp; welfare centre information</w:t>
      </w:r>
      <w:bookmarkEnd w:id="283"/>
    </w:p>
    <w:p w:rsidR="00E21AD1" w:rsidRPr="00DD666D" w:rsidRDefault="00E21AD1" w:rsidP="00E21AD1">
      <w:pPr>
        <w:pStyle w:val="Heading2"/>
        <w:jc w:val="center"/>
        <w:rPr>
          <w:rFonts w:cs="Arial"/>
        </w:rPr>
      </w:pPr>
      <w:bookmarkStart w:id="284" w:name="_Toc496002076"/>
      <w:bookmarkStart w:id="285" w:name="_Toc499036787"/>
      <w:bookmarkEnd w:id="279"/>
      <w:bookmarkEnd w:id="282"/>
      <w:r w:rsidRPr="00DD666D">
        <w:rPr>
          <w:rFonts w:cs="Arial"/>
        </w:rPr>
        <w:t>Evacuation / Welfare Centre Information</w:t>
      </w:r>
      <w:bookmarkEnd w:id="284"/>
      <w:bookmarkEnd w:id="285"/>
    </w:p>
    <w:bookmarkEnd w:id="28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6684"/>
      </w:tblGrid>
      <w:tr w:rsidR="00E21AD1" w:rsidRPr="00DD666D" w:rsidTr="007116A6">
        <w:tc>
          <w:tcPr>
            <w:tcW w:w="2514" w:type="dxa"/>
            <w:shd w:val="clear" w:color="auto" w:fill="EEECE1"/>
          </w:tcPr>
          <w:p w:rsidR="00E21AD1" w:rsidRPr="00DD666D" w:rsidRDefault="00E21AD1" w:rsidP="007116A6">
            <w:pPr>
              <w:rPr>
                <w:rFonts w:cs="Arial"/>
              </w:rPr>
            </w:pPr>
          </w:p>
        </w:tc>
        <w:tc>
          <w:tcPr>
            <w:tcW w:w="6774" w:type="dxa"/>
            <w:shd w:val="clear" w:color="auto" w:fill="EEECE1"/>
          </w:tcPr>
          <w:p w:rsidR="00E21AD1" w:rsidRPr="00DD666D" w:rsidRDefault="00E21AD1" w:rsidP="007116A6">
            <w:pPr>
              <w:rPr>
                <w:rFonts w:cs="Arial"/>
                <w:b/>
              </w:rPr>
            </w:pPr>
            <w:r w:rsidRPr="00DD666D">
              <w:rPr>
                <w:rFonts w:cs="Arial"/>
                <w:b/>
              </w:rPr>
              <w:t>Details</w:t>
            </w:r>
          </w:p>
        </w:tc>
      </w:tr>
      <w:tr w:rsidR="00E21AD1" w:rsidRPr="00DD666D" w:rsidTr="007116A6">
        <w:trPr>
          <w:trHeight w:val="567"/>
        </w:trPr>
        <w:tc>
          <w:tcPr>
            <w:tcW w:w="2514" w:type="dxa"/>
          </w:tcPr>
          <w:p w:rsidR="00E21AD1" w:rsidRPr="00DD666D" w:rsidRDefault="00E21AD1" w:rsidP="007116A6">
            <w:pPr>
              <w:rPr>
                <w:rFonts w:cs="Arial"/>
              </w:rPr>
            </w:pPr>
            <w:r w:rsidRPr="00DD666D">
              <w:rPr>
                <w:rFonts w:cs="Arial"/>
              </w:rPr>
              <w:t>Establishment/Facility:</w:t>
            </w:r>
          </w:p>
          <w:p w:rsidR="00E21AD1" w:rsidRPr="00DD666D" w:rsidRDefault="00E21AD1" w:rsidP="007116A6">
            <w:pPr>
              <w:rPr>
                <w:rFonts w:cs="Arial"/>
              </w:rPr>
            </w:pPr>
          </w:p>
        </w:tc>
        <w:tc>
          <w:tcPr>
            <w:tcW w:w="6774" w:type="dxa"/>
          </w:tcPr>
          <w:p w:rsidR="00E21AD1" w:rsidRPr="00DD666D" w:rsidRDefault="00E21AD1" w:rsidP="007116A6">
            <w:pPr>
              <w:rPr>
                <w:rFonts w:cs="Arial"/>
                <w:b/>
              </w:rPr>
            </w:pPr>
            <w:r w:rsidRPr="00DD666D">
              <w:rPr>
                <w:rFonts w:cs="Arial"/>
                <w:b/>
              </w:rPr>
              <w:t>MURCHISON COMMUNITY CENTRE</w:t>
            </w:r>
          </w:p>
        </w:tc>
      </w:tr>
      <w:tr w:rsidR="00E21AD1" w:rsidRPr="00DD666D" w:rsidTr="007116A6">
        <w:trPr>
          <w:trHeight w:val="567"/>
        </w:trPr>
        <w:tc>
          <w:tcPr>
            <w:tcW w:w="2514" w:type="dxa"/>
          </w:tcPr>
          <w:p w:rsidR="00E21AD1" w:rsidRPr="00DD666D" w:rsidRDefault="00E21AD1" w:rsidP="007116A6">
            <w:pPr>
              <w:rPr>
                <w:rFonts w:cs="Arial"/>
              </w:rPr>
            </w:pPr>
            <w:r w:rsidRPr="00DD666D">
              <w:rPr>
                <w:rFonts w:cs="Arial"/>
              </w:rPr>
              <w:t xml:space="preserve">Physical Address </w:t>
            </w:r>
          </w:p>
          <w:p w:rsidR="00E21AD1" w:rsidRPr="00DD666D" w:rsidRDefault="00E21AD1" w:rsidP="007116A6">
            <w:pPr>
              <w:rPr>
                <w:rFonts w:cs="Arial"/>
              </w:rPr>
            </w:pPr>
          </w:p>
        </w:tc>
        <w:tc>
          <w:tcPr>
            <w:tcW w:w="6774" w:type="dxa"/>
          </w:tcPr>
          <w:p w:rsidR="00E21AD1" w:rsidRPr="00DD666D" w:rsidRDefault="00E21AD1" w:rsidP="007116A6">
            <w:pPr>
              <w:rPr>
                <w:rFonts w:cs="Arial"/>
              </w:rPr>
            </w:pPr>
            <w:r w:rsidRPr="00DD666D">
              <w:rPr>
                <w:rFonts w:cs="Arial"/>
              </w:rPr>
              <w:t>Murchison Settlement, Mullewa-Carnarvon Road</w:t>
            </w:r>
          </w:p>
        </w:tc>
      </w:tr>
      <w:tr w:rsidR="00E21AD1" w:rsidRPr="00DD666D" w:rsidTr="007116A6">
        <w:trPr>
          <w:trHeight w:val="567"/>
        </w:trPr>
        <w:tc>
          <w:tcPr>
            <w:tcW w:w="2514" w:type="dxa"/>
          </w:tcPr>
          <w:p w:rsidR="00E21AD1" w:rsidRPr="00DD666D" w:rsidRDefault="00E21AD1" w:rsidP="007116A6">
            <w:pPr>
              <w:rPr>
                <w:rFonts w:cs="Arial"/>
              </w:rPr>
            </w:pPr>
            <w:r w:rsidRPr="00DD666D">
              <w:rPr>
                <w:rFonts w:cs="Arial"/>
              </w:rPr>
              <w:t>General Description of the Complex</w:t>
            </w:r>
          </w:p>
        </w:tc>
        <w:tc>
          <w:tcPr>
            <w:tcW w:w="6774" w:type="dxa"/>
          </w:tcPr>
          <w:p w:rsidR="00E21AD1" w:rsidRPr="00DD666D" w:rsidRDefault="00E21AD1" w:rsidP="007116A6">
            <w:pPr>
              <w:rPr>
                <w:rFonts w:cs="Arial"/>
              </w:rPr>
            </w:pPr>
            <w:r w:rsidRPr="00DD666D">
              <w:rPr>
                <w:rFonts w:cs="Arial"/>
              </w:rPr>
              <w:t>A purpose built community centre with a semi-commercial kitchen to the North, a carpeted meeting room, toilet/shower and a well-equipped first aid room to the South and an un-lined Hall in the centre.</w:t>
            </w:r>
          </w:p>
        </w:tc>
      </w:tr>
      <w:tr w:rsidR="00E21AD1" w:rsidRPr="00DD666D" w:rsidTr="007116A6">
        <w:trPr>
          <w:trHeight w:val="567"/>
        </w:trPr>
        <w:tc>
          <w:tcPr>
            <w:tcW w:w="2514" w:type="dxa"/>
          </w:tcPr>
          <w:p w:rsidR="00E21AD1" w:rsidRPr="00DD666D" w:rsidRDefault="00E21AD1" w:rsidP="007116A6">
            <w:pPr>
              <w:rPr>
                <w:rFonts w:cs="Arial"/>
              </w:rPr>
            </w:pPr>
            <w:r w:rsidRPr="00DD666D">
              <w:rPr>
                <w:rFonts w:cs="Arial"/>
              </w:rPr>
              <w:t>Telephone No</w:t>
            </w:r>
          </w:p>
        </w:tc>
        <w:tc>
          <w:tcPr>
            <w:tcW w:w="6774" w:type="dxa"/>
          </w:tcPr>
          <w:p w:rsidR="00E21AD1" w:rsidRPr="00DD666D" w:rsidRDefault="00E21AD1" w:rsidP="007116A6">
            <w:pPr>
              <w:rPr>
                <w:rFonts w:cs="Arial"/>
              </w:rPr>
            </w:pPr>
            <w:r w:rsidRPr="00DD666D">
              <w:rPr>
                <w:rFonts w:cs="Arial"/>
              </w:rPr>
              <w:t>08 9963 7999</w:t>
            </w:r>
          </w:p>
        </w:tc>
      </w:tr>
      <w:tr w:rsidR="00E21AD1" w:rsidRPr="00DD666D" w:rsidTr="007116A6">
        <w:trPr>
          <w:trHeight w:val="567"/>
        </w:trPr>
        <w:tc>
          <w:tcPr>
            <w:tcW w:w="2514" w:type="dxa"/>
          </w:tcPr>
          <w:p w:rsidR="00E21AD1" w:rsidRPr="00DD666D" w:rsidRDefault="00E21AD1" w:rsidP="007116A6">
            <w:pPr>
              <w:rPr>
                <w:rFonts w:cs="Arial"/>
              </w:rPr>
            </w:pPr>
            <w:r w:rsidRPr="00DD666D">
              <w:rPr>
                <w:rFonts w:cs="Arial"/>
              </w:rPr>
              <w:t>Fax No</w:t>
            </w:r>
          </w:p>
        </w:tc>
        <w:tc>
          <w:tcPr>
            <w:tcW w:w="6774" w:type="dxa"/>
          </w:tcPr>
          <w:p w:rsidR="00E21AD1" w:rsidRPr="00DD666D" w:rsidRDefault="00E21AD1" w:rsidP="007116A6">
            <w:pPr>
              <w:rPr>
                <w:rFonts w:cs="Arial"/>
              </w:rPr>
            </w:pPr>
            <w:r w:rsidRPr="00DD666D">
              <w:rPr>
                <w:rFonts w:cs="Arial"/>
              </w:rPr>
              <w:t>08 9963 7966</w:t>
            </w:r>
          </w:p>
        </w:tc>
      </w:tr>
      <w:tr w:rsidR="00E21AD1" w:rsidRPr="00DD666D" w:rsidTr="007116A6">
        <w:trPr>
          <w:trHeight w:val="567"/>
        </w:trPr>
        <w:tc>
          <w:tcPr>
            <w:tcW w:w="2514" w:type="dxa"/>
          </w:tcPr>
          <w:p w:rsidR="00E21AD1" w:rsidRPr="00DD666D" w:rsidRDefault="00E21AD1" w:rsidP="007116A6">
            <w:pPr>
              <w:rPr>
                <w:rFonts w:cs="Arial"/>
              </w:rPr>
            </w:pPr>
            <w:r w:rsidRPr="00DD666D">
              <w:rPr>
                <w:rFonts w:cs="Arial"/>
              </w:rPr>
              <w:t>Email Address</w:t>
            </w:r>
          </w:p>
        </w:tc>
        <w:tc>
          <w:tcPr>
            <w:tcW w:w="6774" w:type="dxa"/>
          </w:tcPr>
          <w:p w:rsidR="00E21AD1" w:rsidRPr="00DD666D" w:rsidRDefault="00E21AD1" w:rsidP="007116A6">
            <w:pPr>
              <w:rPr>
                <w:rFonts w:cs="Arial"/>
              </w:rPr>
            </w:pPr>
            <w:r w:rsidRPr="00DD666D">
              <w:rPr>
                <w:rFonts w:cs="Arial"/>
              </w:rPr>
              <w:t>ceo@murchison.wa.gov.au</w:t>
            </w:r>
          </w:p>
        </w:tc>
      </w:tr>
    </w:tbl>
    <w:p w:rsidR="00E21AD1" w:rsidRPr="00DD666D" w:rsidRDefault="00E21AD1" w:rsidP="00E21AD1">
      <w:pPr>
        <w:rPr>
          <w:rFonts w:cs="Arial"/>
        </w:rPr>
      </w:pPr>
    </w:p>
    <w:p w:rsidR="00E21AD1" w:rsidRPr="00DD666D" w:rsidRDefault="00E21AD1" w:rsidP="00E21AD1">
      <w:pPr>
        <w:rPr>
          <w:rFonts w:cs="Arial"/>
        </w:rPr>
      </w:pPr>
      <w:r w:rsidRPr="00DD666D">
        <w:rPr>
          <w:rFonts w:cs="Arial"/>
          <w:b/>
          <w:noProof/>
          <w:lang w:eastAsia="en-AU"/>
        </w:rPr>
        <mc:AlternateContent>
          <mc:Choice Requires="wps">
            <w:drawing>
              <wp:anchor distT="0" distB="0" distL="114300" distR="114300" simplePos="0" relativeHeight="251663360" behindDoc="0" locked="0" layoutInCell="1" allowOverlap="1" wp14:anchorId="31071112" wp14:editId="772699FB">
                <wp:simplePos x="0" y="0"/>
                <wp:positionH relativeFrom="column">
                  <wp:align>center</wp:align>
                </wp:positionH>
                <wp:positionV relativeFrom="paragraph">
                  <wp:posOffset>0</wp:posOffset>
                </wp:positionV>
                <wp:extent cx="5362575" cy="2254250"/>
                <wp:effectExtent l="0" t="0" r="28575" b="12700"/>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254250"/>
                        </a:xfrm>
                        <a:prstGeom prst="rect">
                          <a:avLst/>
                        </a:prstGeom>
                        <a:solidFill>
                          <a:srgbClr val="FFFFFF"/>
                        </a:solidFill>
                        <a:ln w="9525">
                          <a:solidFill>
                            <a:srgbClr val="000000"/>
                          </a:solidFill>
                          <a:miter lim="800000"/>
                          <a:headEnd/>
                          <a:tailEnd/>
                        </a:ln>
                      </wps:spPr>
                      <wps:txbx>
                        <w:txbxContent>
                          <w:p w:rsidR="00035782" w:rsidRDefault="00035782" w:rsidP="00E21AD1">
                            <w:pPr>
                              <w:jc w:val="center"/>
                            </w:pPr>
                            <w:r>
                              <w:rPr>
                                <w:rFonts w:ascii="Calibri" w:hAnsi="Calibri" w:cs="Arial"/>
                                <w:b/>
                                <w:noProof/>
                                <w:u w:val="single"/>
                                <w:lang w:eastAsia="en-AU"/>
                              </w:rPr>
                              <w:drawing>
                                <wp:inline distT="0" distB="0" distL="0" distR="0" wp14:anchorId="351A94A3" wp14:editId="57C4F2A0">
                                  <wp:extent cx="5170805" cy="1985612"/>
                                  <wp:effectExtent l="0" t="0" r="0" b="0"/>
                                  <wp:docPr id="3" name="Picture 3" descr="C:\Users\tmcpherson\Pictures\9 Jun 11\100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cpherson\Pictures\9 Jun 11\100_446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057" b="23976"/>
                                          <a:stretch/>
                                        </pic:blipFill>
                                        <pic:spPr bwMode="auto">
                                          <a:xfrm>
                                            <a:off x="0" y="0"/>
                                            <a:ext cx="5170805" cy="19856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71112" id="Text Box 73" o:spid="_x0000_s1027" type="#_x0000_t202" style="position:absolute;left:0;text-align:left;margin-left:0;margin-top:0;width:422.25pt;height:17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">
                <v:textbox>
                  <w:txbxContent>
                    <w:p w:rsidR="00035782" w:rsidRDefault="00035782" w:rsidP="00E21AD1">
                      <w:pPr>
                        <w:jc w:val="center"/>
                      </w:pPr>
                      <w:r>
                        <w:rPr>
                          <w:rFonts w:ascii="Calibri" w:hAnsi="Calibri" w:cs="Arial"/>
                          <w:b/>
                          <w:noProof/>
                          <w:u w:val="single"/>
                          <w:lang w:eastAsia="en-AU"/>
                        </w:rPr>
                        <w:drawing>
                          <wp:inline distT="0" distB="0" distL="0" distR="0" wp14:anchorId="351A94A3" wp14:editId="57C4F2A0">
                            <wp:extent cx="5170805" cy="1985612"/>
                            <wp:effectExtent l="0" t="0" r="0" b="0"/>
                            <wp:docPr id="3" name="Picture 3" descr="C:\Users\tmcpherson\Pictures\9 Jun 11\100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cpherson\Pictures\9 Jun 11\100_446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057" b="23976"/>
                                    <a:stretch/>
                                  </pic:blipFill>
                                  <pic:spPr bwMode="auto">
                                    <a:xfrm>
                                      <a:off x="0" y="0"/>
                                      <a:ext cx="5170805" cy="19856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E21AD1" w:rsidRPr="00DD666D" w:rsidRDefault="00E21AD1" w:rsidP="00E21AD1">
      <w:pPr>
        <w:rPr>
          <w:rFonts w:cs="Arial"/>
          <w:b/>
        </w:rPr>
      </w:pPr>
    </w:p>
    <w:p w:rsidR="00DA1BC6" w:rsidRDefault="00DA1BC6" w:rsidP="00E21AD1">
      <w:pPr>
        <w:rPr>
          <w:rFonts w:cs="Arial"/>
          <w:b/>
          <w:u w:val="single"/>
        </w:rPr>
      </w:pPr>
    </w:p>
    <w:p w:rsidR="00DA1BC6" w:rsidRDefault="00DA1BC6" w:rsidP="00E21AD1">
      <w:pPr>
        <w:rPr>
          <w:rFonts w:cs="Arial"/>
          <w:b/>
          <w:u w:val="single"/>
        </w:rPr>
      </w:pPr>
    </w:p>
    <w:p w:rsidR="00DA1BC6" w:rsidRDefault="00DA1BC6" w:rsidP="00E21AD1">
      <w:pPr>
        <w:rPr>
          <w:rFonts w:cs="Arial"/>
          <w:b/>
          <w:u w:val="single"/>
        </w:rPr>
      </w:pPr>
    </w:p>
    <w:p w:rsidR="00E21AD1" w:rsidRPr="00DD666D" w:rsidRDefault="00E21AD1" w:rsidP="00E21AD1">
      <w:pPr>
        <w:rPr>
          <w:rFonts w:cs="Arial"/>
          <w:b/>
          <w:u w:val="single"/>
        </w:rPr>
      </w:pPr>
      <w:r w:rsidRPr="00DD666D">
        <w:rPr>
          <w:rFonts w:cs="Arial"/>
          <w:b/>
          <w:u w:val="single"/>
        </w:rPr>
        <w:t>Contacts</w:t>
      </w:r>
    </w:p>
    <w:p w:rsidR="00E21AD1" w:rsidRPr="00DD666D" w:rsidRDefault="00E21AD1" w:rsidP="00E21AD1">
      <w:pPr>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096"/>
        <w:gridCol w:w="2086"/>
        <w:gridCol w:w="2084"/>
      </w:tblGrid>
      <w:tr w:rsidR="00E21AD1" w:rsidRPr="00DD666D" w:rsidTr="007116A6">
        <w:tc>
          <w:tcPr>
            <w:tcW w:w="3022" w:type="dxa"/>
            <w:shd w:val="clear" w:color="auto" w:fill="EEECE1"/>
          </w:tcPr>
          <w:p w:rsidR="00E21AD1" w:rsidRPr="00DD666D" w:rsidRDefault="00E21AD1" w:rsidP="007116A6">
            <w:pPr>
              <w:rPr>
                <w:rFonts w:cs="Arial"/>
                <w:b/>
              </w:rPr>
            </w:pPr>
            <w:r w:rsidRPr="00DD666D">
              <w:rPr>
                <w:rFonts w:cs="Arial"/>
                <w:b/>
              </w:rPr>
              <w:t>Name</w:t>
            </w:r>
          </w:p>
        </w:tc>
        <w:tc>
          <w:tcPr>
            <w:tcW w:w="2096" w:type="dxa"/>
            <w:shd w:val="clear" w:color="auto" w:fill="EEECE1"/>
          </w:tcPr>
          <w:p w:rsidR="00E21AD1" w:rsidRPr="00DD666D" w:rsidRDefault="00E21AD1" w:rsidP="007116A6">
            <w:pPr>
              <w:rPr>
                <w:rFonts w:cs="Arial"/>
                <w:b/>
              </w:rPr>
            </w:pPr>
            <w:r w:rsidRPr="00DD666D">
              <w:rPr>
                <w:rFonts w:cs="Arial"/>
                <w:b/>
              </w:rPr>
              <w:t>Position</w:t>
            </w:r>
          </w:p>
        </w:tc>
        <w:tc>
          <w:tcPr>
            <w:tcW w:w="2086" w:type="dxa"/>
            <w:shd w:val="clear" w:color="auto" w:fill="EEECE1"/>
          </w:tcPr>
          <w:p w:rsidR="00E21AD1" w:rsidRPr="00DD666D" w:rsidRDefault="00E21AD1" w:rsidP="007116A6">
            <w:pPr>
              <w:rPr>
                <w:rFonts w:cs="Arial"/>
                <w:b/>
              </w:rPr>
            </w:pPr>
            <w:r w:rsidRPr="00DD666D">
              <w:rPr>
                <w:rFonts w:cs="Arial"/>
                <w:b/>
              </w:rPr>
              <w:t>Work Contact</w:t>
            </w:r>
          </w:p>
        </w:tc>
        <w:tc>
          <w:tcPr>
            <w:tcW w:w="2084" w:type="dxa"/>
            <w:shd w:val="clear" w:color="auto" w:fill="EEECE1"/>
          </w:tcPr>
          <w:p w:rsidR="00E21AD1" w:rsidRPr="00DD666D" w:rsidRDefault="00E21AD1" w:rsidP="007116A6">
            <w:pPr>
              <w:rPr>
                <w:rFonts w:cs="Arial"/>
                <w:b/>
              </w:rPr>
            </w:pPr>
            <w:r w:rsidRPr="00DD666D">
              <w:rPr>
                <w:rFonts w:cs="Arial"/>
                <w:b/>
              </w:rPr>
              <w:t>Sat Phone</w:t>
            </w:r>
          </w:p>
        </w:tc>
      </w:tr>
      <w:tr w:rsidR="00E21AD1" w:rsidRPr="00DD666D" w:rsidTr="007116A6">
        <w:tc>
          <w:tcPr>
            <w:tcW w:w="3022" w:type="dxa"/>
          </w:tcPr>
          <w:p w:rsidR="00E21AD1" w:rsidRPr="00DD666D" w:rsidRDefault="00DA1BC6" w:rsidP="00DA1BC6">
            <w:pPr>
              <w:rPr>
                <w:rFonts w:cs="Arial"/>
              </w:rPr>
            </w:pPr>
            <w:r>
              <w:rPr>
                <w:rFonts w:cs="Arial"/>
              </w:rPr>
              <w:t>Peter Dittrich</w:t>
            </w:r>
          </w:p>
        </w:tc>
        <w:tc>
          <w:tcPr>
            <w:tcW w:w="2096" w:type="dxa"/>
          </w:tcPr>
          <w:p w:rsidR="00E21AD1" w:rsidRPr="00DD666D" w:rsidRDefault="00E21AD1" w:rsidP="007116A6">
            <w:pPr>
              <w:rPr>
                <w:rFonts w:cs="Arial"/>
              </w:rPr>
            </w:pPr>
            <w:r w:rsidRPr="00DD666D">
              <w:rPr>
                <w:rFonts w:cs="Arial"/>
              </w:rPr>
              <w:t>CEO</w:t>
            </w:r>
          </w:p>
        </w:tc>
        <w:tc>
          <w:tcPr>
            <w:tcW w:w="2086" w:type="dxa"/>
          </w:tcPr>
          <w:p w:rsidR="00E21AD1" w:rsidRPr="00DD666D" w:rsidRDefault="00E21AD1" w:rsidP="007116A6">
            <w:pPr>
              <w:rPr>
                <w:rFonts w:cs="Arial"/>
              </w:rPr>
            </w:pPr>
            <w:r w:rsidRPr="00DD666D">
              <w:rPr>
                <w:rFonts w:cs="Arial"/>
              </w:rPr>
              <w:t>08 9963 7999</w:t>
            </w:r>
          </w:p>
        </w:tc>
        <w:tc>
          <w:tcPr>
            <w:tcW w:w="2084" w:type="dxa"/>
          </w:tcPr>
          <w:p w:rsidR="00E21AD1" w:rsidRPr="00DD666D" w:rsidRDefault="00E21AD1" w:rsidP="007116A6">
            <w:pPr>
              <w:rPr>
                <w:rFonts w:cs="Arial"/>
              </w:rPr>
            </w:pPr>
            <w:r w:rsidRPr="00DD666D">
              <w:rPr>
                <w:rFonts w:cs="Arial"/>
              </w:rPr>
              <w:t>0418 482 386</w:t>
            </w:r>
          </w:p>
        </w:tc>
      </w:tr>
      <w:tr w:rsidR="00E21AD1" w:rsidRPr="00DD666D" w:rsidTr="007116A6">
        <w:tc>
          <w:tcPr>
            <w:tcW w:w="3022" w:type="dxa"/>
          </w:tcPr>
          <w:p w:rsidR="00E21AD1" w:rsidRPr="00DD666D" w:rsidRDefault="00E21AD1" w:rsidP="007116A6">
            <w:pPr>
              <w:rPr>
                <w:rFonts w:cs="Arial"/>
              </w:rPr>
            </w:pPr>
            <w:r w:rsidRPr="00DD666D">
              <w:rPr>
                <w:rFonts w:cs="Arial"/>
              </w:rPr>
              <w:t>Brian Wundenberg</w:t>
            </w:r>
          </w:p>
        </w:tc>
        <w:tc>
          <w:tcPr>
            <w:tcW w:w="2096" w:type="dxa"/>
          </w:tcPr>
          <w:p w:rsidR="00E21AD1" w:rsidRPr="00DD666D" w:rsidRDefault="00E21AD1" w:rsidP="007116A6">
            <w:pPr>
              <w:rPr>
                <w:rFonts w:cs="Arial"/>
              </w:rPr>
            </w:pPr>
            <w:r w:rsidRPr="00DD666D">
              <w:rPr>
                <w:rFonts w:cs="Arial"/>
              </w:rPr>
              <w:t>Works Supervisor</w:t>
            </w:r>
          </w:p>
        </w:tc>
        <w:tc>
          <w:tcPr>
            <w:tcW w:w="2086" w:type="dxa"/>
          </w:tcPr>
          <w:p w:rsidR="00E21AD1" w:rsidRPr="00DD666D" w:rsidRDefault="00E21AD1" w:rsidP="007116A6">
            <w:pPr>
              <w:rPr>
                <w:rFonts w:cs="Arial"/>
              </w:rPr>
            </w:pPr>
            <w:r w:rsidRPr="00DD666D">
              <w:rPr>
                <w:rFonts w:cs="Arial"/>
              </w:rPr>
              <w:t>08 9963 7999</w:t>
            </w:r>
          </w:p>
        </w:tc>
        <w:tc>
          <w:tcPr>
            <w:tcW w:w="2084" w:type="dxa"/>
          </w:tcPr>
          <w:p w:rsidR="00E21AD1" w:rsidRPr="00DD666D" w:rsidRDefault="00E21AD1" w:rsidP="007116A6">
            <w:pPr>
              <w:rPr>
                <w:rFonts w:cs="Arial"/>
              </w:rPr>
            </w:pPr>
            <w:r w:rsidRPr="00DD666D">
              <w:rPr>
                <w:rFonts w:cs="Arial"/>
              </w:rPr>
              <w:t>0424 219 721</w:t>
            </w:r>
          </w:p>
        </w:tc>
      </w:tr>
    </w:tbl>
    <w:p w:rsidR="00E21AD1" w:rsidRPr="00DD666D" w:rsidRDefault="00E21AD1" w:rsidP="00E21AD1">
      <w:pPr>
        <w:rPr>
          <w:rFonts w:cs="Arial"/>
          <w:b/>
          <w:u w:val="single"/>
        </w:rPr>
      </w:pPr>
      <w:r w:rsidRPr="00DD666D">
        <w:rPr>
          <w:rFonts w:cs="Arial"/>
          <w:b/>
          <w:u w:val="single"/>
        </w:rPr>
        <w:t>Access Details</w:t>
      </w:r>
    </w:p>
    <w:p w:rsidR="00E21AD1" w:rsidRPr="00DD666D" w:rsidRDefault="00E21AD1" w:rsidP="00E21AD1">
      <w:pPr>
        <w:rPr>
          <w:rFonts w:cs="Arial"/>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6825"/>
      </w:tblGrid>
      <w:tr w:rsidR="00E21AD1" w:rsidRPr="00DD666D" w:rsidTr="007116A6">
        <w:tc>
          <w:tcPr>
            <w:tcW w:w="2463" w:type="dxa"/>
            <w:shd w:val="clear" w:color="auto" w:fill="EEECE1"/>
          </w:tcPr>
          <w:p w:rsidR="00E21AD1" w:rsidRPr="00DD666D" w:rsidRDefault="00E21AD1" w:rsidP="007116A6">
            <w:pPr>
              <w:rPr>
                <w:rFonts w:cs="Arial"/>
              </w:rPr>
            </w:pPr>
          </w:p>
        </w:tc>
        <w:tc>
          <w:tcPr>
            <w:tcW w:w="6825" w:type="dxa"/>
            <w:shd w:val="clear" w:color="auto" w:fill="EEECE1"/>
          </w:tcPr>
          <w:p w:rsidR="00E21AD1" w:rsidRPr="00DD666D" w:rsidRDefault="00E21AD1" w:rsidP="007116A6">
            <w:pPr>
              <w:rPr>
                <w:rFonts w:cs="Arial"/>
                <w:b/>
              </w:rPr>
            </w:pPr>
            <w:r w:rsidRPr="00DD666D">
              <w:rPr>
                <w:rFonts w:cs="Arial"/>
                <w:b/>
              </w:rPr>
              <w:t>Details</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t>Keys</w:t>
            </w:r>
          </w:p>
          <w:p w:rsidR="00E21AD1" w:rsidRPr="00DD666D" w:rsidRDefault="00E21AD1" w:rsidP="007116A6">
            <w:pPr>
              <w:rPr>
                <w:rFonts w:cs="Arial"/>
              </w:rPr>
            </w:pPr>
          </w:p>
        </w:tc>
        <w:tc>
          <w:tcPr>
            <w:tcW w:w="6825" w:type="dxa"/>
          </w:tcPr>
          <w:p w:rsidR="00E21AD1" w:rsidRPr="00DD666D" w:rsidRDefault="00E21AD1" w:rsidP="007116A6">
            <w:pPr>
              <w:rPr>
                <w:rFonts w:cs="Arial"/>
              </w:rPr>
            </w:pPr>
            <w:r w:rsidRPr="00DD666D">
              <w:rPr>
                <w:rFonts w:cs="Arial"/>
              </w:rPr>
              <w:t>Available from the Shire</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lastRenderedPageBreak/>
              <w:t xml:space="preserve">Alarm </w:t>
            </w:r>
          </w:p>
          <w:p w:rsidR="00E21AD1" w:rsidRPr="00DD666D" w:rsidRDefault="00E21AD1" w:rsidP="007116A6">
            <w:pPr>
              <w:rPr>
                <w:rFonts w:cs="Arial"/>
              </w:rPr>
            </w:pPr>
          </w:p>
        </w:tc>
        <w:tc>
          <w:tcPr>
            <w:tcW w:w="6825" w:type="dxa"/>
          </w:tcPr>
          <w:p w:rsidR="00E21AD1" w:rsidRPr="00DD666D" w:rsidRDefault="00E21AD1" w:rsidP="007116A6">
            <w:pPr>
              <w:rPr>
                <w:rFonts w:cs="Arial"/>
              </w:rPr>
            </w:pPr>
            <w:r w:rsidRPr="00DD666D">
              <w:rPr>
                <w:rFonts w:cs="Arial"/>
              </w:rPr>
              <w:t>No</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t>Security</w:t>
            </w:r>
          </w:p>
        </w:tc>
        <w:tc>
          <w:tcPr>
            <w:tcW w:w="6825" w:type="dxa"/>
          </w:tcPr>
          <w:p w:rsidR="00E21AD1" w:rsidRPr="00DD666D" w:rsidRDefault="00E21AD1" w:rsidP="007116A6">
            <w:pPr>
              <w:rPr>
                <w:rFonts w:cs="Arial"/>
              </w:rPr>
            </w:pPr>
            <w:r w:rsidRPr="00DD666D">
              <w:rPr>
                <w:rFonts w:cs="Arial"/>
              </w:rPr>
              <w:t>No</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t>Universal Access</w:t>
            </w:r>
          </w:p>
        </w:tc>
        <w:tc>
          <w:tcPr>
            <w:tcW w:w="6825" w:type="dxa"/>
          </w:tcPr>
          <w:p w:rsidR="00E21AD1" w:rsidRPr="00DD666D" w:rsidRDefault="00E21AD1" w:rsidP="007116A6">
            <w:pPr>
              <w:rPr>
                <w:rFonts w:cs="Arial"/>
              </w:rPr>
            </w:pPr>
            <w:r w:rsidRPr="00DD666D">
              <w:rPr>
                <w:rFonts w:cs="Arial"/>
              </w:rPr>
              <w:t>Limited</w:t>
            </w:r>
          </w:p>
        </w:tc>
      </w:tr>
    </w:tbl>
    <w:p w:rsidR="00E21AD1" w:rsidRPr="00DD666D" w:rsidRDefault="00E21AD1" w:rsidP="00E21AD1">
      <w:pPr>
        <w:rPr>
          <w:rFonts w:cs="Arial"/>
        </w:rPr>
      </w:pPr>
    </w:p>
    <w:p w:rsidR="00E21AD1" w:rsidRPr="00DD666D" w:rsidRDefault="00E21AD1" w:rsidP="00E21AD1">
      <w:pPr>
        <w:rPr>
          <w:rFonts w:cs="Arial"/>
        </w:rPr>
      </w:pPr>
      <w:r w:rsidRPr="00DD666D">
        <w:rPr>
          <w:rFonts w:cs="Arial"/>
          <w:b/>
          <w:u w:val="single"/>
        </w:rPr>
        <w:t>Accommodation Numbers</w:t>
      </w:r>
      <w:r w:rsidRPr="00DD666D">
        <w:rPr>
          <w:rFonts w:cs="Arial"/>
        </w:rPr>
        <w:t xml:space="preserve"> – as per Health Regulations</w:t>
      </w:r>
    </w:p>
    <w:p w:rsidR="00E21AD1" w:rsidRPr="00DD666D" w:rsidRDefault="00E21AD1" w:rsidP="00E21AD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6825"/>
      </w:tblGrid>
      <w:tr w:rsidR="00E21AD1" w:rsidRPr="00DD666D" w:rsidTr="007116A6">
        <w:tc>
          <w:tcPr>
            <w:tcW w:w="2463" w:type="dxa"/>
            <w:shd w:val="clear" w:color="auto" w:fill="EEECE1"/>
          </w:tcPr>
          <w:p w:rsidR="00E21AD1" w:rsidRPr="00DD666D" w:rsidRDefault="00E21AD1" w:rsidP="007116A6">
            <w:pPr>
              <w:rPr>
                <w:rFonts w:cs="Arial"/>
              </w:rPr>
            </w:pPr>
          </w:p>
        </w:tc>
        <w:tc>
          <w:tcPr>
            <w:tcW w:w="6825" w:type="dxa"/>
            <w:shd w:val="clear" w:color="auto" w:fill="EEECE1"/>
          </w:tcPr>
          <w:p w:rsidR="00E21AD1" w:rsidRPr="00DD666D" w:rsidRDefault="00E21AD1" w:rsidP="007116A6">
            <w:pPr>
              <w:rPr>
                <w:rFonts w:cs="Arial"/>
                <w:b/>
              </w:rPr>
            </w:pPr>
            <w:r w:rsidRPr="00DD666D">
              <w:rPr>
                <w:rFonts w:cs="Arial"/>
                <w:b/>
              </w:rPr>
              <w:t>Details</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t>Sitting / Standing</w:t>
            </w:r>
          </w:p>
          <w:p w:rsidR="00E21AD1" w:rsidRPr="00DD666D" w:rsidRDefault="00E21AD1" w:rsidP="007116A6">
            <w:pPr>
              <w:rPr>
                <w:rFonts w:cs="Arial"/>
              </w:rPr>
            </w:pPr>
          </w:p>
        </w:tc>
        <w:tc>
          <w:tcPr>
            <w:tcW w:w="6825" w:type="dxa"/>
          </w:tcPr>
          <w:p w:rsidR="00E21AD1" w:rsidRPr="00DD666D" w:rsidRDefault="00E21AD1" w:rsidP="007116A6">
            <w:pPr>
              <w:rPr>
                <w:rFonts w:cs="Arial"/>
              </w:rPr>
            </w:pPr>
            <w:r w:rsidRPr="00DD666D">
              <w:rPr>
                <w:rFonts w:cs="Arial"/>
              </w:rPr>
              <w:t>75</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t xml:space="preserve">Sleeping </w:t>
            </w:r>
          </w:p>
          <w:p w:rsidR="00E21AD1" w:rsidRPr="00DD666D" w:rsidRDefault="00E21AD1" w:rsidP="007116A6">
            <w:pPr>
              <w:rPr>
                <w:rFonts w:cs="Arial"/>
              </w:rPr>
            </w:pPr>
          </w:p>
        </w:tc>
        <w:tc>
          <w:tcPr>
            <w:tcW w:w="6825" w:type="dxa"/>
          </w:tcPr>
          <w:p w:rsidR="00E21AD1" w:rsidRPr="00DD666D" w:rsidRDefault="00E21AD1" w:rsidP="007116A6">
            <w:pPr>
              <w:rPr>
                <w:rFonts w:cs="Arial"/>
              </w:rPr>
            </w:pPr>
            <w:r w:rsidRPr="00DD666D">
              <w:rPr>
                <w:rFonts w:cs="Arial"/>
              </w:rPr>
              <w:t>30</w:t>
            </w:r>
          </w:p>
        </w:tc>
      </w:tr>
      <w:tr w:rsidR="00E21AD1" w:rsidRPr="00DD666D" w:rsidTr="007116A6">
        <w:trPr>
          <w:trHeight w:val="567"/>
        </w:trPr>
        <w:tc>
          <w:tcPr>
            <w:tcW w:w="2463" w:type="dxa"/>
          </w:tcPr>
          <w:p w:rsidR="00E21AD1" w:rsidRPr="00DD666D" w:rsidRDefault="00E21AD1" w:rsidP="007116A6">
            <w:pPr>
              <w:rPr>
                <w:rFonts w:cs="Arial"/>
              </w:rPr>
            </w:pPr>
            <w:r w:rsidRPr="00DD666D">
              <w:rPr>
                <w:rFonts w:cs="Arial"/>
              </w:rPr>
              <w:t>Duration</w:t>
            </w:r>
          </w:p>
        </w:tc>
        <w:tc>
          <w:tcPr>
            <w:tcW w:w="6825" w:type="dxa"/>
          </w:tcPr>
          <w:p w:rsidR="00E21AD1" w:rsidRPr="00DD666D" w:rsidRDefault="00E21AD1" w:rsidP="007116A6">
            <w:pPr>
              <w:rPr>
                <w:rFonts w:cs="Arial"/>
              </w:rPr>
            </w:pPr>
            <w:r w:rsidRPr="00DD666D">
              <w:rPr>
                <w:rFonts w:cs="Arial"/>
              </w:rPr>
              <w:t>24 – 48 hours</w:t>
            </w:r>
          </w:p>
        </w:tc>
      </w:tr>
    </w:tbl>
    <w:p w:rsidR="00E21AD1" w:rsidRPr="00DD666D" w:rsidRDefault="00E21AD1" w:rsidP="00E21AD1">
      <w:pPr>
        <w:rPr>
          <w:rFonts w:cs="Arial"/>
        </w:rPr>
      </w:pPr>
    </w:p>
    <w:p w:rsidR="00E21AD1" w:rsidRPr="00DD666D" w:rsidRDefault="00E21AD1" w:rsidP="00E21AD1">
      <w:pPr>
        <w:rPr>
          <w:rFonts w:cs="Arial"/>
          <w:b/>
          <w:u w:val="single"/>
        </w:rPr>
      </w:pPr>
      <w:r w:rsidRPr="00DD666D">
        <w:rPr>
          <w:rFonts w:cs="Arial"/>
          <w:b/>
          <w:u w:val="single"/>
        </w:rPr>
        <w:t>Amenities</w:t>
      </w:r>
    </w:p>
    <w:p w:rsidR="00E21AD1" w:rsidRPr="00DD666D" w:rsidRDefault="00E21AD1" w:rsidP="00E21AD1">
      <w:pPr>
        <w:rPr>
          <w:rFonts w:cs="Arial"/>
        </w:rPr>
      </w:pPr>
      <w:r w:rsidRPr="00DD666D">
        <w:rPr>
          <w:rFonts w:cs="Arial"/>
        </w:rPr>
        <w:t>There are three ablution facilities that can support this facility:</w:t>
      </w:r>
    </w:p>
    <w:p w:rsidR="00E21AD1" w:rsidRPr="00DD666D" w:rsidRDefault="00E21AD1" w:rsidP="00E21AD1">
      <w:pPr>
        <w:pStyle w:val="ListParagraph"/>
        <w:numPr>
          <w:ilvl w:val="0"/>
          <w:numId w:val="43"/>
        </w:numPr>
        <w:rPr>
          <w:rFonts w:cs="Arial"/>
          <w:szCs w:val="24"/>
        </w:rPr>
      </w:pPr>
      <w:r w:rsidRPr="00DD666D">
        <w:rPr>
          <w:rFonts w:cs="Arial"/>
          <w:szCs w:val="24"/>
        </w:rPr>
        <w:t>Disabled/unisex internal facility</w:t>
      </w:r>
    </w:p>
    <w:p w:rsidR="00E21AD1" w:rsidRPr="00DD666D" w:rsidRDefault="00E21AD1" w:rsidP="00E21AD1">
      <w:pPr>
        <w:pStyle w:val="ListParagraph"/>
        <w:numPr>
          <w:ilvl w:val="0"/>
          <w:numId w:val="43"/>
        </w:numPr>
        <w:rPr>
          <w:rFonts w:cs="Arial"/>
          <w:szCs w:val="24"/>
        </w:rPr>
      </w:pPr>
      <w:r w:rsidRPr="00DD666D">
        <w:rPr>
          <w:rFonts w:cs="Arial"/>
          <w:szCs w:val="24"/>
        </w:rPr>
        <w:t>Ablution block 20 metres North</w:t>
      </w:r>
    </w:p>
    <w:p w:rsidR="00E21AD1" w:rsidRPr="00DD666D" w:rsidRDefault="00E21AD1" w:rsidP="00E21AD1">
      <w:pPr>
        <w:pStyle w:val="ListParagraph"/>
        <w:numPr>
          <w:ilvl w:val="0"/>
          <w:numId w:val="43"/>
        </w:numPr>
        <w:rPr>
          <w:rFonts w:cs="Arial"/>
          <w:szCs w:val="24"/>
        </w:rPr>
      </w:pPr>
      <w:r w:rsidRPr="00DD666D">
        <w:rPr>
          <w:rFonts w:cs="Arial"/>
          <w:szCs w:val="24"/>
        </w:rPr>
        <w:t xml:space="preserve">Caravan Park ablution block – “The Turtle” 100 metres South </w:t>
      </w:r>
    </w:p>
    <w:p w:rsidR="00E21AD1" w:rsidRPr="00DD666D" w:rsidRDefault="00E21AD1" w:rsidP="00E21AD1">
      <w:pPr>
        <w:pStyle w:val="ListParagraph"/>
        <w:rPr>
          <w:rFonts w:cs="Arial"/>
          <w:szCs w:val="24"/>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1004"/>
        <w:gridCol w:w="4935"/>
        <w:gridCol w:w="30"/>
      </w:tblGrid>
      <w:tr w:rsidR="00E21AD1" w:rsidRPr="00DD666D" w:rsidTr="007116A6">
        <w:trPr>
          <w:gridAfter w:val="1"/>
          <w:wAfter w:w="16" w:type="pct"/>
          <w:trHeight w:val="409"/>
        </w:trPr>
        <w:tc>
          <w:tcPr>
            <w:tcW w:w="1797" w:type="pct"/>
            <w:shd w:val="clear" w:color="auto" w:fill="EEECE1"/>
          </w:tcPr>
          <w:p w:rsidR="00E21AD1" w:rsidRPr="00DD666D" w:rsidRDefault="00E21AD1" w:rsidP="007116A6">
            <w:pPr>
              <w:rPr>
                <w:rFonts w:cs="Arial"/>
                <w:b/>
              </w:rPr>
            </w:pPr>
            <w:r w:rsidRPr="00DD666D">
              <w:rPr>
                <w:rFonts w:cs="Arial"/>
                <w:b/>
              </w:rPr>
              <w:t>Item</w:t>
            </w:r>
          </w:p>
        </w:tc>
        <w:tc>
          <w:tcPr>
            <w:tcW w:w="539" w:type="pct"/>
            <w:shd w:val="clear" w:color="auto" w:fill="EEECE1"/>
          </w:tcPr>
          <w:p w:rsidR="00E21AD1" w:rsidRPr="00DD666D" w:rsidRDefault="00E21AD1" w:rsidP="007116A6">
            <w:pPr>
              <w:rPr>
                <w:rFonts w:cs="Arial"/>
                <w:b/>
              </w:rPr>
            </w:pPr>
            <w:r w:rsidRPr="00DD666D">
              <w:rPr>
                <w:rFonts w:cs="Arial"/>
                <w:b/>
              </w:rPr>
              <w:t>Yes/No</w:t>
            </w:r>
          </w:p>
        </w:tc>
        <w:tc>
          <w:tcPr>
            <w:tcW w:w="2648" w:type="pct"/>
            <w:shd w:val="clear" w:color="auto" w:fill="EEECE1"/>
          </w:tcPr>
          <w:p w:rsidR="00E21AD1" w:rsidRPr="00DD666D" w:rsidRDefault="00E21AD1" w:rsidP="007116A6">
            <w:pPr>
              <w:rPr>
                <w:rFonts w:cs="Arial"/>
                <w:b/>
              </w:rPr>
            </w:pPr>
            <w:r w:rsidRPr="00DD666D">
              <w:rPr>
                <w:rFonts w:cs="Arial"/>
                <w:b/>
              </w:rPr>
              <w:t>Notes</w:t>
            </w:r>
          </w:p>
        </w:tc>
      </w:tr>
      <w:tr w:rsidR="00E21AD1" w:rsidRPr="00DD666D" w:rsidTr="007116A6">
        <w:tc>
          <w:tcPr>
            <w:tcW w:w="5000" w:type="pct"/>
            <w:gridSpan w:val="4"/>
            <w:vAlign w:val="bottom"/>
          </w:tcPr>
          <w:p w:rsidR="00E21AD1" w:rsidRPr="00DD666D" w:rsidRDefault="00E21AD1" w:rsidP="007116A6">
            <w:pPr>
              <w:rPr>
                <w:rFonts w:cs="Arial"/>
                <w:b/>
                <w:u w:val="single"/>
              </w:rPr>
            </w:pPr>
            <w:r w:rsidRPr="00DD666D">
              <w:rPr>
                <w:rFonts w:cs="Arial"/>
                <w:b/>
                <w:u w:val="single"/>
              </w:rPr>
              <w:t>Toilet Facilities: Male</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Toilets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Showers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Urinal</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Hand Basins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4984" w:type="pct"/>
            <w:gridSpan w:val="3"/>
            <w:vAlign w:val="bottom"/>
          </w:tcPr>
          <w:p w:rsidR="00E21AD1" w:rsidRPr="00DD666D" w:rsidRDefault="00E21AD1" w:rsidP="007116A6">
            <w:pPr>
              <w:rPr>
                <w:rFonts w:cs="Arial"/>
                <w:b/>
                <w:u w:val="single"/>
              </w:rPr>
            </w:pPr>
            <w:r w:rsidRPr="00DD666D">
              <w:rPr>
                <w:rFonts w:cs="Arial"/>
                <w:b/>
                <w:u w:val="single"/>
              </w:rPr>
              <w:t>Toilet Facilities: Female</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Toilets</w:t>
            </w:r>
          </w:p>
        </w:tc>
        <w:tc>
          <w:tcPr>
            <w:tcW w:w="539" w:type="pct"/>
            <w:shd w:val="clear" w:color="auto" w:fill="auto"/>
          </w:tcPr>
          <w:p w:rsidR="00E21AD1" w:rsidRPr="00DD666D" w:rsidRDefault="00E21AD1" w:rsidP="007116A6">
            <w:pPr>
              <w:jc w:val="center"/>
              <w:rPr>
                <w:rFonts w:cs="Arial"/>
              </w:rPr>
            </w:pPr>
            <w:r w:rsidRPr="00DD666D">
              <w:rPr>
                <w:rFonts w:cs="Arial"/>
              </w:rPr>
              <w:t>2</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Showers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Hand Basins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b/>
                <w:u w:val="single"/>
              </w:rPr>
            </w:pPr>
            <w:r w:rsidRPr="00DD666D">
              <w:rPr>
                <w:rFonts w:cs="Arial"/>
                <w:b/>
                <w:u w:val="single"/>
              </w:rPr>
              <w:t>Disability Facilities - Unisex</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Showers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Toilet</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Hand Basins</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4984" w:type="pct"/>
            <w:gridSpan w:val="3"/>
          </w:tcPr>
          <w:p w:rsidR="00E21AD1" w:rsidRPr="00DD666D" w:rsidRDefault="00E21AD1" w:rsidP="007116A6">
            <w:pPr>
              <w:rPr>
                <w:rFonts w:cs="Arial"/>
                <w:b/>
                <w:u w:val="single"/>
              </w:rPr>
            </w:pPr>
            <w:r w:rsidRPr="00DD666D">
              <w:rPr>
                <w:rFonts w:cs="Arial"/>
                <w:b/>
                <w:u w:val="single"/>
              </w:rPr>
              <w:t>Toilet Block Store:</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Chest freezer</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Electrical sub-board</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c>
          <w:tcPr>
            <w:tcW w:w="5000" w:type="pct"/>
            <w:gridSpan w:val="4"/>
          </w:tcPr>
          <w:p w:rsidR="00E21AD1" w:rsidRPr="00DD666D" w:rsidRDefault="00E21AD1" w:rsidP="007116A6">
            <w:pPr>
              <w:rPr>
                <w:rFonts w:cs="Arial"/>
                <w:b/>
                <w:u w:val="single"/>
              </w:rPr>
            </w:pPr>
            <w:r w:rsidRPr="00DD666D">
              <w:rPr>
                <w:rFonts w:cs="Arial"/>
                <w:b/>
                <w:u w:val="single"/>
              </w:rPr>
              <w:t>Kitchen Facilities:</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Stoves (types)</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BBQ/Griddle plate</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Range Hood</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b/>
                <w:bCs/>
                <w:color w:val="365F91"/>
              </w:rPr>
            </w:pPr>
            <w:r w:rsidRPr="00DD666D">
              <w:rPr>
                <w:rFonts w:cs="Arial"/>
              </w:rPr>
              <w:t>Refrigeration</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Microwave</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 xml:space="preserve">Urn </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Chip Fryer</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Bain Marie</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Bug Zapper</w:t>
            </w:r>
          </w:p>
        </w:tc>
        <w:tc>
          <w:tcPr>
            <w:tcW w:w="539" w:type="pct"/>
            <w:shd w:val="clear" w:color="auto" w:fill="auto"/>
          </w:tcPr>
          <w:p w:rsidR="00E21AD1" w:rsidRPr="00DD666D" w:rsidRDefault="00E21AD1" w:rsidP="007116A6">
            <w:pPr>
              <w:jc w:val="center"/>
              <w:rPr>
                <w:rFonts w:cs="Arial"/>
              </w:rPr>
            </w:pPr>
            <w:r w:rsidRPr="00DD666D">
              <w:rPr>
                <w:rFonts w:cs="Arial"/>
              </w:rPr>
              <w:t>1</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Electrical sub-board</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4984" w:type="pct"/>
            <w:gridSpan w:val="3"/>
          </w:tcPr>
          <w:p w:rsidR="00E21AD1" w:rsidRPr="00DD666D" w:rsidRDefault="00E21AD1" w:rsidP="007116A6">
            <w:pPr>
              <w:rPr>
                <w:rFonts w:cs="Arial"/>
                <w:b/>
                <w:u w:val="single"/>
              </w:rPr>
            </w:pPr>
            <w:r w:rsidRPr="00DD666D">
              <w:rPr>
                <w:rFonts w:cs="Arial"/>
                <w:b/>
                <w:u w:val="single"/>
              </w:rPr>
              <w:t>Dining Facilities:</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Tables</w:t>
            </w:r>
          </w:p>
        </w:tc>
        <w:tc>
          <w:tcPr>
            <w:tcW w:w="539" w:type="pct"/>
            <w:shd w:val="clear" w:color="auto" w:fill="auto"/>
          </w:tcPr>
          <w:p w:rsidR="00E21AD1" w:rsidRPr="00DD666D" w:rsidRDefault="00E21AD1" w:rsidP="007116A6">
            <w:pPr>
              <w:jc w:val="center"/>
              <w:rPr>
                <w:rFonts w:cs="Arial"/>
              </w:rPr>
            </w:pPr>
            <w:r w:rsidRPr="00DD666D">
              <w:rPr>
                <w:rFonts w:cs="Arial"/>
              </w:rPr>
              <w:t>8</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Chairs</w:t>
            </w:r>
          </w:p>
        </w:tc>
        <w:tc>
          <w:tcPr>
            <w:tcW w:w="539" w:type="pct"/>
            <w:shd w:val="clear" w:color="auto" w:fill="auto"/>
          </w:tcPr>
          <w:p w:rsidR="00E21AD1" w:rsidRPr="00DD666D" w:rsidRDefault="00E21AD1" w:rsidP="007116A6">
            <w:pPr>
              <w:jc w:val="center"/>
              <w:rPr>
                <w:rFonts w:cs="Arial"/>
              </w:rPr>
            </w:pPr>
            <w:r w:rsidRPr="00DD666D">
              <w:rPr>
                <w:rFonts w:cs="Arial"/>
              </w:rPr>
              <w:t>60</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Cutlery and Crockery</w:t>
            </w:r>
          </w:p>
        </w:tc>
        <w:tc>
          <w:tcPr>
            <w:tcW w:w="539" w:type="pct"/>
            <w:shd w:val="clear" w:color="auto" w:fill="auto"/>
          </w:tcPr>
          <w:p w:rsidR="00E21AD1" w:rsidRPr="00DD666D" w:rsidRDefault="00E21AD1" w:rsidP="007116A6">
            <w:pPr>
              <w:jc w:val="center"/>
              <w:rPr>
                <w:rFonts w:cs="Arial"/>
              </w:rPr>
            </w:pPr>
            <w:r w:rsidRPr="00DD666D">
              <w:rPr>
                <w:rFonts w:cs="Arial"/>
              </w:rPr>
              <w:t>50</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4984" w:type="pct"/>
            <w:gridSpan w:val="3"/>
          </w:tcPr>
          <w:p w:rsidR="00E21AD1" w:rsidRPr="00DD666D" w:rsidRDefault="00E21AD1" w:rsidP="007116A6">
            <w:pPr>
              <w:rPr>
                <w:rFonts w:cs="Arial"/>
                <w:b/>
                <w:u w:val="single"/>
              </w:rPr>
            </w:pPr>
            <w:r w:rsidRPr="00DD666D">
              <w:rPr>
                <w:rFonts w:cs="Arial"/>
                <w:b/>
                <w:u w:val="single"/>
              </w:rPr>
              <w:t>Main Area:</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 xml:space="preserve">Vinyl Sheet flooring </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Electrical switchboard</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4984" w:type="pct"/>
            <w:gridSpan w:val="3"/>
          </w:tcPr>
          <w:p w:rsidR="00E21AD1" w:rsidRPr="00DD666D" w:rsidRDefault="00E21AD1" w:rsidP="007116A6">
            <w:pPr>
              <w:rPr>
                <w:rFonts w:cs="Arial"/>
                <w:b/>
                <w:u w:val="single"/>
              </w:rPr>
            </w:pPr>
            <w:r w:rsidRPr="00DD666D">
              <w:rPr>
                <w:rFonts w:cs="Arial"/>
                <w:b/>
                <w:u w:val="single"/>
              </w:rPr>
              <w:t>Bar:</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Fridge</w:t>
            </w:r>
          </w:p>
        </w:tc>
        <w:tc>
          <w:tcPr>
            <w:tcW w:w="539" w:type="pct"/>
            <w:shd w:val="clear" w:color="auto" w:fill="auto"/>
          </w:tcPr>
          <w:p w:rsidR="00E21AD1" w:rsidRPr="00DD666D" w:rsidRDefault="00E21AD1" w:rsidP="007116A6">
            <w:pPr>
              <w:jc w:val="center"/>
              <w:rPr>
                <w:rFonts w:cs="Arial"/>
              </w:rPr>
            </w:pPr>
            <w:r w:rsidRPr="00DD666D">
              <w:rPr>
                <w:rFonts w:cs="Arial"/>
              </w:rPr>
              <w:t xml:space="preserve">Yes </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Kitchen Sink</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4984" w:type="pct"/>
            <w:gridSpan w:val="3"/>
          </w:tcPr>
          <w:p w:rsidR="00E21AD1" w:rsidRPr="00DD666D" w:rsidRDefault="00E21AD1" w:rsidP="007116A6">
            <w:pPr>
              <w:rPr>
                <w:rFonts w:cs="Arial"/>
                <w:b/>
                <w:u w:val="single"/>
              </w:rPr>
            </w:pPr>
            <w:r w:rsidRPr="00DD666D">
              <w:rPr>
                <w:rFonts w:cs="Arial"/>
                <w:b/>
                <w:u w:val="single"/>
              </w:rPr>
              <w:t>General Facilities:</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Rooms</w:t>
            </w: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RCD Protected</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Power Points</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Generator Port</w:t>
            </w:r>
          </w:p>
        </w:tc>
        <w:tc>
          <w:tcPr>
            <w:tcW w:w="539" w:type="pct"/>
            <w:shd w:val="clear" w:color="auto" w:fill="auto"/>
          </w:tcPr>
          <w:p w:rsidR="00E21AD1" w:rsidRPr="00DD666D" w:rsidRDefault="00E21AD1" w:rsidP="007116A6">
            <w:pPr>
              <w:jc w:val="center"/>
              <w:rPr>
                <w:rFonts w:cs="Arial"/>
              </w:rPr>
            </w:pPr>
            <w:r w:rsidRPr="00DD666D">
              <w:rPr>
                <w:rFonts w:cs="Arial"/>
              </w:rPr>
              <w:t>No</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Fire Equipment</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Air Conditioning (Type)</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r w:rsidRPr="00DD666D">
              <w:rPr>
                <w:rFonts w:cs="Arial"/>
              </w:rPr>
              <w:t>Evaporative</w:t>
            </w: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Heating</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Ceiling Fans</w:t>
            </w:r>
          </w:p>
        </w:tc>
        <w:tc>
          <w:tcPr>
            <w:tcW w:w="539" w:type="pct"/>
            <w:shd w:val="clear" w:color="auto" w:fill="auto"/>
          </w:tcPr>
          <w:p w:rsidR="00E21AD1" w:rsidRPr="00DD666D" w:rsidRDefault="00E21AD1" w:rsidP="007116A6">
            <w:pPr>
              <w:jc w:val="center"/>
              <w:rPr>
                <w:rFonts w:cs="Arial"/>
              </w:rPr>
            </w:pPr>
            <w:r w:rsidRPr="00DD666D">
              <w:rPr>
                <w:rFonts w:cs="Arial"/>
              </w:rPr>
              <w:t>No</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Lighting (internal)</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lastRenderedPageBreak/>
              <w:t>Lighting (external)</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Telephone Lines</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Internet Access</w:t>
            </w:r>
          </w:p>
        </w:tc>
        <w:tc>
          <w:tcPr>
            <w:tcW w:w="539" w:type="pct"/>
            <w:shd w:val="clear" w:color="auto" w:fill="auto"/>
          </w:tcPr>
          <w:p w:rsidR="00E21AD1" w:rsidRPr="00DD666D" w:rsidRDefault="00E21AD1" w:rsidP="007116A6">
            <w:pPr>
              <w:jc w:val="center"/>
              <w:rPr>
                <w:rFonts w:cs="Arial"/>
              </w:rPr>
            </w:pPr>
            <w:r w:rsidRPr="00DD666D">
              <w:rPr>
                <w:rFonts w:cs="Arial"/>
              </w:rPr>
              <w:t>No</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Hot Water System (type)</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Bins</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r w:rsidRPr="00DD666D">
              <w:rPr>
                <w:rFonts w:cs="Arial"/>
              </w:rPr>
              <w:t xml:space="preserve">Septic </w:t>
            </w:r>
          </w:p>
        </w:tc>
        <w:tc>
          <w:tcPr>
            <w:tcW w:w="539" w:type="pct"/>
            <w:shd w:val="clear" w:color="auto" w:fill="auto"/>
          </w:tcPr>
          <w:p w:rsidR="00E21AD1" w:rsidRPr="00DD666D" w:rsidRDefault="00E21AD1" w:rsidP="007116A6">
            <w:pPr>
              <w:jc w:val="center"/>
              <w:rPr>
                <w:rFonts w:cs="Arial"/>
              </w:rPr>
            </w:pPr>
            <w:r w:rsidRPr="00DD666D">
              <w:rPr>
                <w:rFonts w:cs="Arial"/>
              </w:rPr>
              <w:t>Yes</w:t>
            </w:r>
          </w:p>
        </w:tc>
        <w:tc>
          <w:tcPr>
            <w:tcW w:w="2648" w:type="pct"/>
          </w:tcPr>
          <w:p w:rsidR="00E21AD1" w:rsidRPr="00DD666D" w:rsidRDefault="00E21AD1" w:rsidP="007116A6">
            <w:pPr>
              <w:rPr>
                <w:rFonts w:cs="Arial"/>
              </w:rPr>
            </w:pPr>
          </w:p>
        </w:tc>
      </w:tr>
      <w:tr w:rsidR="00E21AD1" w:rsidRPr="00DD666D" w:rsidTr="007116A6">
        <w:trPr>
          <w:gridAfter w:val="1"/>
          <w:wAfter w:w="16" w:type="pct"/>
        </w:trPr>
        <w:tc>
          <w:tcPr>
            <w:tcW w:w="1797" w:type="pct"/>
          </w:tcPr>
          <w:p w:rsidR="00E21AD1" w:rsidRPr="00DD666D" w:rsidRDefault="00E21AD1" w:rsidP="007116A6">
            <w:pPr>
              <w:rPr>
                <w:rFonts w:cs="Arial"/>
              </w:rPr>
            </w:pPr>
          </w:p>
        </w:tc>
        <w:tc>
          <w:tcPr>
            <w:tcW w:w="539" w:type="pct"/>
            <w:shd w:val="clear" w:color="auto" w:fill="auto"/>
          </w:tcPr>
          <w:p w:rsidR="00E21AD1" w:rsidRPr="00DD666D" w:rsidRDefault="00E21AD1" w:rsidP="007116A6">
            <w:pPr>
              <w:jc w:val="center"/>
              <w:rPr>
                <w:rFonts w:cs="Arial"/>
              </w:rPr>
            </w:pPr>
          </w:p>
        </w:tc>
        <w:tc>
          <w:tcPr>
            <w:tcW w:w="2648" w:type="pct"/>
          </w:tcPr>
          <w:p w:rsidR="00E21AD1" w:rsidRPr="00DD666D" w:rsidRDefault="00E21AD1" w:rsidP="007116A6">
            <w:pPr>
              <w:rPr>
                <w:rFonts w:cs="Arial"/>
              </w:rPr>
            </w:pPr>
          </w:p>
        </w:tc>
      </w:tr>
    </w:tbl>
    <w:p w:rsidR="00E21AD1" w:rsidRPr="00DD666D" w:rsidRDefault="00E21AD1" w:rsidP="00E21AD1">
      <w:pPr>
        <w:rPr>
          <w:rFonts w:cs="Arial"/>
        </w:rPr>
      </w:pPr>
    </w:p>
    <w:p w:rsidR="00E21AD1" w:rsidRPr="00DD666D" w:rsidRDefault="00E21AD1" w:rsidP="00E21AD1">
      <w:pPr>
        <w:rPr>
          <w:rFonts w:cs="Arial"/>
          <w:b/>
          <w:u w:val="single"/>
        </w:rPr>
      </w:pPr>
      <w:r w:rsidRPr="00DD666D">
        <w:rPr>
          <w:rFonts w:cs="Arial"/>
          <w:b/>
          <w:u w:val="single"/>
        </w:rPr>
        <w:t>External 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9"/>
        <w:gridCol w:w="1006"/>
        <w:gridCol w:w="4953"/>
      </w:tblGrid>
      <w:tr w:rsidR="00E21AD1" w:rsidRPr="00DD666D" w:rsidTr="007116A6">
        <w:tc>
          <w:tcPr>
            <w:tcW w:w="5000" w:type="pct"/>
            <w:gridSpan w:val="3"/>
          </w:tcPr>
          <w:p w:rsidR="00E21AD1" w:rsidRPr="00DD666D" w:rsidRDefault="00E21AD1" w:rsidP="007116A6">
            <w:pPr>
              <w:rPr>
                <w:rFonts w:cs="Arial"/>
              </w:rPr>
            </w:pPr>
            <w:r w:rsidRPr="00DD666D">
              <w:rPr>
                <w:rFonts w:cs="Arial"/>
                <w:b/>
                <w:u w:val="single"/>
              </w:rPr>
              <w:t>Amenities Areas:</w:t>
            </w:r>
          </w:p>
        </w:tc>
      </w:tr>
      <w:tr w:rsidR="00E21AD1" w:rsidRPr="00DD666D" w:rsidTr="007116A6">
        <w:tc>
          <w:tcPr>
            <w:tcW w:w="1802" w:type="pct"/>
          </w:tcPr>
          <w:p w:rsidR="00E21AD1" w:rsidRPr="00DD666D" w:rsidRDefault="00E21AD1" w:rsidP="007116A6">
            <w:pPr>
              <w:rPr>
                <w:rFonts w:cs="Arial"/>
              </w:rPr>
            </w:pPr>
            <w:r w:rsidRPr="00DD666D">
              <w:rPr>
                <w:rFonts w:cs="Arial"/>
              </w:rPr>
              <w:t>Enclosed Covered Areas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Outside Children’s Play Area</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Recreation Rooms</w:t>
            </w:r>
          </w:p>
        </w:tc>
        <w:tc>
          <w:tcPr>
            <w:tcW w:w="540" w:type="pct"/>
            <w:shd w:val="clear" w:color="auto" w:fill="auto"/>
          </w:tcPr>
          <w:p w:rsidR="00E21AD1" w:rsidRPr="00DD666D" w:rsidRDefault="00E21AD1" w:rsidP="007116A6">
            <w:pPr>
              <w:jc w:val="center"/>
              <w:rPr>
                <w:rFonts w:cs="Arial"/>
              </w:rPr>
            </w:pPr>
            <w:r w:rsidRPr="00DD666D">
              <w:rPr>
                <w:rFonts w:cs="Arial"/>
              </w:rPr>
              <w:t>No</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BBQs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Conference Rooms</w:t>
            </w:r>
          </w:p>
        </w:tc>
        <w:tc>
          <w:tcPr>
            <w:tcW w:w="540" w:type="pct"/>
            <w:shd w:val="clear" w:color="auto" w:fill="auto"/>
          </w:tcPr>
          <w:p w:rsidR="00E21AD1" w:rsidRPr="00DD666D" w:rsidRDefault="00E21AD1" w:rsidP="007116A6">
            <w:pPr>
              <w:jc w:val="center"/>
              <w:rPr>
                <w:rFonts w:cs="Arial"/>
              </w:rPr>
            </w:pPr>
            <w:r w:rsidRPr="00DD666D">
              <w:rPr>
                <w:rFonts w:cs="Arial"/>
              </w:rPr>
              <w:t>No</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Meeting Rooms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Swimming Pool</w:t>
            </w:r>
          </w:p>
        </w:tc>
        <w:tc>
          <w:tcPr>
            <w:tcW w:w="540" w:type="pct"/>
            <w:shd w:val="clear" w:color="auto" w:fill="auto"/>
          </w:tcPr>
          <w:p w:rsidR="00E21AD1" w:rsidRPr="00DD666D" w:rsidRDefault="00E21AD1" w:rsidP="007116A6">
            <w:pPr>
              <w:jc w:val="center"/>
              <w:rPr>
                <w:rFonts w:cs="Arial"/>
              </w:rPr>
            </w:pPr>
            <w:r w:rsidRPr="00DD666D">
              <w:rPr>
                <w:rFonts w:cs="Arial"/>
              </w:rPr>
              <w:t>No</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Oval</w:t>
            </w:r>
          </w:p>
        </w:tc>
        <w:tc>
          <w:tcPr>
            <w:tcW w:w="540" w:type="pct"/>
            <w:shd w:val="clear" w:color="auto" w:fill="auto"/>
          </w:tcPr>
          <w:p w:rsidR="00E21AD1" w:rsidRPr="00DD666D" w:rsidRDefault="00E21AD1" w:rsidP="007116A6">
            <w:pPr>
              <w:jc w:val="center"/>
              <w:rPr>
                <w:rFonts w:cs="Arial"/>
              </w:rPr>
            </w:pPr>
            <w:r w:rsidRPr="00DD666D">
              <w:rPr>
                <w:rFonts w:cs="Arial"/>
              </w:rPr>
              <w:t>No</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p>
        </w:tc>
        <w:tc>
          <w:tcPr>
            <w:tcW w:w="540" w:type="pct"/>
            <w:shd w:val="clear" w:color="auto" w:fill="auto"/>
          </w:tcPr>
          <w:p w:rsidR="00E21AD1" w:rsidRPr="00DD666D" w:rsidRDefault="00E21AD1" w:rsidP="007116A6">
            <w:pPr>
              <w:jc w:val="center"/>
              <w:rPr>
                <w:rFonts w:cs="Arial"/>
              </w:rPr>
            </w:pPr>
          </w:p>
        </w:tc>
        <w:tc>
          <w:tcPr>
            <w:tcW w:w="2657" w:type="pct"/>
          </w:tcPr>
          <w:p w:rsidR="00E21AD1" w:rsidRPr="00DD666D" w:rsidRDefault="00E21AD1" w:rsidP="007116A6">
            <w:pPr>
              <w:rPr>
                <w:rFonts w:cs="Arial"/>
              </w:rPr>
            </w:pPr>
          </w:p>
        </w:tc>
      </w:tr>
      <w:tr w:rsidR="00E21AD1" w:rsidRPr="00DD666D" w:rsidTr="007116A6">
        <w:tc>
          <w:tcPr>
            <w:tcW w:w="5000" w:type="pct"/>
            <w:gridSpan w:val="3"/>
          </w:tcPr>
          <w:p w:rsidR="00E21AD1" w:rsidRPr="00DD666D" w:rsidRDefault="00E21AD1" w:rsidP="007116A6">
            <w:pPr>
              <w:rPr>
                <w:rFonts w:cs="Arial"/>
              </w:rPr>
            </w:pPr>
            <w:r w:rsidRPr="00DD666D">
              <w:rPr>
                <w:rFonts w:cs="Arial"/>
                <w:b/>
                <w:u w:val="single"/>
              </w:rPr>
              <w:t>External Facilities:</w:t>
            </w:r>
          </w:p>
        </w:tc>
      </w:tr>
      <w:tr w:rsidR="00E21AD1" w:rsidRPr="00DD666D" w:rsidTr="007116A6">
        <w:tc>
          <w:tcPr>
            <w:tcW w:w="1802" w:type="pct"/>
          </w:tcPr>
          <w:p w:rsidR="00E21AD1" w:rsidRPr="00DD666D" w:rsidRDefault="00E21AD1" w:rsidP="007116A6">
            <w:pPr>
              <w:rPr>
                <w:rFonts w:cs="Arial"/>
              </w:rPr>
            </w:pPr>
            <w:r w:rsidRPr="00DD666D">
              <w:rPr>
                <w:rFonts w:cs="Arial"/>
              </w:rPr>
              <w:t>Power Outlets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Water</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r w:rsidRPr="00DD666D">
              <w:rPr>
                <w:rFonts w:cs="Arial"/>
              </w:rPr>
              <w:t>Not-potable</w:t>
            </w:r>
          </w:p>
        </w:tc>
      </w:tr>
      <w:tr w:rsidR="00E21AD1" w:rsidRPr="00DD666D" w:rsidTr="007116A6">
        <w:tc>
          <w:tcPr>
            <w:tcW w:w="1802" w:type="pct"/>
          </w:tcPr>
          <w:p w:rsidR="00E21AD1" w:rsidRPr="00DD666D" w:rsidRDefault="00E21AD1" w:rsidP="007116A6">
            <w:pPr>
              <w:rPr>
                <w:rFonts w:cs="Arial"/>
              </w:rPr>
            </w:pPr>
            <w:r w:rsidRPr="00DD666D">
              <w:rPr>
                <w:rFonts w:cs="Arial"/>
              </w:rPr>
              <w:t>Parking</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Area for Tents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Toilets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Caravan/Articulated Vehicles</w:t>
            </w:r>
          </w:p>
        </w:tc>
        <w:tc>
          <w:tcPr>
            <w:tcW w:w="540" w:type="pct"/>
            <w:shd w:val="clear" w:color="auto" w:fill="auto"/>
          </w:tcPr>
          <w:p w:rsidR="00E21AD1" w:rsidRPr="00DD666D" w:rsidRDefault="00E21AD1" w:rsidP="007116A6">
            <w:pPr>
              <w:jc w:val="center"/>
              <w:rPr>
                <w:rFonts w:cs="Arial"/>
              </w:rPr>
            </w:pPr>
            <w:r w:rsidRPr="00DD666D">
              <w:rPr>
                <w:rFonts w:cs="Arial"/>
              </w:rPr>
              <w:t>Yes</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p>
        </w:tc>
        <w:tc>
          <w:tcPr>
            <w:tcW w:w="540" w:type="pct"/>
            <w:shd w:val="clear" w:color="auto" w:fill="auto"/>
          </w:tcPr>
          <w:p w:rsidR="00E21AD1" w:rsidRPr="00DD666D" w:rsidRDefault="00E21AD1" w:rsidP="007116A6">
            <w:pPr>
              <w:jc w:val="center"/>
              <w:rPr>
                <w:rFonts w:cs="Arial"/>
              </w:rPr>
            </w:pPr>
          </w:p>
        </w:tc>
        <w:tc>
          <w:tcPr>
            <w:tcW w:w="2657" w:type="pct"/>
          </w:tcPr>
          <w:p w:rsidR="00E21AD1" w:rsidRPr="00DD666D" w:rsidRDefault="00E21AD1" w:rsidP="007116A6">
            <w:pPr>
              <w:rPr>
                <w:rFonts w:cs="Arial"/>
              </w:rPr>
            </w:pPr>
          </w:p>
        </w:tc>
      </w:tr>
      <w:tr w:rsidR="00E21AD1" w:rsidRPr="00DD666D" w:rsidTr="007116A6">
        <w:tc>
          <w:tcPr>
            <w:tcW w:w="5000" w:type="pct"/>
            <w:gridSpan w:val="3"/>
          </w:tcPr>
          <w:p w:rsidR="00E21AD1" w:rsidRPr="00DD666D" w:rsidRDefault="00E21AD1" w:rsidP="007116A6">
            <w:pPr>
              <w:rPr>
                <w:rFonts w:cs="Arial"/>
                <w:b/>
                <w:u w:val="single"/>
              </w:rPr>
            </w:pPr>
            <w:r w:rsidRPr="00DD666D">
              <w:rPr>
                <w:rFonts w:cs="Arial"/>
                <w:b/>
                <w:u w:val="single"/>
              </w:rPr>
              <w:t>Other:</w:t>
            </w:r>
          </w:p>
        </w:tc>
      </w:tr>
      <w:tr w:rsidR="00E21AD1" w:rsidRPr="00DD666D" w:rsidTr="007116A6">
        <w:tc>
          <w:tcPr>
            <w:tcW w:w="1802" w:type="pct"/>
          </w:tcPr>
          <w:p w:rsidR="00E21AD1" w:rsidRPr="00DD666D" w:rsidRDefault="00E21AD1" w:rsidP="007116A6">
            <w:pPr>
              <w:rPr>
                <w:rFonts w:cs="Arial"/>
              </w:rPr>
            </w:pPr>
            <w:r w:rsidRPr="00DD666D">
              <w:rPr>
                <w:rFonts w:cs="Arial"/>
              </w:rPr>
              <w:t>Mobile Phone Coverage</w:t>
            </w:r>
          </w:p>
        </w:tc>
        <w:tc>
          <w:tcPr>
            <w:tcW w:w="540" w:type="pct"/>
            <w:shd w:val="clear" w:color="auto" w:fill="auto"/>
          </w:tcPr>
          <w:p w:rsidR="00E21AD1" w:rsidRPr="00DD666D" w:rsidRDefault="00E21AD1" w:rsidP="007116A6">
            <w:pPr>
              <w:jc w:val="center"/>
              <w:rPr>
                <w:rFonts w:cs="Arial"/>
              </w:rPr>
            </w:pPr>
            <w:r w:rsidRPr="00DD666D">
              <w:rPr>
                <w:rFonts w:cs="Arial"/>
              </w:rPr>
              <w:t>No</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Storage</w:t>
            </w:r>
          </w:p>
        </w:tc>
        <w:tc>
          <w:tcPr>
            <w:tcW w:w="540" w:type="pct"/>
            <w:shd w:val="clear" w:color="auto" w:fill="auto"/>
          </w:tcPr>
          <w:p w:rsidR="00E21AD1" w:rsidRPr="00DD666D" w:rsidRDefault="00E21AD1" w:rsidP="007116A6">
            <w:pPr>
              <w:jc w:val="center"/>
              <w:rPr>
                <w:rFonts w:cs="Arial"/>
              </w:rPr>
            </w:pPr>
            <w:r w:rsidRPr="00DD666D">
              <w:rPr>
                <w:rFonts w:cs="Arial"/>
              </w:rPr>
              <w:t>No</w:t>
            </w: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Pet friendly</w:t>
            </w:r>
          </w:p>
        </w:tc>
        <w:tc>
          <w:tcPr>
            <w:tcW w:w="540" w:type="pct"/>
            <w:shd w:val="clear" w:color="auto" w:fill="auto"/>
          </w:tcPr>
          <w:p w:rsidR="00E21AD1" w:rsidRPr="00DD666D" w:rsidRDefault="00E21AD1" w:rsidP="007116A6">
            <w:pPr>
              <w:jc w:val="center"/>
              <w:rPr>
                <w:rFonts w:cs="Arial"/>
              </w:rPr>
            </w:pP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Main Electrical Board Location</w:t>
            </w:r>
          </w:p>
        </w:tc>
        <w:tc>
          <w:tcPr>
            <w:tcW w:w="540" w:type="pct"/>
            <w:shd w:val="clear" w:color="auto" w:fill="auto"/>
          </w:tcPr>
          <w:p w:rsidR="00E21AD1" w:rsidRPr="00DD666D" w:rsidRDefault="00E21AD1" w:rsidP="007116A6">
            <w:pPr>
              <w:jc w:val="center"/>
              <w:rPr>
                <w:rFonts w:cs="Arial"/>
              </w:rPr>
            </w:pPr>
          </w:p>
        </w:tc>
        <w:tc>
          <w:tcPr>
            <w:tcW w:w="2657" w:type="pct"/>
          </w:tcPr>
          <w:p w:rsidR="00E21AD1" w:rsidRPr="00DD666D" w:rsidRDefault="00E21AD1" w:rsidP="007116A6">
            <w:pPr>
              <w:rPr>
                <w:rFonts w:cs="Arial"/>
              </w:rPr>
            </w:pPr>
          </w:p>
        </w:tc>
      </w:tr>
      <w:tr w:rsidR="00E21AD1" w:rsidRPr="00DD666D" w:rsidTr="007116A6">
        <w:tc>
          <w:tcPr>
            <w:tcW w:w="1802" w:type="pct"/>
          </w:tcPr>
          <w:p w:rsidR="00E21AD1" w:rsidRPr="00DD666D" w:rsidRDefault="00E21AD1" w:rsidP="007116A6">
            <w:pPr>
              <w:rPr>
                <w:rFonts w:cs="Arial"/>
              </w:rPr>
            </w:pPr>
            <w:r w:rsidRPr="00DD666D">
              <w:rPr>
                <w:rFonts w:cs="Arial"/>
              </w:rPr>
              <w:t xml:space="preserve">Water Stop Cock Location </w:t>
            </w:r>
          </w:p>
        </w:tc>
        <w:tc>
          <w:tcPr>
            <w:tcW w:w="540" w:type="pct"/>
            <w:shd w:val="clear" w:color="auto" w:fill="auto"/>
          </w:tcPr>
          <w:p w:rsidR="00E21AD1" w:rsidRPr="00DD666D" w:rsidRDefault="00E21AD1" w:rsidP="007116A6">
            <w:pPr>
              <w:jc w:val="center"/>
              <w:rPr>
                <w:rFonts w:cs="Arial"/>
              </w:rPr>
            </w:pPr>
          </w:p>
        </w:tc>
        <w:tc>
          <w:tcPr>
            <w:tcW w:w="2657" w:type="pct"/>
          </w:tcPr>
          <w:p w:rsidR="00E21AD1" w:rsidRPr="00DD666D" w:rsidRDefault="00E21AD1" w:rsidP="007116A6">
            <w:pPr>
              <w:rPr>
                <w:rFonts w:cs="Arial"/>
              </w:rPr>
            </w:pPr>
          </w:p>
        </w:tc>
      </w:tr>
    </w:tbl>
    <w:p w:rsidR="00E21AD1" w:rsidRPr="00DD666D" w:rsidRDefault="00E21AD1" w:rsidP="00E21AD1">
      <w:pPr>
        <w:rPr>
          <w:rFonts w:cs="Arial"/>
          <w:lang w:val="en-US"/>
        </w:rPr>
        <w:sectPr w:rsidR="00E21AD1" w:rsidRPr="00DD666D" w:rsidSect="002D2E1F">
          <w:footerReference w:type="default" r:id="rId18"/>
          <w:pgSz w:w="11906" w:h="16838"/>
          <w:pgMar w:top="1985" w:right="1416" w:bottom="1440" w:left="1418" w:header="708" w:footer="430" w:gutter="0"/>
          <w:cols w:space="708"/>
          <w:titlePg/>
          <w:docGrid w:linePitch="360"/>
        </w:sectPr>
      </w:pPr>
    </w:p>
    <w:p w:rsidR="000F13C2" w:rsidRPr="00DD666D" w:rsidRDefault="000F13C2" w:rsidP="000F13C2">
      <w:pPr>
        <w:pStyle w:val="Heading1"/>
        <w:jc w:val="right"/>
        <w:rPr>
          <w:rFonts w:cs="Arial"/>
        </w:rPr>
      </w:pPr>
      <w:bookmarkStart w:id="286" w:name="_Appendix_5."/>
      <w:bookmarkStart w:id="287" w:name="_Toc499036788"/>
      <w:bookmarkStart w:id="288" w:name="_Toc496002077"/>
      <w:bookmarkEnd w:id="286"/>
      <w:r w:rsidRPr="00DD666D">
        <w:rPr>
          <w:rFonts w:cs="Arial"/>
        </w:rPr>
        <w:lastRenderedPageBreak/>
        <w:t xml:space="preserve">Appendix </w:t>
      </w:r>
      <w:r>
        <w:rPr>
          <w:rFonts w:cs="Arial"/>
        </w:rPr>
        <w:t>4</w:t>
      </w:r>
      <w:r w:rsidRPr="00DD666D">
        <w:rPr>
          <w:rFonts w:cs="Arial"/>
        </w:rPr>
        <w:t xml:space="preserve">. </w:t>
      </w:r>
      <w:r>
        <w:rPr>
          <w:rFonts w:cs="Arial"/>
        </w:rPr>
        <w:t>critical infrastructure</w:t>
      </w:r>
      <w:bookmarkEnd w:id="287"/>
    </w:p>
    <w:p w:rsidR="00E21AD1" w:rsidRPr="00DD666D" w:rsidRDefault="00E21AD1" w:rsidP="00E21AD1">
      <w:pPr>
        <w:pStyle w:val="Heading2"/>
        <w:jc w:val="center"/>
        <w:rPr>
          <w:rFonts w:cs="Arial"/>
        </w:rPr>
      </w:pPr>
      <w:bookmarkStart w:id="289" w:name="_Toc496002078"/>
      <w:bookmarkStart w:id="290" w:name="_Toc499036789"/>
      <w:bookmarkEnd w:id="288"/>
      <w:r w:rsidRPr="00DD666D">
        <w:rPr>
          <w:rFonts w:cs="Arial"/>
        </w:rPr>
        <w:t>Critical Infrastructure</w:t>
      </w:r>
      <w:bookmarkEnd w:id="289"/>
      <w:bookmarkEnd w:id="290"/>
    </w:p>
    <w:p w:rsidR="00E21AD1" w:rsidRPr="00DD666D" w:rsidRDefault="00E21AD1" w:rsidP="00E21AD1">
      <w:pPr>
        <w:pStyle w:val="Heading1"/>
        <w:jc w:val="right"/>
        <w:rPr>
          <w:rFonts w:cs="Arial"/>
        </w:rPr>
      </w:pPr>
    </w:p>
    <w:p w:rsidR="00E21AD1" w:rsidRPr="00DD666D" w:rsidRDefault="00E21AD1" w:rsidP="00E21AD1">
      <w:pPr>
        <w:rPr>
          <w:rFonts w:cs="Arial"/>
        </w:rPr>
      </w:pPr>
      <w:r w:rsidRPr="00DD666D">
        <w:rPr>
          <w:rFonts w:cs="Arial"/>
        </w:rPr>
        <w:t>The infrastructure scheduled below is those that the community considers to be critical within the Shire of Murchison and therefore should be treated as such in an emergency:</w:t>
      </w:r>
    </w:p>
    <w:tbl>
      <w:tblPr>
        <w:tblStyle w:val="TableGrid"/>
        <w:tblW w:w="0" w:type="auto"/>
        <w:tblInd w:w="181" w:type="dxa"/>
        <w:tblLook w:val="04A0" w:firstRow="1" w:lastRow="0" w:firstColumn="1" w:lastColumn="0" w:noHBand="0" w:noVBand="1"/>
      </w:tblPr>
      <w:tblGrid>
        <w:gridCol w:w="4655"/>
        <w:gridCol w:w="4452"/>
      </w:tblGrid>
      <w:tr w:rsidR="00E21AD1" w:rsidRPr="00DD666D" w:rsidTr="007116A6">
        <w:tc>
          <w:tcPr>
            <w:tcW w:w="4655" w:type="dxa"/>
            <w:tcBorders>
              <w:top w:val="single" w:sz="12" w:space="0" w:color="auto"/>
              <w:left w:val="single" w:sz="12" w:space="0" w:color="auto"/>
              <w:bottom w:val="single" w:sz="12" w:space="0" w:color="auto"/>
              <w:right w:val="single" w:sz="12" w:space="0" w:color="auto"/>
            </w:tcBorders>
          </w:tcPr>
          <w:p w:rsidR="00E21AD1" w:rsidRPr="00DD666D" w:rsidRDefault="00E21AD1" w:rsidP="007116A6">
            <w:pPr>
              <w:pStyle w:val="Bullet1"/>
              <w:tabs>
                <w:tab w:val="clear" w:pos="181"/>
              </w:tabs>
              <w:ind w:firstLine="0"/>
              <w:jc w:val="center"/>
              <w:rPr>
                <w:rFonts w:cs="Arial"/>
                <w:b/>
                <w:sz w:val="24"/>
              </w:rPr>
            </w:pPr>
            <w:r w:rsidRPr="00DD666D">
              <w:rPr>
                <w:rFonts w:cs="Arial"/>
                <w:b/>
                <w:sz w:val="24"/>
              </w:rPr>
              <w:t>INFRASTRUCTURE</w:t>
            </w:r>
          </w:p>
        </w:tc>
        <w:tc>
          <w:tcPr>
            <w:tcW w:w="4452" w:type="dxa"/>
            <w:tcBorders>
              <w:top w:val="single" w:sz="12" w:space="0" w:color="auto"/>
              <w:left w:val="single" w:sz="12" w:space="0" w:color="auto"/>
              <w:bottom w:val="single" w:sz="12" w:space="0" w:color="auto"/>
              <w:right w:val="single" w:sz="12" w:space="0" w:color="auto"/>
            </w:tcBorders>
          </w:tcPr>
          <w:p w:rsidR="00E21AD1" w:rsidRPr="00DD666D" w:rsidRDefault="00E21AD1" w:rsidP="007116A6">
            <w:pPr>
              <w:pStyle w:val="Bullet1"/>
              <w:tabs>
                <w:tab w:val="clear" w:pos="181"/>
              </w:tabs>
              <w:ind w:firstLine="0"/>
              <w:jc w:val="center"/>
              <w:rPr>
                <w:rFonts w:cs="Arial"/>
                <w:b/>
                <w:sz w:val="24"/>
              </w:rPr>
            </w:pPr>
            <w:r w:rsidRPr="00DD666D">
              <w:rPr>
                <w:rFonts w:cs="Arial"/>
                <w:b/>
                <w:sz w:val="24"/>
              </w:rPr>
              <w:t>AGENCY RESPONSIBLE</w:t>
            </w:r>
          </w:p>
        </w:tc>
      </w:tr>
      <w:tr w:rsidR="00E21AD1" w:rsidRPr="00DD666D" w:rsidTr="007116A6">
        <w:tc>
          <w:tcPr>
            <w:tcW w:w="4655" w:type="dxa"/>
            <w:tcBorders>
              <w:top w:val="single" w:sz="12" w:space="0" w:color="auto"/>
            </w:tcBorders>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Murchison Sports Club – First Aid Room</w:t>
            </w:r>
          </w:p>
        </w:tc>
        <w:tc>
          <w:tcPr>
            <w:tcW w:w="4452" w:type="dxa"/>
            <w:tcBorders>
              <w:top w:val="single" w:sz="12" w:space="0" w:color="auto"/>
            </w:tcBorders>
          </w:tcPr>
          <w:p w:rsidR="00E21AD1" w:rsidRPr="00DD666D" w:rsidRDefault="00E21AD1" w:rsidP="007116A6">
            <w:pPr>
              <w:pStyle w:val="Bullet1"/>
              <w:tabs>
                <w:tab w:val="clear" w:pos="181"/>
              </w:tabs>
              <w:ind w:left="267" w:firstLine="0"/>
              <w:rPr>
                <w:rFonts w:cs="Arial"/>
                <w:sz w:val="24"/>
              </w:rPr>
            </w:pPr>
            <w:r w:rsidRPr="00DD666D">
              <w:rPr>
                <w:rFonts w:cs="Arial"/>
                <w:sz w:val="24"/>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 xml:space="preserve">Power Generation </w:t>
            </w:r>
          </w:p>
        </w:tc>
        <w:tc>
          <w:tcPr>
            <w:tcW w:w="4452" w:type="dxa"/>
          </w:tcPr>
          <w:p w:rsidR="00E21AD1" w:rsidRPr="00DD666D" w:rsidRDefault="00E21AD1" w:rsidP="007116A6">
            <w:pPr>
              <w:pStyle w:val="Bullet1"/>
              <w:tabs>
                <w:tab w:val="clear" w:pos="181"/>
              </w:tabs>
              <w:ind w:left="267" w:firstLine="0"/>
              <w:rPr>
                <w:rFonts w:cs="Arial"/>
                <w:sz w:val="24"/>
              </w:rPr>
            </w:pPr>
            <w:r w:rsidRPr="00DD666D">
              <w:rPr>
                <w:rFonts w:cs="Arial"/>
                <w:sz w:val="24"/>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Power Reticulation</w:t>
            </w:r>
          </w:p>
        </w:tc>
        <w:tc>
          <w:tcPr>
            <w:tcW w:w="4452" w:type="dxa"/>
          </w:tcPr>
          <w:p w:rsidR="00E21AD1" w:rsidRPr="00DD666D" w:rsidRDefault="00E21AD1" w:rsidP="007116A6">
            <w:pPr>
              <w:pStyle w:val="Bullet1"/>
              <w:tabs>
                <w:tab w:val="clear" w:pos="181"/>
              </w:tabs>
              <w:ind w:left="267" w:firstLine="0"/>
              <w:rPr>
                <w:rFonts w:cs="Arial"/>
                <w:sz w:val="24"/>
              </w:rPr>
            </w:pPr>
            <w:r w:rsidRPr="00DD666D">
              <w:rPr>
                <w:rFonts w:cs="Arial"/>
                <w:sz w:val="24"/>
              </w:rPr>
              <w:t xml:space="preserve">Shire </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All roads within the Shire</w:t>
            </w:r>
          </w:p>
        </w:tc>
        <w:tc>
          <w:tcPr>
            <w:tcW w:w="4452" w:type="dxa"/>
          </w:tcPr>
          <w:p w:rsidR="00E21AD1" w:rsidRPr="00DD666D" w:rsidRDefault="00E21AD1" w:rsidP="007116A6">
            <w:pPr>
              <w:pStyle w:val="Bullet1"/>
              <w:tabs>
                <w:tab w:val="clear" w:pos="181"/>
              </w:tabs>
              <w:ind w:left="267" w:firstLine="0"/>
              <w:rPr>
                <w:rFonts w:cs="Arial"/>
                <w:sz w:val="24"/>
              </w:rPr>
            </w:pPr>
            <w:r w:rsidRPr="00DD666D">
              <w:rPr>
                <w:rFonts w:cs="Arial"/>
                <w:sz w:val="24"/>
              </w:rPr>
              <w:t xml:space="preserve">Shire </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Water Supply</w:t>
            </w:r>
          </w:p>
        </w:tc>
        <w:tc>
          <w:tcPr>
            <w:tcW w:w="4452" w:type="dxa"/>
          </w:tcPr>
          <w:p w:rsidR="00E21AD1" w:rsidRPr="00DD666D" w:rsidRDefault="00E21AD1" w:rsidP="007116A6">
            <w:pPr>
              <w:ind w:left="267"/>
              <w:rPr>
                <w:rFonts w:cs="Arial"/>
                <w:lang w:val="en-US"/>
              </w:rPr>
            </w:pPr>
            <w:r w:rsidRPr="00DD666D">
              <w:rPr>
                <w:rFonts w:cs="Arial"/>
                <w:lang w:val="en-US"/>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Waste Water Treatment</w:t>
            </w:r>
          </w:p>
        </w:tc>
        <w:tc>
          <w:tcPr>
            <w:tcW w:w="4452" w:type="dxa"/>
          </w:tcPr>
          <w:p w:rsidR="00E21AD1" w:rsidRPr="00DD666D" w:rsidRDefault="00E21AD1" w:rsidP="007116A6">
            <w:pPr>
              <w:ind w:left="267"/>
              <w:rPr>
                <w:rFonts w:cs="Arial"/>
                <w:lang w:val="en-US"/>
              </w:rPr>
            </w:pPr>
            <w:r w:rsidRPr="00DD666D">
              <w:rPr>
                <w:rFonts w:cs="Arial"/>
                <w:lang w:val="en-US"/>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 xml:space="preserve">Murchison Aerodrome </w:t>
            </w:r>
          </w:p>
        </w:tc>
        <w:tc>
          <w:tcPr>
            <w:tcW w:w="4452" w:type="dxa"/>
          </w:tcPr>
          <w:p w:rsidR="00E21AD1" w:rsidRPr="00DD666D" w:rsidRDefault="00E21AD1" w:rsidP="007116A6">
            <w:pPr>
              <w:ind w:left="267"/>
              <w:rPr>
                <w:rFonts w:cs="Arial"/>
                <w:lang w:val="en-US"/>
              </w:rPr>
            </w:pPr>
            <w:r w:rsidRPr="00DD666D">
              <w:rPr>
                <w:rFonts w:cs="Arial"/>
                <w:lang w:val="en-US"/>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Emergency Airstrip – 40kms south of Settlement on Mullewa-Carnarvon Road</w:t>
            </w:r>
          </w:p>
        </w:tc>
        <w:tc>
          <w:tcPr>
            <w:tcW w:w="4452" w:type="dxa"/>
          </w:tcPr>
          <w:p w:rsidR="00E21AD1" w:rsidRPr="00DD666D" w:rsidRDefault="00E21AD1" w:rsidP="007116A6">
            <w:pPr>
              <w:ind w:left="267"/>
              <w:rPr>
                <w:rFonts w:cs="Arial"/>
                <w:lang w:val="en-US"/>
              </w:rPr>
            </w:pPr>
            <w:r w:rsidRPr="00DD666D">
              <w:rPr>
                <w:rFonts w:cs="Arial"/>
                <w:lang w:val="en-US"/>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Communication Towers</w:t>
            </w:r>
          </w:p>
        </w:tc>
        <w:tc>
          <w:tcPr>
            <w:tcW w:w="4452" w:type="dxa"/>
          </w:tcPr>
          <w:p w:rsidR="00E21AD1" w:rsidRPr="00DD666D" w:rsidRDefault="00E21AD1" w:rsidP="007116A6">
            <w:pPr>
              <w:ind w:left="267"/>
              <w:rPr>
                <w:rFonts w:cs="Arial"/>
                <w:lang w:val="en-US"/>
              </w:rPr>
            </w:pPr>
            <w:r w:rsidRPr="00DD666D">
              <w:rPr>
                <w:rFonts w:cs="Arial"/>
                <w:lang w:val="en-US"/>
              </w:rPr>
              <w:t>Various providers</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 xml:space="preserve">Evacuation </w:t>
            </w:r>
            <w:r w:rsidR="000B16D1" w:rsidRPr="00DD666D">
              <w:rPr>
                <w:rFonts w:cs="Arial"/>
                <w:sz w:val="24"/>
              </w:rPr>
              <w:t>Centre’s</w:t>
            </w:r>
          </w:p>
        </w:tc>
        <w:tc>
          <w:tcPr>
            <w:tcW w:w="4452" w:type="dxa"/>
          </w:tcPr>
          <w:p w:rsidR="00E21AD1" w:rsidRPr="00DD666D" w:rsidRDefault="00E21AD1" w:rsidP="007116A6">
            <w:pPr>
              <w:ind w:left="267"/>
              <w:rPr>
                <w:rFonts w:cs="Arial"/>
                <w:lang w:val="en-US"/>
              </w:rPr>
            </w:pPr>
            <w:r w:rsidRPr="00DD666D">
              <w:rPr>
                <w:rFonts w:cs="Arial"/>
                <w:lang w:val="en-US"/>
              </w:rPr>
              <w:t>Shire</w:t>
            </w:r>
          </w:p>
        </w:tc>
      </w:tr>
      <w:tr w:rsidR="00E21AD1" w:rsidRPr="00DD666D" w:rsidTr="007116A6">
        <w:tc>
          <w:tcPr>
            <w:tcW w:w="4655" w:type="dxa"/>
          </w:tcPr>
          <w:p w:rsidR="00E21AD1" w:rsidRPr="00DD666D" w:rsidRDefault="00E21AD1" w:rsidP="00E21AD1">
            <w:pPr>
              <w:pStyle w:val="Bullet1"/>
              <w:numPr>
                <w:ilvl w:val="0"/>
                <w:numId w:val="18"/>
              </w:numPr>
              <w:tabs>
                <w:tab w:val="clear" w:pos="724"/>
                <w:tab w:val="num" w:pos="181"/>
              </w:tabs>
              <w:spacing w:line="240" w:lineRule="exact"/>
              <w:ind w:left="181"/>
              <w:rPr>
                <w:rFonts w:cs="Arial"/>
                <w:sz w:val="24"/>
              </w:rPr>
            </w:pPr>
            <w:r w:rsidRPr="00DD666D">
              <w:rPr>
                <w:rFonts w:cs="Arial"/>
                <w:sz w:val="24"/>
              </w:rPr>
              <w:t>Shire Administration Centre</w:t>
            </w:r>
          </w:p>
        </w:tc>
        <w:tc>
          <w:tcPr>
            <w:tcW w:w="4452" w:type="dxa"/>
          </w:tcPr>
          <w:p w:rsidR="00E21AD1" w:rsidRPr="00DD666D" w:rsidRDefault="00E21AD1" w:rsidP="007116A6">
            <w:pPr>
              <w:ind w:left="267"/>
              <w:rPr>
                <w:rFonts w:cs="Arial"/>
                <w:lang w:val="en-US"/>
              </w:rPr>
            </w:pPr>
            <w:r w:rsidRPr="00DD666D">
              <w:rPr>
                <w:rFonts w:cs="Arial"/>
                <w:lang w:val="en-US"/>
              </w:rPr>
              <w:t>Shire</w:t>
            </w:r>
          </w:p>
        </w:tc>
      </w:tr>
    </w:tbl>
    <w:p w:rsidR="00E21AD1" w:rsidRPr="00DD666D" w:rsidRDefault="00E21AD1" w:rsidP="00E21AD1">
      <w:pPr>
        <w:pStyle w:val="Heading1"/>
        <w:jc w:val="right"/>
        <w:rPr>
          <w:rFonts w:cs="Arial"/>
        </w:rPr>
      </w:pPr>
    </w:p>
    <w:p w:rsidR="00E21AD1" w:rsidRPr="00DD666D" w:rsidRDefault="00E21AD1" w:rsidP="00E21AD1">
      <w:pPr>
        <w:pStyle w:val="Heading1"/>
        <w:jc w:val="right"/>
        <w:rPr>
          <w:rFonts w:cs="Arial"/>
        </w:rPr>
      </w:pPr>
    </w:p>
    <w:p w:rsidR="00E21AD1" w:rsidRPr="00DD666D" w:rsidRDefault="00E21AD1" w:rsidP="00E21AD1">
      <w:pPr>
        <w:rPr>
          <w:rFonts w:cs="Arial"/>
          <w:b/>
          <w:bCs/>
          <w:lang w:val="en-US"/>
        </w:rPr>
        <w:sectPr w:rsidR="00E21AD1" w:rsidRPr="00DD666D" w:rsidSect="007116A6">
          <w:pgSz w:w="11906" w:h="16838"/>
          <w:pgMar w:top="1985" w:right="1416" w:bottom="1440" w:left="1418" w:header="708" w:footer="430" w:gutter="0"/>
          <w:cols w:space="708"/>
          <w:docGrid w:linePitch="360"/>
        </w:sectPr>
      </w:pPr>
    </w:p>
    <w:p w:rsidR="000F13C2" w:rsidRPr="00DD666D" w:rsidRDefault="000F13C2" w:rsidP="000F13C2">
      <w:pPr>
        <w:pStyle w:val="Heading1"/>
        <w:jc w:val="right"/>
        <w:rPr>
          <w:rFonts w:cs="Arial"/>
        </w:rPr>
      </w:pPr>
      <w:bookmarkStart w:id="291" w:name="_Toc499036790"/>
      <w:r w:rsidRPr="00DD666D">
        <w:rPr>
          <w:rFonts w:cs="Arial"/>
        </w:rPr>
        <w:lastRenderedPageBreak/>
        <w:t xml:space="preserve">Appendix </w:t>
      </w:r>
      <w:r>
        <w:rPr>
          <w:rFonts w:cs="Arial"/>
        </w:rPr>
        <w:t>5</w:t>
      </w:r>
      <w:r w:rsidRPr="00DD666D">
        <w:rPr>
          <w:rFonts w:cs="Arial"/>
        </w:rPr>
        <w:t xml:space="preserve">. </w:t>
      </w:r>
      <w:r>
        <w:rPr>
          <w:rFonts w:cs="Arial"/>
        </w:rPr>
        <w:t>special need groups</w:t>
      </w:r>
      <w:bookmarkEnd w:id="291"/>
    </w:p>
    <w:p w:rsidR="00E21AD1" w:rsidRPr="00DD666D" w:rsidRDefault="00E21AD1" w:rsidP="00E21AD1">
      <w:pPr>
        <w:pStyle w:val="Heading2"/>
        <w:jc w:val="center"/>
        <w:rPr>
          <w:rFonts w:cs="Arial"/>
        </w:rPr>
      </w:pPr>
      <w:bookmarkStart w:id="292" w:name="_Appendix_6."/>
      <w:bookmarkStart w:id="293" w:name="_Toc496002080"/>
      <w:bookmarkStart w:id="294" w:name="_Toc499036791"/>
      <w:bookmarkEnd w:id="292"/>
      <w:r w:rsidRPr="00DD666D">
        <w:rPr>
          <w:rFonts w:cs="Arial"/>
        </w:rPr>
        <w:t>Special Need Groups</w:t>
      </w:r>
      <w:bookmarkEnd w:id="293"/>
      <w:bookmarkEnd w:id="294"/>
    </w:p>
    <w:p w:rsidR="00E21AD1" w:rsidRPr="00DD666D" w:rsidRDefault="00E21AD1" w:rsidP="00E21AD1">
      <w:pPr>
        <w:pStyle w:val="Heading1"/>
        <w:jc w:val="right"/>
        <w:rPr>
          <w:rFonts w:cs="Arial"/>
        </w:rPr>
      </w:pPr>
    </w:p>
    <w:p w:rsidR="00E21AD1" w:rsidRPr="00DD666D" w:rsidRDefault="00E21AD1" w:rsidP="00E21AD1">
      <w:pPr>
        <w:pStyle w:val="Heading1"/>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008"/>
        <w:gridCol w:w="2111"/>
        <w:gridCol w:w="2240"/>
        <w:gridCol w:w="1394"/>
        <w:gridCol w:w="2203"/>
      </w:tblGrid>
      <w:tr w:rsidR="00E21AD1" w:rsidRPr="00DD666D" w:rsidTr="007116A6">
        <w:trPr>
          <w:jc w:val="center"/>
        </w:trPr>
        <w:tc>
          <w:tcPr>
            <w:tcW w:w="2130" w:type="dxa"/>
            <w:shd w:val="clear" w:color="auto" w:fill="auto"/>
          </w:tcPr>
          <w:p w:rsidR="00E21AD1" w:rsidRPr="00DD666D" w:rsidRDefault="00E21AD1" w:rsidP="007116A6">
            <w:pPr>
              <w:rPr>
                <w:rFonts w:cs="Arial"/>
                <w:b/>
              </w:rPr>
            </w:pPr>
            <w:r w:rsidRPr="00DD666D">
              <w:rPr>
                <w:rFonts w:cs="Arial"/>
                <w:b/>
              </w:rPr>
              <w:t>Name</w:t>
            </w:r>
          </w:p>
        </w:tc>
        <w:tc>
          <w:tcPr>
            <w:tcW w:w="2008" w:type="dxa"/>
            <w:shd w:val="clear" w:color="auto" w:fill="auto"/>
          </w:tcPr>
          <w:p w:rsidR="00E21AD1" w:rsidRPr="00DD666D" w:rsidRDefault="00E21AD1" w:rsidP="007116A6">
            <w:pPr>
              <w:rPr>
                <w:rFonts w:cs="Arial"/>
                <w:b/>
              </w:rPr>
            </w:pPr>
            <w:r w:rsidRPr="00DD666D">
              <w:rPr>
                <w:rFonts w:cs="Arial"/>
                <w:b/>
              </w:rPr>
              <w:t>Address</w:t>
            </w:r>
          </w:p>
        </w:tc>
        <w:tc>
          <w:tcPr>
            <w:tcW w:w="2111" w:type="dxa"/>
            <w:shd w:val="clear" w:color="auto" w:fill="auto"/>
          </w:tcPr>
          <w:p w:rsidR="00E21AD1" w:rsidRPr="00DD666D" w:rsidRDefault="00E21AD1" w:rsidP="007116A6">
            <w:pPr>
              <w:rPr>
                <w:rFonts w:cs="Arial"/>
                <w:b/>
              </w:rPr>
            </w:pPr>
            <w:r w:rsidRPr="00DD666D">
              <w:rPr>
                <w:rFonts w:cs="Arial"/>
                <w:b/>
              </w:rPr>
              <w:t>Contact 1</w:t>
            </w:r>
          </w:p>
        </w:tc>
        <w:tc>
          <w:tcPr>
            <w:tcW w:w="2240" w:type="dxa"/>
            <w:shd w:val="clear" w:color="auto" w:fill="auto"/>
          </w:tcPr>
          <w:p w:rsidR="00E21AD1" w:rsidRPr="00DD666D" w:rsidRDefault="00E21AD1" w:rsidP="007116A6">
            <w:pPr>
              <w:rPr>
                <w:rFonts w:cs="Arial"/>
                <w:b/>
              </w:rPr>
            </w:pPr>
            <w:r w:rsidRPr="00DD666D">
              <w:rPr>
                <w:rFonts w:cs="Arial"/>
                <w:b/>
              </w:rPr>
              <w:t>Contact 2</w:t>
            </w:r>
          </w:p>
        </w:tc>
        <w:tc>
          <w:tcPr>
            <w:tcW w:w="1394" w:type="dxa"/>
            <w:shd w:val="clear" w:color="auto" w:fill="auto"/>
          </w:tcPr>
          <w:p w:rsidR="00E21AD1" w:rsidRPr="00DD666D" w:rsidRDefault="00E21AD1" w:rsidP="007116A6">
            <w:pPr>
              <w:rPr>
                <w:rFonts w:cs="Arial"/>
                <w:b/>
              </w:rPr>
            </w:pPr>
            <w:r w:rsidRPr="00DD666D">
              <w:rPr>
                <w:rFonts w:cs="Arial"/>
                <w:b/>
              </w:rPr>
              <w:t>No People</w:t>
            </w:r>
          </w:p>
        </w:tc>
        <w:tc>
          <w:tcPr>
            <w:tcW w:w="2203" w:type="dxa"/>
            <w:shd w:val="clear" w:color="auto" w:fill="auto"/>
          </w:tcPr>
          <w:p w:rsidR="00E21AD1" w:rsidRPr="00DD666D" w:rsidRDefault="00E21AD1" w:rsidP="007116A6">
            <w:pPr>
              <w:rPr>
                <w:rFonts w:cs="Arial"/>
                <w:b/>
              </w:rPr>
            </w:pPr>
            <w:r w:rsidRPr="00DD666D">
              <w:rPr>
                <w:rFonts w:cs="Arial"/>
                <w:b/>
              </w:rPr>
              <w:t>Have they got an evacuation plan?</w:t>
            </w:r>
          </w:p>
          <w:p w:rsidR="00E21AD1" w:rsidRPr="00DD666D" w:rsidRDefault="00E21AD1" w:rsidP="007116A6">
            <w:pPr>
              <w:rPr>
                <w:rFonts w:cs="Arial"/>
                <w:b/>
              </w:rPr>
            </w:pPr>
          </w:p>
        </w:tc>
      </w:tr>
      <w:tr w:rsidR="00E21AD1" w:rsidRPr="00DD666D" w:rsidTr="007116A6">
        <w:trPr>
          <w:jc w:val="center"/>
        </w:trPr>
        <w:tc>
          <w:tcPr>
            <w:tcW w:w="2130" w:type="dxa"/>
            <w:shd w:val="clear" w:color="auto" w:fill="auto"/>
          </w:tcPr>
          <w:p w:rsidR="00E21AD1" w:rsidRPr="00DD666D" w:rsidRDefault="00E21AD1" w:rsidP="007116A6">
            <w:pPr>
              <w:rPr>
                <w:rFonts w:cs="Arial"/>
              </w:rPr>
            </w:pPr>
            <w:r w:rsidRPr="00DD666D">
              <w:rPr>
                <w:rFonts w:cs="Arial"/>
              </w:rPr>
              <w:t>Pia Wadjarri Community</w:t>
            </w:r>
          </w:p>
        </w:tc>
        <w:tc>
          <w:tcPr>
            <w:tcW w:w="2008" w:type="dxa"/>
            <w:shd w:val="clear" w:color="auto" w:fill="auto"/>
          </w:tcPr>
          <w:p w:rsidR="00E21AD1" w:rsidRPr="00DD666D" w:rsidRDefault="00E21AD1" w:rsidP="007116A6">
            <w:pPr>
              <w:rPr>
                <w:rFonts w:cs="Arial"/>
              </w:rPr>
            </w:pPr>
          </w:p>
        </w:tc>
        <w:tc>
          <w:tcPr>
            <w:tcW w:w="2111" w:type="dxa"/>
            <w:shd w:val="clear" w:color="auto" w:fill="auto"/>
          </w:tcPr>
          <w:p w:rsidR="00E21AD1" w:rsidRPr="00DD666D" w:rsidRDefault="00E21AD1" w:rsidP="007116A6">
            <w:pPr>
              <w:rPr>
                <w:rFonts w:cs="Arial"/>
              </w:rPr>
            </w:pPr>
            <w:r w:rsidRPr="00DD666D">
              <w:rPr>
                <w:rFonts w:cs="Arial"/>
              </w:rPr>
              <w:t>Mr Len Merry    Chairperson    9963 7166</w:t>
            </w:r>
          </w:p>
        </w:tc>
        <w:tc>
          <w:tcPr>
            <w:tcW w:w="2240" w:type="dxa"/>
            <w:shd w:val="clear" w:color="auto" w:fill="auto"/>
          </w:tcPr>
          <w:p w:rsidR="00E21AD1" w:rsidRPr="00DD666D" w:rsidRDefault="00E21AD1" w:rsidP="007116A6">
            <w:pPr>
              <w:rPr>
                <w:rFonts w:cs="Arial"/>
                <w:color w:val="FF0000"/>
              </w:rPr>
            </w:pPr>
          </w:p>
        </w:tc>
        <w:tc>
          <w:tcPr>
            <w:tcW w:w="1394" w:type="dxa"/>
            <w:shd w:val="clear" w:color="auto" w:fill="auto"/>
          </w:tcPr>
          <w:p w:rsidR="00E21AD1" w:rsidRPr="00DD666D" w:rsidRDefault="00E21AD1" w:rsidP="007116A6">
            <w:pPr>
              <w:rPr>
                <w:rFonts w:cs="Arial"/>
                <w:color w:val="FF0000"/>
              </w:rPr>
            </w:pPr>
          </w:p>
        </w:tc>
        <w:tc>
          <w:tcPr>
            <w:tcW w:w="2203" w:type="dxa"/>
            <w:shd w:val="clear" w:color="auto" w:fill="auto"/>
          </w:tcPr>
          <w:p w:rsidR="00E21AD1" w:rsidRPr="00DD666D" w:rsidRDefault="00624F74" w:rsidP="007116A6">
            <w:pPr>
              <w:rPr>
                <w:rFonts w:cs="Arial"/>
              </w:rPr>
            </w:pPr>
            <w:r>
              <w:rPr>
                <w:rFonts w:cs="Arial"/>
              </w:rPr>
              <w:t>Currently being written</w:t>
            </w:r>
          </w:p>
        </w:tc>
      </w:tr>
      <w:tr w:rsidR="00E21AD1" w:rsidRPr="00DD666D" w:rsidTr="007116A6">
        <w:trPr>
          <w:jc w:val="center"/>
        </w:trPr>
        <w:tc>
          <w:tcPr>
            <w:tcW w:w="2130" w:type="dxa"/>
            <w:shd w:val="clear" w:color="auto" w:fill="auto"/>
          </w:tcPr>
          <w:p w:rsidR="00E21AD1" w:rsidRPr="00DD666D" w:rsidRDefault="00E21AD1" w:rsidP="007116A6">
            <w:pPr>
              <w:rPr>
                <w:rFonts w:cs="Arial"/>
              </w:rPr>
            </w:pPr>
            <w:r w:rsidRPr="00DD666D">
              <w:rPr>
                <w:rFonts w:cs="Arial"/>
              </w:rPr>
              <w:t xml:space="preserve">Pia Wadjarri Remote Area  School </w:t>
            </w:r>
          </w:p>
        </w:tc>
        <w:tc>
          <w:tcPr>
            <w:tcW w:w="2008" w:type="dxa"/>
            <w:shd w:val="clear" w:color="auto" w:fill="auto"/>
          </w:tcPr>
          <w:p w:rsidR="00E21AD1" w:rsidRPr="00DD666D" w:rsidRDefault="00E21AD1" w:rsidP="007116A6">
            <w:pPr>
              <w:rPr>
                <w:rFonts w:cs="Arial"/>
              </w:rPr>
            </w:pPr>
          </w:p>
        </w:tc>
        <w:tc>
          <w:tcPr>
            <w:tcW w:w="2111" w:type="dxa"/>
            <w:shd w:val="clear" w:color="auto" w:fill="auto"/>
            <w:vAlign w:val="bottom"/>
          </w:tcPr>
          <w:p w:rsidR="00E21AD1" w:rsidRPr="00DD666D" w:rsidRDefault="00E21AD1" w:rsidP="007116A6">
            <w:pPr>
              <w:rPr>
                <w:rFonts w:cs="Arial"/>
              </w:rPr>
            </w:pPr>
          </w:p>
          <w:p w:rsidR="00E21AD1" w:rsidRPr="00DD666D" w:rsidRDefault="00E21AD1" w:rsidP="007116A6">
            <w:pPr>
              <w:rPr>
                <w:rFonts w:cs="Arial"/>
              </w:rPr>
            </w:pPr>
            <w:r w:rsidRPr="00DD666D">
              <w:rPr>
                <w:rFonts w:cs="Arial"/>
              </w:rPr>
              <w:t>Barry Powell</w:t>
            </w:r>
          </w:p>
          <w:p w:rsidR="00E21AD1" w:rsidRPr="00DD666D" w:rsidRDefault="00E21AD1" w:rsidP="007116A6">
            <w:pPr>
              <w:rPr>
                <w:rFonts w:cs="Arial"/>
              </w:rPr>
            </w:pPr>
            <w:r w:rsidRPr="00DD666D">
              <w:rPr>
                <w:rFonts w:cs="Arial"/>
              </w:rPr>
              <w:t xml:space="preserve">Principal </w:t>
            </w:r>
          </w:p>
          <w:p w:rsidR="00E21AD1" w:rsidRPr="00DD666D" w:rsidRDefault="00E21AD1" w:rsidP="007116A6">
            <w:pPr>
              <w:rPr>
                <w:rFonts w:cs="Arial"/>
              </w:rPr>
            </w:pPr>
            <w:r w:rsidRPr="00DD666D">
              <w:rPr>
                <w:rFonts w:cs="Arial"/>
              </w:rPr>
              <w:t xml:space="preserve">9961 3842 </w:t>
            </w:r>
          </w:p>
        </w:tc>
        <w:tc>
          <w:tcPr>
            <w:tcW w:w="2240" w:type="dxa"/>
            <w:shd w:val="clear" w:color="auto" w:fill="auto"/>
          </w:tcPr>
          <w:p w:rsidR="00E21AD1" w:rsidRPr="00DD666D" w:rsidRDefault="00E21AD1" w:rsidP="007116A6">
            <w:pPr>
              <w:rPr>
                <w:rFonts w:cs="Arial"/>
                <w:color w:val="FF0000"/>
              </w:rPr>
            </w:pPr>
          </w:p>
        </w:tc>
        <w:tc>
          <w:tcPr>
            <w:tcW w:w="1394" w:type="dxa"/>
            <w:shd w:val="clear" w:color="auto" w:fill="auto"/>
          </w:tcPr>
          <w:p w:rsidR="00E21AD1" w:rsidRPr="00DD666D" w:rsidRDefault="00E21AD1" w:rsidP="007116A6">
            <w:pPr>
              <w:rPr>
                <w:rFonts w:cs="Arial"/>
                <w:color w:val="FF0000"/>
              </w:rPr>
            </w:pPr>
          </w:p>
        </w:tc>
        <w:tc>
          <w:tcPr>
            <w:tcW w:w="2203" w:type="dxa"/>
            <w:shd w:val="clear" w:color="auto" w:fill="auto"/>
          </w:tcPr>
          <w:p w:rsidR="00E21AD1" w:rsidRPr="00DD666D" w:rsidRDefault="00E21AD1" w:rsidP="007116A6">
            <w:pPr>
              <w:rPr>
                <w:rFonts w:cs="Arial"/>
              </w:rPr>
            </w:pPr>
            <w:r w:rsidRPr="00DD666D">
              <w:rPr>
                <w:rFonts w:cs="Arial"/>
              </w:rPr>
              <w:t>Yes</w:t>
            </w:r>
          </w:p>
        </w:tc>
      </w:tr>
    </w:tbl>
    <w:p w:rsidR="00E21AD1" w:rsidRPr="00DD666D" w:rsidRDefault="00E21AD1" w:rsidP="00E21AD1">
      <w:pPr>
        <w:pStyle w:val="Heading1"/>
        <w:jc w:val="right"/>
        <w:rPr>
          <w:rFonts w:cs="Arial"/>
        </w:rPr>
      </w:pPr>
    </w:p>
    <w:p w:rsidR="00E21AD1" w:rsidRPr="00DD666D" w:rsidRDefault="00E21AD1" w:rsidP="00E21AD1">
      <w:pPr>
        <w:pStyle w:val="Heading1"/>
        <w:jc w:val="right"/>
        <w:rPr>
          <w:rFonts w:cs="Arial"/>
        </w:rPr>
        <w:sectPr w:rsidR="00E21AD1" w:rsidRPr="00DD666D" w:rsidSect="007116A6">
          <w:pgSz w:w="16838" w:h="11906" w:orient="landscape"/>
          <w:pgMar w:top="1418" w:right="1985" w:bottom="1416" w:left="1440" w:header="708" w:footer="430" w:gutter="0"/>
          <w:cols w:space="708"/>
          <w:docGrid w:linePitch="360"/>
        </w:sectPr>
      </w:pPr>
    </w:p>
    <w:p w:rsidR="000F13C2" w:rsidRPr="00DD666D" w:rsidRDefault="000F13C2" w:rsidP="000F13C2">
      <w:pPr>
        <w:pStyle w:val="Heading1"/>
        <w:jc w:val="right"/>
        <w:rPr>
          <w:rFonts w:cs="Arial"/>
        </w:rPr>
      </w:pPr>
      <w:bookmarkStart w:id="295" w:name="_Appendix_7."/>
      <w:bookmarkStart w:id="296" w:name="_Toc499036792"/>
      <w:bookmarkStart w:id="297" w:name="_Toc274050625"/>
      <w:bookmarkStart w:id="298" w:name="_Toc496002081"/>
      <w:bookmarkEnd w:id="295"/>
      <w:r w:rsidRPr="00DD666D">
        <w:rPr>
          <w:rFonts w:cs="Arial"/>
        </w:rPr>
        <w:lastRenderedPageBreak/>
        <w:t xml:space="preserve">Appendix </w:t>
      </w:r>
      <w:r>
        <w:rPr>
          <w:rFonts w:cs="Arial"/>
        </w:rPr>
        <w:t>6</w:t>
      </w:r>
      <w:r w:rsidRPr="00DD666D">
        <w:rPr>
          <w:rFonts w:cs="Arial"/>
        </w:rPr>
        <w:t xml:space="preserve">. </w:t>
      </w:r>
      <w:r>
        <w:rPr>
          <w:rFonts w:cs="Arial"/>
        </w:rPr>
        <w:t>local district maps</w:t>
      </w:r>
      <w:bookmarkEnd w:id="296"/>
    </w:p>
    <w:p w:rsidR="00E21AD1" w:rsidRPr="00DD666D" w:rsidRDefault="002D119C" w:rsidP="00E21AD1">
      <w:pPr>
        <w:pStyle w:val="Heading2"/>
        <w:jc w:val="center"/>
        <w:rPr>
          <w:rFonts w:cs="Arial"/>
        </w:rPr>
      </w:pPr>
      <w:bookmarkStart w:id="299" w:name="_Toc274050626"/>
      <w:bookmarkStart w:id="300" w:name="_Toc496002082"/>
      <w:bookmarkStart w:id="301" w:name="_Toc499036793"/>
      <w:bookmarkEnd w:id="297"/>
      <w:bookmarkEnd w:id="298"/>
      <w:r w:rsidRPr="00DD666D">
        <w:rPr>
          <w:rFonts w:cs="Arial"/>
        </w:rPr>
        <w:t>Local District</w:t>
      </w:r>
      <w:r w:rsidR="00E21AD1" w:rsidRPr="00DD666D">
        <w:rPr>
          <w:rFonts w:cs="Arial"/>
        </w:rPr>
        <w:t xml:space="preserve"> Maps</w:t>
      </w:r>
      <w:bookmarkEnd w:id="299"/>
      <w:bookmarkEnd w:id="300"/>
      <w:bookmarkEnd w:id="301"/>
    </w:p>
    <w:p w:rsidR="00E21AD1" w:rsidRPr="00DD666D" w:rsidRDefault="00E21AD1" w:rsidP="00E21AD1">
      <w:pPr>
        <w:rPr>
          <w:rFonts w:cs="Arial"/>
          <w:lang w:val="en-US"/>
        </w:rPr>
      </w:pPr>
    </w:p>
    <w:p w:rsidR="00E21AD1" w:rsidRPr="00DD666D" w:rsidRDefault="00E21AD1" w:rsidP="00E21AD1">
      <w:pPr>
        <w:jc w:val="center"/>
        <w:rPr>
          <w:rFonts w:cs="Arial"/>
          <w:b/>
          <w:u w:val="single"/>
          <w:lang w:val="en-US"/>
        </w:rPr>
      </w:pPr>
      <w:r w:rsidRPr="00DD666D">
        <w:rPr>
          <w:rFonts w:cs="Arial"/>
          <w:b/>
          <w:u w:val="single"/>
          <w:lang w:val="en-US"/>
        </w:rPr>
        <w:t>Murchison Settlement</w:t>
      </w: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r w:rsidRPr="00DD666D">
        <w:rPr>
          <w:rFonts w:cs="Arial"/>
          <w:noProof/>
          <w:lang w:eastAsia="en-AU"/>
        </w:rPr>
        <w:drawing>
          <wp:anchor distT="0" distB="0" distL="114300" distR="114300" simplePos="0" relativeHeight="251664384" behindDoc="0" locked="0" layoutInCell="1" allowOverlap="1" wp14:anchorId="1EEE261A" wp14:editId="313866EC">
            <wp:simplePos x="0" y="0"/>
            <wp:positionH relativeFrom="column">
              <wp:posOffset>0</wp:posOffset>
            </wp:positionH>
            <wp:positionV relativeFrom="paragraph">
              <wp:posOffset>277495</wp:posOffset>
            </wp:positionV>
            <wp:extent cx="5905500" cy="4276725"/>
            <wp:effectExtent l="19050" t="19050" r="19050"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56" t="15673" r="17006" b="6997"/>
                    <a:stretch/>
                  </pic:blipFill>
                  <pic:spPr bwMode="auto">
                    <a:xfrm>
                      <a:off x="0" y="0"/>
                      <a:ext cx="5905500" cy="42767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p>
    <w:p w:rsidR="002E0B21" w:rsidRDefault="002E0B21">
      <w:pPr>
        <w:spacing w:after="200"/>
        <w:jc w:val="left"/>
        <w:rPr>
          <w:rFonts w:eastAsia="Times New Roman" w:cs="Arial"/>
          <w:b/>
          <w:bCs/>
          <w:caps/>
          <w:szCs w:val="24"/>
          <w:lang w:eastAsia="en-AU"/>
        </w:rPr>
      </w:pPr>
      <w:bookmarkStart w:id="302" w:name="_Toc496002083"/>
      <w:r>
        <w:rPr>
          <w:rFonts w:cs="Arial"/>
        </w:rPr>
        <w:br w:type="page"/>
      </w:r>
    </w:p>
    <w:bookmarkEnd w:id="302"/>
    <w:p w:rsidR="00E21AD1" w:rsidRPr="00DD666D" w:rsidRDefault="00E21AD1" w:rsidP="00E21AD1">
      <w:pPr>
        <w:jc w:val="center"/>
        <w:rPr>
          <w:rFonts w:cs="Arial"/>
          <w:b/>
          <w:u w:val="single"/>
          <w:lang w:val="en-US"/>
        </w:rPr>
      </w:pPr>
      <w:r w:rsidRPr="00DD666D">
        <w:rPr>
          <w:rFonts w:cs="Arial"/>
          <w:b/>
          <w:u w:val="single"/>
          <w:lang w:val="en-US"/>
        </w:rPr>
        <w:lastRenderedPageBreak/>
        <w:t xml:space="preserve">Pia Wajarri </w:t>
      </w:r>
    </w:p>
    <w:p w:rsidR="00E21AD1" w:rsidRPr="00DD666D" w:rsidRDefault="00E21AD1" w:rsidP="00E21AD1">
      <w:pPr>
        <w:jc w:val="center"/>
        <w:rPr>
          <w:rFonts w:cs="Arial"/>
          <w:b/>
          <w:u w:val="single"/>
          <w:lang w:val="en-US"/>
        </w:rPr>
      </w:pPr>
    </w:p>
    <w:p w:rsidR="00E21AD1" w:rsidRPr="00DD666D" w:rsidRDefault="00E21AD1" w:rsidP="00E21AD1">
      <w:pPr>
        <w:jc w:val="center"/>
        <w:rPr>
          <w:rFonts w:cs="Arial"/>
          <w:b/>
          <w:u w:val="single"/>
          <w:lang w:val="en-US"/>
        </w:rPr>
      </w:pPr>
      <w:r w:rsidRPr="00DD666D">
        <w:rPr>
          <w:rFonts w:cs="Arial"/>
          <w:b/>
          <w:noProof/>
          <w:u w:val="single"/>
          <w:lang w:eastAsia="en-AU"/>
        </w:rPr>
        <w:drawing>
          <wp:inline distT="0" distB="0" distL="0" distR="0" wp14:anchorId="5BD13D68" wp14:editId="052D982D">
            <wp:extent cx="5760720" cy="4803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03591"/>
                    </a:xfrm>
                    <a:prstGeom prst="rect">
                      <a:avLst/>
                    </a:prstGeom>
                    <a:noFill/>
                    <a:ln>
                      <a:noFill/>
                    </a:ln>
                  </pic:spPr>
                </pic:pic>
              </a:graphicData>
            </a:graphic>
          </wp:inline>
        </w:drawing>
      </w:r>
    </w:p>
    <w:p w:rsidR="00E21AD1" w:rsidRPr="00DD666D" w:rsidRDefault="00E21AD1" w:rsidP="00E21AD1">
      <w:pPr>
        <w:rPr>
          <w:rFonts w:cs="Arial"/>
          <w:lang w:val="en-US"/>
        </w:rPr>
      </w:pPr>
    </w:p>
    <w:p w:rsidR="00E21AD1" w:rsidRPr="00DD666D" w:rsidRDefault="00E21AD1" w:rsidP="00E21AD1">
      <w:pPr>
        <w:pStyle w:val="Heading1"/>
        <w:jc w:val="center"/>
        <w:rPr>
          <w:rFonts w:cs="Arial"/>
          <w:noProof/>
        </w:rPr>
      </w:pPr>
      <w:bookmarkStart w:id="303" w:name="_Toc274050627"/>
    </w:p>
    <w:p w:rsidR="00E21AD1" w:rsidRPr="00DD666D" w:rsidRDefault="00E21AD1" w:rsidP="00E21AD1">
      <w:pPr>
        <w:rPr>
          <w:rFonts w:cs="Arial"/>
        </w:rPr>
      </w:pPr>
    </w:p>
    <w:p w:rsidR="00E21AD1" w:rsidRPr="00DD666D" w:rsidRDefault="00E21AD1" w:rsidP="00E21AD1">
      <w:pPr>
        <w:rPr>
          <w:rFonts w:cs="Arial"/>
        </w:rPr>
      </w:pPr>
      <w:r w:rsidRPr="00DD666D">
        <w:rPr>
          <w:rFonts w:cs="Arial"/>
          <w:noProof/>
          <w:lang w:eastAsia="en-AU"/>
        </w:rPr>
        <mc:AlternateContent>
          <mc:Choice Requires="wps">
            <w:drawing>
              <wp:anchor distT="0" distB="0" distL="114300" distR="114300" simplePos="0" relativeHeight="251662336" behindDoc="0" locked="0" layoutInCell="1" allowOverlap="1" wp14:anchorId="41339E36" wp14:editId="7449495E">
                <wp:simplePos x="0" y="0"/>
                <wp:positionH relativeFrom="column">
                  <wp:posOffset>1771650</wp:posOffset>
                </wp:positionH>
                <wp:positionV relativeFrom="paragraph">
                  <wp:posOffset>9134475</wp:posOffset>
                </wp:positionV>
                <wp:extent cx="1181100" cy="4000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782" w:rsidRPr="008D47CC" w:rsidRDefault="00035782" w:rsidP="00E21AD1">
                            <w:pPr>
                              <w:rPr>
                                <w:b/>
                                <w:lang w:val="en-US"/>
                              </w:rPr>
                            </w:pPr>
                            <w:r w:rsidRPr="008D47CC">
                              <w:rPr>
                                <w:b/>
                                <w:lang w:val="en-US"/>
                              </w:rPr>
                              <w:t>Mt Magnet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9E36" id="Text Box 41" o:spid="_x0000_s1028" type="#_x0000_t202" style="position:absolute;left:0;text-align:left;margin-left:139.5pt;margin-top:719.25pt;width:93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" filled="f" stroked="f">
                <v:textbox>
                  <w:txbxContent>
                    <w:p w:rsidR="00035782" w:rsidRPr="008D47CC" w:rsidRDefault="00035782" w:rsidP="00E21AD1">
                      <w:pPr>
                        <w:rPr>
                          <w:b/>
                          <w:lang w:val="en-US"/>
                        </w:rPr>
                      </w:pPr>
                      <w:r w:rsidRPr="008D47CC">
                        <w:rPr>
                          <w:b/>
                          <w:lang w:val="en-US"/>
                        </w:rPr>
                        <w:t>Mt Magnet</w:t>
                      </w:r>
                    </w:p>
                  </w:txbxContent>
                </v:textbox>
              </v:shape>
            </w:pict>
          </mc:Fallback>
        </mc:AlternateContent>
      </w:r>
      <w:r w:rsidRPr="00DD666D">
        <w:rPr>
          <w:rFonts w:cs="Arial"/>
          <w:noProof/>
          <w:lang w:eastAsia="en-AU"/>
        </w:rPr>
        <mc:AlternateContent>
          <mc:Choice Requires="wps">
            <w:drawing>
              <wp:anchor distT="0" distB="0" distL="114300" distR="114300" simplePos="0" relativeHeight="251661312" behindDoc="0" locked="0" layoutInCell="1" allowOverlap="1" wp14:anchorId="3A908D7D" wp14:editId="5690D571">
                <wp:simplePos x="0" y="0"/>
                <wp:positionH relativeFrom="column">
                  <wp:posOffset>1771650</wp:posOffset>
                </wp:positionH>
                <wp:positionV relativeFrom="paragraph">
                  <wp:posOffset>9134475</wp:posOffset>
                </wp:positionV>
                <wp:extent cx="1181100" cy="4000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782" w:rsidRPr="008D47CC" w:rsidRDefault="00035782" w:rsidP="00E21AD1">
                            <w:pPr>
                              <w:rPr>
                                <w:b/>
                                <w:lang w:val="en-US"/>
                              </w:rPr>
                            </w:pPr>
                            <w:r w:rsidRPr="008D47CC">
                              <w:rPr>
                                <w:b/>
                                <w:lang w:val="en-US"/>
                              </w:rPr>
                              <w:t>Mt Magnet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D7D" id="Text Box 40" o:spid="_x0000_s1029" type="#_x0000_t202" style="position:absolute;left:0;text-align:left;margin-left:139.5pt;margin-top:719.25pt;width:93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8CuwIAAMI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" filled="f" stroked="f">
                <v:textbox>
                  <w:txbxContent>
                    <w:p w:rsidR="00035782" w:rsidRPr="008D47CC" w:rsidRDefault="00035782" w:rsidP="00E21AD1">
                      <w:pPr>
                        <w:rPr>
                          <w:b/>
                          <w:lang w:val="en-US"/>
                        </w:rPr>
                      </w:pPr>
                      <w:r w:rsidRPr="008D47CC">
                        <w:rPr>
                          <w:b/>
                          <w:lang w:val="en-US"/>
                        </w:rPr>
                        <w:t>Mt Magnet</w:t>
                      </w:r>
                    </w:p>
                  </w:txbxContent>
                </v:textbox>
              </v:shape>
            </w:pict>
          </mc:Fallback>
        </mc:AlternateContent>
      </w:r>
    </w:p>
    <w:p w:rsidR="00E21AD1" w:rsidRPr="00DD666D" w:rsidRDefault="00E21AD1" w:rsidP="00E21AD1">
      <w:pPr>
        <w:rPr>
          <w:rFonts w:cs="Arial"/>
        </w:rPr>
      </w:pPr>
    </w:p>
    <w:p w:rsidR="00E21AD1" w:rsidRPr="00DD666D" w:rsidRDefault="00E21AD1" w:rsidP="00E21AD1">
      <w:pPr>
        <w:rPr>
          <w:rFonts w:cs="Arial"/>
        </w:rPr>
      </w:pPr>
    </w:p>
    <w:p w:rsidR="00E21AD1" w:rsidRPr="00DD666D" w:rsidRDefault="00E21AD1" w:rsidP="00E21AD1">
      <w:pPr>
        <w:rPr>
          <w:rFonts w:cs="Arial"/>
        </w:rPr>
      </w:pPr>
      <w:r w:rsidRPr="00DD666D">
        <w:rPr>
          <w:rFonts w:cs="Arial"/>
        </w:rPr>
        <w:br w:type="page"/>
      </w:r>
    </w:p>
    <w:p w:rsidR="00E21AD1" w:rsidRPr="00DD666D" w:rsidRDefault="00E21AD1" w:rsidP="00E21AD1">
      <w:pPr>
        <w:jc w:val="center"/>
        <w:rPr>
          <w:rFonts w:cs="Arial"/>
          <w:b/>
          <w:u w:val="single"/>
          <w:lang w:val="en-US"/>
        </w:rPr>
      </w:pPr>
      <w:r w:rsidRPr="00DD666D">
        <w:rPr>
          <w:rFonts w:cs="Arial"/>
          <w:b/>
          <w:u w:val="single"/>
          <w:lang w:val="en-US"/>
        </w:rPr>
        <w:lastRenderedPageBreak/>
        <w:t>Murchison Shire</w:t>
      </w:r>
    </w:p>
    <w:p w:rsidR="00E21AD1" w:rsidRPr="00DD666D" w:rsidRDefault="00E21AD1" w:rsidP="00E21AD1">
      <w:pPr>
        <w:rPr>
          <w:rFonts w:cs="Arial"/>
        </w:rPr>
      </w:pPr>
      <w:r w:rsidRPr="00DD666D">
        <w:rPr>
          <w:rFonts w:cs="Arial"/>
          <w:noProof/>
          <w:lang w:eastAsia="en-AU"/>
        </w:rPr>
        <w:drawing>
          <wp:inline distT="0" distB="0" distL="0" distR="0" wp14:anchorId="0D593283" wp14:editId="31F372A1">
            <wp:extent cx="5288280" cy="6979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280" cy="6979920"/>
                    </a:xfrm>
                    <a:prstGeom prst="rect">
                      <a:avLst/>
                    </a:prstGeom>
                    <a:noFill/>
                    <a:ln>
                      <a:noFill/>
                    </a:ln>
                  </pic:spPr>
                </pic:pic>
              </a:graphicData>
            </a:graphic>
          </wp:inline>
        </w:drawing>
      </w:r>
    </w:p>
    <w:p w:rsidR="00E21AD1" w:rsidRPr="00DD666D" w:rsidRDefault="00E21AD1" w:rsidP="00E21AD1">
      <w:pPr>
        <w:rPr>
          <w:rFonts w:cs="Arial"/>
        </w:rPr>
      </w:pPr>
    </w:p>
    <w:bookmarkEnd w:id="303"/>
    <w:p w:rsidR="00E21AD1" w:rsidRPr="00DD666D" w:rsidRDefault="00E21AD1" w:rsidP="00E21AD1">
      <w:pPr>
        <w:rPr>
          <w:rFonts w:cs="Arial"/>
        </w:rPr>
      </w:pPr>
    </w:p>
    <w:p w:rsidR="00E21AD1" w:rsidRPr="00E21AD1" w:rsidRDefault="00E21AD1" w:rsidP="00E21AD1">
      <w:pPr>
        <w:rPr>
          <w:lang w:eastAsia="en-AU"/>
        </w:rPr>
      </w:pPr>
    </w:p>
    <w:p w:rsidR="00E21AD1" w:rsidRDefault="00E21AD1" w:rsidP="005C5D08">
      <w:pPr>
        <w:pStyle w:val="Heading2"/>
      </w:pPr>
    </w:p>
    <w:p w:rsidR="002E0B21" w:rsidRDefault="002E0B21" w:rsidP="002E0B21">
      <w:pPr>
        <w:rPr>
          <w:lang w:eastAsia="en-AU"/>
        </w:rPr>
      </w:pPr>
    </w:p>
    <w:p w:rsidR="002E0B21" w:rsidRPr="002E0B21" w:rsidRDefault="002E0B21" w:rsidP="002E0B21">
      <w:pPr>
        <w:rPr>
          <w:lang w:eastAsia="en-AU"/>
        </w:rPr>
      </w:pPr>
    </w:p>
    <w:p w:rsidR="002E0B21" w:rsidRPr="00DD666D" w:rsidRDefault="002E0B21" w:rsidP="002E0B21">
      <w:pPr>
        <w:pStyle w:val="Heading1"/>
        <w:jc w:val="right"/>
        <w:rPr>
          <w:rFonts w:cs="Arial"/>
        </w:rPr>
      </w:pPr>
      <w:bookmarkStart w:id="304" w:name="_Toc499036794"/>
      <w:r w:rsidRPr="00DD666D">
        <w:rPr>
          <w:rFonts w:cs="Arial"/>
        </w:rPr>
        <w:lastRenderedPageBreak/>
        <w:t xml:space="preserve">Appendix 7. </w:t>
      </w:r>
      <w:r>
        <w:rPr>
          <w:rFonts w:cs="Arial"/>
        </w:rPr>
        <w:t>Resource Register</w:t>
      </w:r>
      <w:bookmarkEnd w:id="304"/>
    </w:p>
    <w:p w:rsidR="002E0B21" w:rsidRDefault="002E0B21" w:rsidP="005C5D08">
      <w:pPr>
        <w:pStyle w:val="Heading2"/>
      </w:pPr>
    </w:p>
    <w:p w:rsidR="007116A6" w:rsidRDefault="007116A6" w:rsidP="002E0B21">
      <w:pPr>
        <w:pStyle w:val="Heading3"/>
        <w:sectPr w:rsidR="007116A6" w:rsidSect="00BE0E34">
          <w:footerReference w:type="default" r:id="rId22"/>
          <w:pgSz w:w="11906" w:h="16838"/>
          <w:pgMar w:top="1440" w:right="1440" w:bottom="1440" w:left="1440" w:header="709" w:footer="709" w:gutter="0"/>
          <w:cols w:space="708"/>
          <w:docGrid w:linePitch="360"/>
        </w:sectPr>
      </w:pPr>
      <w:bookmarkStart w:id="305" w:name="_Toc247440256"/>
      <w:bookmarkStart w:id="306" w:name="_Toc458509627"/>
      <w:bookmarkEnd w:id="270"/>
    </w:p>
    <w:p w:rsidR="00CA2230" w:rsidRPr="002D2E1F" w:rsidRDefault="00CA2230" w:rsidP="002E0B21">
      <w:pPr>
        <w:pStyle w:val="Heading3"/>
        <w:rPr>
          <w:rFonts w:cs="Arial"/>
          <w:sz w:val="20"/>
          <w:szCs w:val="20"/>
        </w:rPr>
      </w:pPr>
      <w:bookmarkStart w:id="307" w:name="_Toc499036795"/>
      <w:r w:rsidRPr="002D2E1F">
        <w:rPr>
          <w:rFonts w:cs="Arial"/>
          <w:sz w:val="20"/>
          <w:szCs w:val="20"/>
        </w:rPr>
        <w:lastRenderedPageBreak/>
        <w:t>Interpreters</w:t>
      </w:r>
      <w:bookmarkEnd w:id="305"/>
      <w:bookmarkEnd w:id="306"/>
      <w:bookmarkEnd w:id="307"/>
    </w:p>
    <w:p w:rsidR="00807554" w:rsidRPr="002D2E1F" w:rsidRDefault="00807554" w:rsidP="00045453">
      <w:pPr>
        <w:rPr>
          <w:rFonts w:cs="Arial"/>
          <w:sz w:val="20"/>
          <w:szCs w:val="20"/>
        </w:rPr>
      </w:pPr>
    </w:p>
    <w:p w:rsidR="00CA2230" w:rsidRPr="002D2E1F" w:rsidRDefault="00CA2230" w:rsidP="008D0BEC">
      <w:pPr>
        <w:ind w:left="720"/>
        <w:rPr>
          <w:rFonts w:cs="Arial"/>
          <w:sz w:val="20"/>
          <w:szCs w:val="20"/>
        </w:rPr>
      </w:pPr>
      <w:bookmarkStart w:id="308" w:name="_Toc247440257"/>
      <w:r w:rsidRPr="002D2E1F">
        <w:rPr>
          <w:rFonts w:cs="Arial"/>
          <w:sz w:val="20"/>
          <w:szCs w:val="20"/>
        </w:rPr>
        <w:t>Translating &amp; Interpreting Service (TIS National)</w:t>
      </w:r>
      <w:bookmarkEnd w:id="308"/>
    </w:p>
    <w:p w:rsidR="00CA2230" w:rsidRPr="002D2E1F" w:rsidRDefault="00CA2230" w:rsidP="008D0BEC">
      <w:pPr>
        <w:ind w:left="720"/>
        <w:rPr>
          <w:rFonts w:cs="Arial"/>
          <w:sz w:val="20"/>
          <w:szCs w:val="20"/>
        </w:rPr>
      </w:pPr>
      <w:r w:rsidRPr="002D2E1F">
        <w:rPr>
          <w:rFonts w:cs="Arial"/>
          <w:sz w:val="20"/>
          <w:szCs w:val="20"/>
        </w:rPr>
        <w:t>Telephone Interpreting Service</w:t>
      </w:r>
    </w:p>
    <w:p w:rsidR="00CA2230" w:rsidRPr="002D2E1F" w:rsidRDefault="00CA2230" w:rsidP="008D0BEC">
      <w:pPr>
        <w:ind w:left="720"/>
        <w:rPr>
          <w:rFonts w:cs="Arial"/>
          <w:sz w:val="20"/>
          <w:szCs w:val="20"/>
        </w:rPr>
      </w:pPr>
      <w:r w:rsidRPr="002D2E1F">
        <w:rPr>
          <w:rFonts w:cs="Arial"/>
          <w:sz w:val="20"/>
          <w:szCs w:val="20"/>
        </w:rPr>
        <w:t>On-site Interpreting bookings</w:t>
      </w:r>
      <w:r w:rsidR="00001929" w:rsidRPr="002D2E1F">
        <w:rPr>
          <w:rFonts w:cs="Arial"/>
          <w:sz w:val="20"/>
          <w:szCs w:val="20"/>
        </w:rPr>
        <w:t xml:space="preserve"> </w:t>
      </w:r>
      <w:r w:rsidRPr="002D2E1F">
        <w:rPr>
          <w:rFonts w:cs="Arial"/>
          <w:sz w:val="20"/>
          <w:szCs w:val="20"/>
        </w:rPr>
        <w:t>1300 655 082 Fax: 1300 654 151</w:t>
      </w:r>
    </w:p>
    <w:p w:rsidR="00CA2230" w:rsidRPr="002D2E1F" w:rsidRDefault="00CA2230" w:rsidP="008D0BEC">
      <w:pPr>
        <w:ind w:left="720"/>
        <w:rPr>
          <w:rFonts w:cs="Arial"/>
          <w:sz w:val="20"/>
          <w:szCs w:val="20"/>
        </w:rPr>
      </w:pPr>
      <w:r w:rsidRPr="002D2E1F">
        <w:rPr>
          <w:rFonts w:cs="Arial"/>
          <w:sz w:val="20"/>
          <w:szCs w:val="20"/>
        </w:rPr>
        <w:t>24 Hrs contact: 13 14 50</w:t>
      </w:r>
    </w:p>
    <w:p w:rsidR="00001929" w:rsidRPr="002D2E1F" w:rsidRDefault="00001929" w:rsidP="008D0BEC">
      <w:pPr>
        <w:ind w:left="720"/>
        <w:rPr>
          <w:rFonts w:cs="Arial"/>
          <w:sz w:val="20"/>
          <w:szCs w:val="20"/>
        </w:rPr>
      </w:pPr>
      <w:bookmarkStart w:id="309" w:name="_Toc247440258"/>
    </w:p>
    <w:p w:rsidR="00CA2230" w:rsidRPr="002D2E1F" w:rsidRDefault="00CA2230" w:rsidP="008D0BEC">
      <w:pPr>
        <w:ind w:left="720"/>
        <w:rPr>
          <w:rFonts w:cs="Arial"/>
          <w:sz w:val="20"/>
          <w:szCs w:val="20"/>
        </w:rPr>
      </w:pPr>
      <w:r w:rsidRPr="002D2E1F">
        <w:rPr>
          <w:rFonts w:cs="Arial"/>
          <w:sz w:val="20"/>
          <w:szCs w:val="20"/>
        </w:rPr>
        <w:t>Aust-Asia Migration &amp; Interpreting Services</w:t>
      </w:r>
      <w:bookmarkEnd w:id="309"/>
    </w:p>
    <w:p w:rsidR="00CA2230" w:rsidRPr="002D2E1F" w:rsidRDefault="00CA2230" w:rsidP="008D0BEC">
      <w:pPr>
        <w:ind w:left="720"/>
        <w:rPr>
          <w:rFonts w:cs="Arial"/>
          <w:sz w:val="20"/>
          <w:szCs w:val="20"/>
        </w:rPr>
      </w:pPr>
      <w:r w:rsidRPr="002D2E1F">
        <w:rPr>
          <w:rFonts w:cs="Arial"/>
          <w:sz w:val="20"/>
          <w:szCs w:val="20"/>
        </w:rPr>
        <w:t>Office 59 King St, Perth WA 6000</w:t>
      </w:r>
    </w:p>
    <w:p w:rsidR="00CA2230" w:rsidRPr="002D2E1F" w:rsidRDefault="00CA2230" w:rsidP="008D0BEC">
      <w:pPr>
        <w:ind w:left="720"/>
        <w:rPr>
          <w:rFonts w:cs="Arial"/>
          <w:sz w:val="20"/>
          <w:szCs w:val="20"/>
        </w:rPr>
      </w:pPr>
      <w:r w:rsidRPr="002D2E1F">
        <w:rPr>
          <w:rFonts w:cs="Arial"/>
          <w:sz w:val="20"/>
          <w:szCs w:val="20"/>
        </w:rPr>
        <w:t>Mobile Service 0414 497 199</w:t>
      </w:r>
    </w:p>
    <w:p w:rsidR="00001929" w:rsidRPr="002D2E1F" w:rsidRDefault="00001929" w:rsidP="008D0BEC">
      <w:pPr>
        <w:ind w:left="720"/>
        <w:rPr>
          <w:rFonts w:cs="Arial"/>
          <w:sz w:val="20"/>
          <w:szCs w:val="20"/>
        </w:rPr>
      </w:pPr>
      <w:bookmarkStart w:id="310" w:name="_Toc247440259"/>
    </w:p>
    <w:p w:rsidR="00CA2230" w:rsidRPr="002D2E1F" w:rsidRDefault="00CA2230" w:rsidP="008D0BEC">
      <w:pPr>
        <w:ind w:left="720"/>
        <w:rPr>
          <w:rFonts w:cs="Arial"/>
          <w:sz w:val="20"/>
          <w:szCs w:val="20"/>
        </w:rPr>
      </w:pPr>
      <w:r w:rsidRPr="002D2E1F">
        <w:rPr>
          <w:rFonts w:cs="Arial"/>
          <w:sz w:val="20"/>
          <w:szCs w:val="20"/>
        </w:rPr>
        <w:t>Hellenic Interpreting &amp; Translating Services</w:t>
      </w:r>
      <w:bookmarkEnd w:id="310"/>
    </w:p>
    <w:p w:rsidR="00CA2230" w:rsidRPr="002D2E1F" w:rsidRDefault="00CA2230" w:rsidP="008D0BEC">
      <w:pPr>
        <w:ind w:left="720"/>
        <w:jc w:val="left"/>
        <w:rPr>
          <w:rFonts w:cs="Arial"/>
          <w:sz w:val="20"/>
          <w:szCs w:val="20"/>
        </w:rPr>
      </w:pPr>
      <w:r w:rsidRPr="002D2E1F">
        <w:rPr>
          <w:rFonts w:cs="Arial"/>
          <w:sz w:val="20"/>
          <w:szCs w:val="20"/>
        </w:rPr>
        <w:t>10 Everest Way</w:t>
      </w:r>
      <w:r w:rsidRPr="002D2E1F">
        <w:rPr>
          <w:rFonts w:cs="Arial"/>
          <w:sz w:val="20"/>
          <w:szCs w:val="20"/>
        </w:rPr>
        <w:br/>
        <w:t>Alexander Heights WA 6064</w:t>
      </w:r>
    </w:p>
    <w:p w:rsidR="00CA2230" w:rsidRPr="002D2E1F" w:rsidRDefault="00CA2230" w:rsidP="008D0BEC">
      <w:pPr>
        <w:ind w:left="720"/>
        <w:rPr>
          <w:rFonts w:cs="Arial"/>
          <w:sz w:val="20"/>
          <w:szCs w:val="20"/>
        </w:rPr>
      </w:pPr>
      <w:r w:rsidRPr="002D2E1F">
        <w:rPr>
          <w:rFonts w:cs="Arial"/>
          <w:sz w:val="20"/>
          <w:szCs w:val="20"/>
        </w:rPr>
        <w:t>Mobile Service 0404 887 007</w:t>
      </w:r>
    </w:p>
    <w:p w:rsidR="00001929" w:rsidRPr="002D2E1F" w:rsidRDefault="00001929" w:rsidP="008D0BEC">
      <w:pPr>
        <w:ind w:left="720"/>
        <w:rPr>
          <w:rFonts w:cs="Arial"/>
          <w:sz w:val="20"/>
          <w:szCs w:val="20"/>
        </w:rPr>
      </w:pPr>
      <w:bookmarkStart w:id="311" w:name="_Toc247440260"/>
    </w:p>
    <w:p w:rsidR="00CA2230" w:rsidRPr="002D2E1F" w:rsidRDefault="00CA2230" w:rsidP="008D0BEC">
      <w:pPr>
        <w:ind w:left="720"/>
        <w:rPr>
          <w:rFonts w:cs="Arial"/>
          <w:sz w:val="20"/>
          <w:szCs w:val="20"/>
        </w:rPr>
      </w:pPr>
      <w:r w:rsidRPr="002D2E1F">
        <w:rPr>
          <w:rFonts w:cs="Arial"/>
          <w:sz w:val="20"/>
          <w:szCs w:val="20"/>
        </w:rPr>
        <w:t>Italian T/I Services</w:t>
      </w:r>
      <w:bookmarkEnd w:id="311"/>
    </w:p>
    <w:p w:rsidR="00CA2230" w:rsidRPr="002D2E1F" w:rsidRDefault="00CA2230" w:rsidP="008D0BEC">
      <w:pPr>
        <w:ind w:left="720"/>
        <w:rPr>
          <w:rFonts w:cs="Arial"/>
          <w:sz w:val="20"/>
          <w:szCs w:val="20"/>
        </w:rPr>
      </w:pPr>
      <w:r w:rsidRPr="002D2E1F">
        <w:rPr>
          <w:rFonts w:cs="Arial"/>
          <w:sz w:val="20"/>
          <w:szCs w:val="20"/>
        </w:rPr>
        <w:t>Translating</w:t>
      </w:r>
      <w:r w:rsidR="00001929" w:rsidRPr="002D2E1F">
        <w:rPr>
          <w:rFonts w:cs="Arial"/>
          <w:sz w:val="20"/>
          <w:szCs w:val="20"/>
        </w:rPr>
        <w:t>/</w:t>
      </w:r>
      <w:r w:rsidRPr="002D2E1F">
        <w:rPr>
          <w:rFonts w:cs="Arial"/>
          <w:sz w:val="20"/>
          <w:szCs w:val="20"/>
        </w:rPr>
        <w:t xml:space="preserve">Interpreting </w:t>
      </w:r>
      <w:r w:rsidRPr="002D2E1F">
        <w:rPr>
          <w:rFonts w:cs="Arial"/>
          <w:sz w:val="20"/>
          <w:szCs w:val="20"/>
        </w:rPr>
        <w:br/>
        <w:t>2 Townshend Ave Balcatta WA 6021</w:t>
      </w:r>
      <w:r w:rsidR="000F13C2" w:rsidRPr="002D2E1F">
        <w:rPr>
          <w:rFonts w:cs="Arial"/>
          <w:sz w:val="20"/>
          <w:szCs w:val="20"/>
        </w:rPr>
        <w:t xml:space="preserve">  </w:t>
      </w:r>
      <w:r w:rsidR="000B16D1" w:rsidRPr="002D2E1F">
        <w:rPr>
          <w:rFonts w:cs="Arial"/>
          <w:sz w:val="20"/>
          <w:szCs w:val="20"/>
        </w:rPr>
        <w:t>Ph.</w:t>
      </w:r>
      <w:r w:rsidRPr="002D2E1F">
        <w:rPr>
          <w:rFonts w:cs="Arial"/>
          <w:sz w:val="20"/>
          <w:szCs w:val="20"/>
        </w:rPr>
        <w:t>: (08) 9344 7663</w:t>
      </w:r>
    </w:p>
    <w:p w:rsidR="00001929" w:rsidRPr="002D2E1F" w:rsidRDefault="00001929" w:rsidP="008D0BEC">
      <w:pPr>
        <w:ind w:left="720"/>
        <w:rPr>
          <w:rFonts w:cs="Arial"/>
          <w:sz w:val="20"/>
          <w:szCs w:val="20"/>
        </w:rPr>
      </w:pPr>
      <w:bookmarkStart w:id="312" w:name="_Toc247440261"/>
    </w:p>
    <w:p w:rsidR="00CA2230" w:rsidRPr="002D2E1F" w:rsidRDefault="00CA2230" w:rsidP="008D0BEC">
      <w:pPr>
        <w:ind w:left="720"/>
        <w:rPr>
          <w:rFonts w:cs="Arial"/>
          <w:sz w:val="20"/>
          <w:szCs w:val="20"/>
        </w:rPr>
      </w:pPr>
      <w:r w:rsidRPr="002D2E1F">
        <w:rPr>
          <w:rFonts w:cs="Arial"/>
          <w:sz w:val="20"/>
          <w:szCs w:val="20"/>
        </w:rPr>
        <w:t>Deaf Society of Western Australia</w:t>
      </w:r>
      <w:bookmarkEnd w:id="312"/>
    </w:p>
    <w:p w:rsidR="00CA2230" w:rsidRPr="002D2E1F" w:rsidRDefault="00CA2230" w:rsidP="008D0BEC">
      <w:pPr>
        <w:ind w:left="720"/>
        <w:rPr>
          <w:rFonts w:cs="Arial"/>
          <w:sz w:val="20"/>
          <w:szCs w:val="20"/>
        </w:rPr>
      </w:pPr>
      <w:r w:rsidRPr="002D2E1F">
        <w:rPr>
          <w:rFonts w:cs="Arial"/>
          <w:sz w:val="20"/>
          <w:szCs w:val="20"/>
        </w:rPr>
        <w:t xml:space="preserve">Suite 46, 5 Aberdeen Street </w:t>
      </w:r>
    </w:p>
    <w:p w:rsidR="00CA2230" w:rsidRPr="002D2E1F" w:rsidRDefault="00CA2230" w:rsidP="008D0BEC">
      <w:pPr>
        <w:ind w:left="720"/>
        <w:rPr>
          <w:rFonts w:cs="Arial"/>
          <w:sz w:val="20"/>
          <w:szCs w:val="20"/>
        </w:rPr>
      </w:pPr>
      <w:r w:rsidRPr="002D2E1F">
        <w:rPr>
          <w:rFonts w:cs="Arial"/>
          <w:sz w:val="20"/>
          <w:szCs w:val="20"/>
        </w:rPr>
        <w:t xml:space="preserve">East Perth WA 6004 </w:t>
      </w:r>
    </w:p>
    <w:p w:rsidR="000F13C2" w:rsidRPr="002D2E1F" w:rsidRDefault="000B16D1" w:rsidP="008D0BEC">
      <w:pPr>
        <w:ind w:left="720"/>
        <w:rPr>
          <w:rFonts w:cs="Arial"/>
          <w:sz w:val="20"/>
          <w:szCs w:val="20"/>
        </w:rPr>
      </w:pPr>
      <w:r w:rsidRPr="002D2E1F">
        <w:rPr>
          <w:rFonts w:cs="Arial"/>
          <w:sz w:val="20"/>
          <w:szCs w:val="20"/>
        </w:rPr>
        <w:t>Ph.</w:t>
      </w:r>
      <w:r w:rsidR="00CA2230" w:rsidRPr="002D2E1F">
        <w:rPr>
          <w:rFonts w:cs="Arial"/>
          <w:sz w:val="20"/>
          <w:szCs w:val="20"/>
        </w:rPr>
        <w:t xml:space="preserve">: (08) 9441 2677 </w:t>
      </w:r>
    </w:p>
    <w:p w:rsidR="00CA2230" w:rsidRPr="002D2E1F" w:rsidRDefault="00CA2230" w:rsidP="008D0BEC">
      <w:pPr>
        <w:ind w:left="720"/>
        <w:rPr>
          <w:rFonts w:cs="Arial"/>
          <w:sz w:val="20"/>
          <w:szCs w:val="20"/>
        </w:rPr>
      </w:pPr>
      <w:r w:rsidRPr="002D2E1F">
        <w:rPr>
          <w:rFonts w:cs="Arial"/>
          <w:sz w:val="20"/>
          <w:szCs w:val="20"/>
        </w:rPr>
        <w:t>Fax: (08) 9441 2616</w:t>
      </w:r>
    </w:p>
    <w:p w:rsidR="000F13C2" w:rsidRPr="002D2E1F" w:rsidRDefault="000F13C2"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National Relay Service 13 3677</w:t>
      </w:r>
    </w:p>
    <w:p w:rsidR="00CA2230" w:rsidRPr="002D2E1F" w:rsidRDefault="00CA2230" w:rsidP="008D0BEC">
      <w:pPr>
        <w:ind w:left="720"/>
        <w:rPr>
          <w:rFonts w:cs="Arial"/>
          <w:sz w:val="20"/>
          <w:szCs w:val="20"/>
        </w:rPr>
      </w:pPr>
      <w:r w:rsidRPr="002D2E1F">
        <w:rPr>
          <w:rFonts w:cs="Arial"/>
          <w:sz w:val="20"/>
          <w:szCs w:val="20"/>
        </w:rPr>
        <w:t>A/H: Emergency Deaf Interpreting Service 0410 017 540</w:t>
      </w:r>
    </w:p>
    <w:p w:rsidR="00CA2230" w:rsidRPr="002D2E1F" w:rsidRDefault="00CA2230" w:rsidP="005C5D08">
      <w:pPr>
        <w:pStyle w:val="Heading2"/>
        <w:rPr>
          <w:rFonts w:cs="Arial"/>
          <w:sz w:val="20"/>
          <w:szCs w:val="20"/>
        </w:rPr>
      </w:pPr>
      <w:bookmarkStart w:id="313" w:name="_Toc247440264"/>
      <w:bookmarkStart w:id="314" w:name="_Toc458509628"/>
      <w:bookmarkStart w:id="315" w:name="_Toc499036796"/>
      <w:r w:rsidRPr="002D2E1F">
        <w:rPr>
          <w:rFonts w:cs="Arial"/>
          <w:sz w:val="20"/>
          <w:szCs w:val="20"/>
        </w:rPr>
        <w:t>Air Charter</w:t>
      </w:r>
      <w:bookmarkEnd w:id="313"/>
      <w:bookmarkEnd w:id="314"/>
      <w:bookmarkEnd w:id="315"/>
    </w:p>
    <w:p w:rsidR="00807554" w:rsidRPr="002D2E1F" w:rsidRDefault="00807554" w:rsidP="00045453">
      <w:pPr>
        <w:rPr>
          <w:rFonts w:cs="Arial"/>
          <w:sz w:val="20"/>
          <w:szCs w:val="20"/>
        </w:rPr>
      </w:pPr>
    </w:p>
    <w:p w:rsidR="00CA2230" w:rsidRPr="002D2E1F" w:rsidRDefault="00854202" w:rsidP="008D0BEC">
      <w:pPr>
        <w:ind w:left="709"/>
        <w:rPr>
          <w:rFonts w:cs="Arial"/>
          <w:sz w:val="20"/>
          <w:szCs w:val="20"/>
        </w:rPr>
      </w:pPr>
      <w:r w:rsidRPr="002D2E1F">
        <w:rPr>
          <w:rFonts w:cs="Arial"/>
          <w:sz w:val="20"/>
          <w:szCs w:val="20"/>
        </w:rPr>
        <w:t>Murchison</w:t>
      </w:r>
      <w:r w:rsidR="00CA2230" w:rsidRPr="002D2E1F">
        <w:rPr>
          <w:rFonts w:cs="Arial"/>
          <w:sz w:val="20"/>
          <w:szCs w:val="20"/>
        </w:rPr>
        <w:t xml:space="preserve"> Coast Air Charter</w:t>
      </w:r>
    </w:p>
    <w:p w:rsidR="00CA2230" w:rsidRPr="002D2E1F" w:rsidRDefault="00CA2230" w:rsidP="008D0BEC">
      <w:pPr>
        <w:ind w:left="709"/>
        <w:rPr>
          <w:rFonts w:cs="Arial"/>
          <w:sz w:val="20"/>
          <w:szCs w:val="20"/>
        </w:rPr>
      </w:pPr>
      <w:r w:rsidRPr="002D2E1F">
        <w:rPr>
          <w:rFonts w:cs="Arial"/>
          <w:sz w:val="20"/>
          <w:szCs w:val="20"/>
        </w:rPr>
        <w:t>166 Marine Terrace</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CA2230" w:rsidP="008D0BEC">
      <w:pPr>
        <w:ind w:left="709"/>
        <w:rPr>
          <w:rFonts w:cs="Arial"/>
          <w:sz w:val="20"/>
          <w:szCs w:val="20"/>
        </w:rPr>
      </w:pPr>
      <w:r w:rsidRPr="002D2E1F">
        <w:rPr>
          <w:rFonts w:cs="Arial"/>
          <w:sz w:val="20"/>
          <w:szCs w:val="20"/>
        </w:rPr>
        <w:t>1300 660 834</w:t>
      </w:r>
    </w:p>
    <w:p w:rsidR="00CA2230" w:rsidRPr="002D2E1F" w:rsidRDefault="00225A7F" w:rsidP="008D0BEC">
      <w:pPr>
        <w:ind w:left="709"/>
        <w:rPr>
          <w:rFonts w:cs="Arial"/>
          <w:sz w:val="20"/>
          <w:szCs w:val="20"/>
        </w:rPr>
      </w:pPr>
      <w:hyperlink r:id="rId23" w:history="1">
        <w:r w:rsidR="00CA2230" w:rsidRPr="002D2E1F">
          <w:rPr>
            <w:rStyle w:val="Hyperlink"/>
            <w:rFonts w:cs="Arial"/>
            <w:sz w:val="20"/>
            <w:szCs w:val="20"/>
          </w:rPr>
          <w:t>info@abrolhosbat.com.au</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Geraldton Air Charter</w:t>
      </w:r>
    </w:p>
    <w:p w:rsidR="00CA2230" w:rsidRPr="002D2E1F" w:rsidRDefault="00CA2230" w:rsidP="008D0BEC">
      <w:pPr>
        <w:ind w:left="709"/>
        <w:rPr>
          <w:rFonts w:cs="Arial"/>
          <w:sz w:val="20"/>
          <w:szCs w:val="20"/>
        </w:rPr>
      </w:pPr>
      <w:r w:rsidRPr="002D2E1F">
        <w:rPr>
          <w:rFonts w:cs="Arial"/>
          <w:sz w:val="20"/>
          <w:szCs w:val="20"/>
        </w:rPr>
        <w:t xml:space="preserve">Brearley Terminal </w:t>
      </w:r>
    </w:p>
    <w:p w:rsidR="00CA2230" w:rsidRPr="002D2E1F" w:rsidRDefault="00CA2230" w:rsidP="008D0BEC">
      <w:pPr>
        <w:ind w:left="709"/>
        <w:rPr>
          <w:rFonts w:cs="Arial"/>
          <w:sz w:val="20"/>
          <w:szCs w:val="20"/>
        </w:rPr>
      </w:pPr>
      <w:r w:rsidRPr="002D2E1F">
        <w:rPr>
          <w:rFonts w:cs="Arial"/>
          <w:sz w:val="20"/>
          <w:szCs w:val="20"/>
        </w:rPr>
        <w:t>Geraldton Airport</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 xml:space="preserve">9923 </w:t>
      </w:r>
      <w:r w:rsidRPr="002D2E1F">
        <w:rPr>
          <w:rFonts w:cs="Arial"/>
          <w:sz w:val="20"/>
          <w:szCs w:val="20"/>
        </w:rPr>
        <w:t>3434 Fax</w:t>
      </w:r>
      <w:r w:rsidR="00CA2230" w:rsidRPr="002D2E1F">
        <w:rPr>
          <w:rFonts w:cs="Arial"/>
          <w:sz w:val="20"/>
          <w:szCs w:val="20"/>
        </w:rPr>
        <w:t xml:space="preserve"> 9923 3262</w:t>
      </w:r>
    </w:p>
    <w:p w:rsidR="00CA2230" w:rsidRPr="002D2E1F" w:rsidRDefault="00225A7F" w:rsidP="008D0BEC">
      <w:pPr>
        <w:ind w:left="709"/>
        <w:rPr>
          <w:rFonts w:cs="Arial"/>
          <w:sz w:val="20"/>
          <w:szCs w:val="20"/>
        </w:rPr>
      </w:pPr>
      <w:hyperlink r:id="rId24" w:history="1">
        <w:r w:rsidR="00CA2230" w:rsidRPr="002D2E1F">
          <w:rPr>
            <w:rStyle w:val="Hyperlink"/>
            <w:rFonts w:cs="Arial"/>
            <w:sz w:val="20"/>
            <w:szCs w:val="20"/>
          </w:rPr>
          <w:t>geroair@midwest.com.au</w:t>
        </w:r>
      </w:hyperlink>
    </w:p>
    <w:p w:rsidR="003C5E4E" w:rsidRPr="002D2E1F" w:rsidRDefault="003C5E4E"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Shine Aviation</w:t>
      </w:r>
    </w:p>
    <w:p w:rsidR="00CA2230" w:rsidRPr="002D2E1F" w:rsidRDefault="00CA2230" w:rsidP="008D0BEC">
      <w:pPr>
        <w:ind w:left="709"/>
        <w:rPr>
          <w:rFonts w:cs="Arial"/>
          <w:sz w:val="20"/>
          <w:szCs w:val="20"/>
        </w:rPr>
      </w:pPr>
      <w:r w:rsidRPr="002D2E1F">
        <w:rPr>
          <w:rFonts w:cs="Arial"/>
          <w:sz w:val="20"/>
          <w:szCs w:val="20"/>
        </w:rPr>
        <w:t>Geraldton Airport</w:t>
      </w:r>
    </w:p>
    <w:p w:rsidR="00CA2230" w:rsidRPr="002D2E1F" w:rsidRDefault="000B16D1" w:rsidP="008D0BEC">
      <w:pPr>
        <w:ind w:left="709"/>
        <w:rPr>
          <w:rFonts w:cs="Arial"/>
          <w:sz w:val="20"/>
          <w:szCs w:val="20"/>
        </w:rPr>
      </w:pPr>
      <w:r w:rsidRPr="002D2E1F">
        <w:rPr>
          <w:rFonts w:cs="Arial"/>
          <w:sz w:val="20"/>
          <w:szCs w:val="20"/>
        </w:rPr>
        <w:lastRenderedPageBreak/>
        <w:t>Ph.</w:t>
      </w:r>
      <w:r w:rsidR="00807554" w:rsidRPr="002D2E1F">
        <w:rPr>
          <w:rFonts w:cs="Arial"/>
          <w:sz w:val="20"/>
          <w:szCs w:val="20"/>
        </w:rPr>
        <w:t xml:space="preserve">: </w:t>
      </w:r>
      <w:r w:rsidR="00CA2230" w:rsidRPr="002D2E1F">
        <w:rPr>
          <w:rFonts w:cs="Arial"/>
          <w:sz w:val="20"/>
          <w:szCs w:val="20"/>
        </w:rPr>
        <w:t>9923 3600</w:t>
      </w:r>
    </w:p>
    <w:p w:rsidR="00CA2230" w:rsidRPr="002D2E1F" w:rsidRDefault="00225A7F" w:rsidP="008D0BEC">
      <w:pPr>
        <w:ind w:left="709"/>
        <w:rPr>
          <w:rStyle w:val="Hyperlink"/>
          <w:rFonts w:cs="Arial"/>
          <w:sz w:val="20"/>
          <w:szCs w:val="20"/>
        </w:rPr>
      </w:pPr>
      <w:hyperlink r:id="rId25" w:history="1">
        <w:r w:rsidR="00CA2230" w:rsidRPr="002D2E1F">
          <w:rPr>
            <w:rStyle w:val="Hyperlink"/>
            <w:rFonts w:cs="Arial"/>
            <w:sz w:val="20"/>
            <w:szCs w:val="20"/>
          </w:rPr>
          <w:t>admin@shineaviation.com.au</w:t>
        </w:r>
      </w:hyperlink>
    </w:p>
    <w:p w:rsidR="00807554" w:rsidRPr="002D2E1F" w:rsidRDefault="00807554" w:rsidP="008D0BEC">
      <w:pPr>
        <w:ind w:left="709"/>
        <w:rPr>
          <w:rFonts w:cs="Arial"/>
          <w:sz w:val="20"/>
          <w:szCs w:val="20"/>
        </w:rPr>
      </w:pPr>
    </w:p>
    <w:p w:rsidR="00CA2230" w:rsidRPr="002D2E1F" w:rsidRDefault="00CA2230" w:rsidP="002E0B21">
      <w:pPr>
        <w:pStyle w:val="Heading3"/>
        <w:rPr>
          <w:rFonts w:cs="Arial"/>
          <w:sz w:val="20"/>
          <w:szCs w:val="20"/>
        </w:rPr>
      </w:pPr>
      <w:bookmarkStart w:id="316" w:name="_Toc458509629"/>
      <w:bookmarkStart w:id="317" w:name="_Toc499036797"/>
      <w:bookmarkStart w:id="318" w:name="_Toc247440265"/>
      <w:r w:rsidRPr="002D2E1F">
        <w:rPr>
          <w:rFonts w:cs="Arial"/>
          <w:sz w:val="20"/>
          <w:szCs w:val="20"/>
        </w:rPr>
        <w:t>Traffic</w:t>
      </w:r>
      <w:bookmarkEnd w:id="316"/>
      <w:bookmarkEnd w:id="317"/>
    </w:p>
    <w:p w:rsidR="00807554" w:rsidRPr="002D2E1F" w:rsidRDefault="00807554" w:rsidP="00045453">
      <w:pPr>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 xml:space="preserve">Midwest Traffic Controllers </w:t>
      </w:r>
    </w:p>
    <w:p w:rsidR="00CA2230" w:rsidRPr="002D2E1F" w:rsidRDefault="000B16D1" w:rsidP="008D0BEC">
      <w:pPr>
        <w:ind w:left="720"/>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99655888</w:t>
      </w:r>
    </w:p>
    <w:p w:rsidR="00CA2230" w:rsidRPr="002D2E1F" w:rsidRDefault="00CA2230" w:rsidP="008D0BEC">
      <w:pPr>
        <w:ind w:left="720"/>
        <w:rPr>
          <w:rFonts w:cs="Arial"/>
          <w:sz w:val="20"/>
          <w:szCs w:val="20"/>
        </w:rPr>
      </w:pPr>
      <w:r w:rsidRPr="002D2E1F">
        <w:rPr>
          <w:rFonts w:cs="Arial"/>
          <w:sz w:val="20"/>
          <w:szCs w:val="20"/>
        </w:rPr>
        <w:t>Mobile- 0418939378</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Quality Traffic Communications</w:t>
      </w:r>
    </w:p>
    <w:p w:rsidR="00CA2230" w:rsidRPr="002D2E1F" w:rsidRDefault="00CA2230" w:rsidP="008D0BEC">
      <w:pPr>
        <w:ind w:left="720"/>
        <w:rPr>
          <w:rFonts w:cs="Arial"/>
          <w:sz w:val="20"/>
          <w:szCs w:val="20"/>
        </w:rPr>
      </w:pPr>
      <w:r w:rsidRPr="002D2E1F">
        <w:rPr>
          <w:rFonts w:cs="Arial"/>
          <w:sz w:val="20"/>
          <w:szCs w:val="20"/>
        </w:rPr>
        <w:t>Chapman Rd</w:t>
      </w:r>
    </w:p>
    <w:p w:rsidR="00CA2230" w:rsidRPr="002D2E1F" w:rsidRDefault="00CA2230" w:rsidP="008D0BEC">
      <w:pPr>
        <w:ind w:left="720"/>
        <w:rPr>
          <w:rFonts w:cs="Arial"/>
          <w:sz w:val="20"/>
          <w:szCs w:val="20"/>
        </w:rPr>
      </w:pPr>
      <w:r w:rsidRPr="002D2E1F">
        <w:rPr>
          <w:rFonts w:cs="Arial"/>
          <w:sz w:val="20"/>
          <w:szCs w:val="20"/>
        </w:rPr>
        <w:t>99239278</w:t>
      </w:r>
    </w:p>
    <w:p w:rsidR="00CA2230" w:rsidRPr="002D2E1F" w:rsidRDefault="00CA2230" w:rsidP="008D0BEC">
      <w:pPr>
        <w:ind w:left="720"/>
        <w:rPr>
          <w:rFonts w:cs="Arial"/>
          <w:sz w:val="20"/>
          <w:szCs w:val="20"/>
        </w:rPr>
      </w:pPr>
      <w:r w:rsidRPr="002D2E1F">
        <w:rPr>
          <w:rFonts w:cs="Arial"/>
          <w:sz w:val="20"/>
          <w:szCs w:val="20"/>
        </w:rPr>
        <w:t>Mobile- 0419700160</w:t>
      </w:r>
    </w:p>
    <w:p w:rsidR="00CA2230" w:rsidRPr="002D2E1F" w:rsidRDefault="00CA2230" w:rsidP="005C5D08">
      <w:pPr>
        <w:pStyle w:val="Heading2"/>
        <w:rPr>
          <w:rFonts w:cs="Arial"/>
          <w:sz w:val="20"/>
          <w:szCs w:val="20"/>
        </w:rPr>
      </w:pPr>
      <w:bookmarkStart w:id="319" w:name="_Toc458509630"/>
      <w:bookmarkStart w:id="320" w:name="_Toc499036798"/>
      <w:r w:rsidRPr="002D2E1F">
        <w:rPr>
          <w:rFonts w:cs="Arial"/>
          <w:sz w:val="20"/>
          <w:szCs w:val="20"/>
        </w:rPr>
        <w:t>Buses</w:t>
      </w:r>
      <w:bookmarkEnd w:id="318"/>
      <w:bookmarkEnd w:id="319"/>
      <w:bookmarkEnd w:id="320"/>
    </w:p>
    <w:p w:rsidR="00807554" w:rsidRPr="002D2E1F" w:rsidRDefault="00807554" w:rsidP="00045453">
      <w:pPr>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Bus Hire</w:t>
      </w:r>
    </w:p>
    <w:p w:rsidR="00CA2230" w:rsidRPr="002D2E1F" w:rsidRDefault="00CA2230" w:rsidP="008D0BEC">
      <w:pPr>
        <w:ind w:left="709"/>
        <w:rPr>
          <w:rFonts w:cs="Arial"/>
          <w:sz w:val="20"/>
          <w:szCs w:val="20"/>
        </w:rPr>
      </w:pPr>
      <w:r w:rsidRPr="002D2E1F">
        <w:rPr>
          <w:rFonts w:cs="Arial"/>
          <w:sz w:val="20"/>
          <w:szCs w:val="20"/>
        </w:rPr>
        <w:t>9926 1197</w:t>
      </w:r>
    </w:p>
    <w:p w:rsidR="00CA2230" w:rsidRPr="002D2E1F" w:rsidRDefault="00225A7F" w:rsidP="008D0BEC">
      <w:pPr>
        <w:ind w:left="709"/>
        <w:rPr>
          <w:rFonts w:cs="Arial"/>
          <w:sz w:val="20"/>
          <w:szCs w:val="20"/>
        </w:rPr>
      </w:pPr>
      <w:hyperlink r:id="rId26" w:history="1">
        <w:r w:rsidR="00CA2230" w:rsidRPr="002D2E1F">
          <w:rPr>
            <w:rStyle w:val="Hyperlink"/>
            <w:rFonts w:cs="Arial"/>
            <w:sz w:val="20"/>
            <w:szCs w:val="20"/>
          </w:rPr>
          <w:t>reception@srs.reline.com.au</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Thrifty</w:t>
      </w:r>
      <w:r w:rsidR="005F36B0" w:rsidRPr="002D2E1F">
        <w:rPr>
          <w:rFonts w:cs="Arial"/>
          <w:sz w:val="20"/>
          <w:szCs w:val="20"/>
        </w:rPr>
        <w:t xml:space="preserve"> Car Rental</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5F36B0" w:rsidRPr="002D2E1F">
        <w:rPr>
          <w:rFonts w:cs="Arial"/>
          <w:sz w:val="20"/>
          <w:szCs w:val="20"/>
        </w:rPr>
        <w:t>(08) 99233841</w:t>
      </w:r>
      <w:r w:rsidR="00CA2230" w:rsidRPr="002D2E1F">
        <w:rPr>
          <w:rFonts w:cs="Arial"/>
          <w:sz w:val="20"/>
          <w:szCs w:val="20"/>
        </w:rPr>
        <w:t xml:space="preserve"> </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Hertz</w:t>
      </w:r>
      <w:r w:rsidR="00B041EE" w:rsidRPr="002D2E1F">
        <w:rPr>
          <w:rFonts w:cs="Arial"/>
          <w:sz w:val="20"/>
          <w:szCs w:val="20"/>
        </w:rPr>
        <w:t xml:space="preserve"> Car Rental</w:t>
      </w:r>
    </w:p>
    <w:p w:rsidR="00CA2230" w:rsidRPr="002D2E1F" w:rsidRDefault="00CA2230" w:rsidP="008D0BEC">
      <w:pPr>
        <w:ind w:left="709"/>
        <w:rPr>
          <w:rFonts w:cs="Arial"/>
          <w:sz w:val="20"/>
          <w:szCs w:val="20"/>
        </w:rPr>
      </w:pPr>
      <w:r w:rsidRPr="002D2E1F">
        <w:rPr>
          <w:rFonts w:cs="Arial"/>
          <w:sz w:val="20"/>
          <w:szCs w:val="20"/>
        </w:rPr>
        <w:t>27</w:t>
      </w:r>
      <w:r w:rsidR="00B041EE" w:rsidRPr="002D2E1F">
        <w:rPr>
          <w:rFonts w:cs="Arial"/>
          <w:sz w:val="20"/>
          <w:szCs w:val="20"/>
        </w:rPr>
        <w:t>5</w:t>
      </w:r>
      <w:r w:rsidRPr="002D2E1F">
        <w:rPr>
          <w:rFonts w:cs="Arial"/>
          <w:sz w:val="20"/>
          <w:szCs w:val="20"/>
        </w:rPr>
        <w:t xml:space="preserve"> Place road</w:t>
      </w:r>
    </w:p>
    <w:p w:rsidR="00CA2230" w:rsidRPr="002D2E1F" w:rsidRDefault="00CA2230" w:rsidP="008D0BEC">
      <w:pPr>
        <w:ind w:left="709"/>
        <w:rPr>
          <w:rFonts w:cs="Arial"/>
          <w:sz w:val="20"/>
          <w:szCs w:val="20"/>
        </w:rPr>
      </w:pPr>
      <w:r w:rsidRPr="002D2E1F">
        <w:rPr>
          <w:rFonts w:cs="Arial"/>
          <w:sz w:val="20"/>
          <w:szCs w:val="20"/>
        </w:rPr>
        <w:t>Webberton &amp; Geraldton Airport</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9965 2844</w:t>
      </w:r>
    </w:p>
    <w:p w:rsidR="00CA2230" w:rsidRPr="002D2E1F" w:rsidRDefault="00225A7F" w:rsidP="008D0BEC">
      <w:pPr>
        <w:ind w:left="709"/>
        <w:rPr>
          <w:rFonts w:cs="Arial"/>
          <w:sz w:val="20"/>
          <w:szCs w:val="20"/>
        </w:rPr>
      </w:pPr>
      <w:hyperlink r:id="rId27" w:history="1">
        <w:r w:rsidR="00CA2230" w:rsidRPr="002D2E1F">
          <w:rPr>
            <w:rStyle w:val="Hyperlink"/>
            <w:rFonts w:cs="Arial"/>
            <w:sz w:val="20"/>
            <w:szCs w:val="20"/>
          </w:rPr>
          <w:t>Geraldton@hertzrentals.com.au</w:t>
        </w:r>
      </w:hyperlink>
    </w:p>
    <w:p w:rsidR="00CA2230" w:rsidRPr="002D2E1F" w:rsidRDefault="00001929" w:rsidP="005C5D08">
      <w:pPr>
        <w:pStyle w:val="Heading2"/>
        <w:rPr>
          <w:rFonts w:cs="Arial"/>
          <w:sz w:val="20"/>
          <w:szCs w:val="20"/>
        </w:rPr>
      </w:pPr>
      <w:bookmarkStart w:id="321" w:name="_Toc247440266"/>
      <w:bookmarkStart w:id="322" w:name="_Toc458509631"/>
      <w:bookmarkStart w:id="323" w:name="_Toc499036799"/>
      <w:r w:rsidRPr="002D2E1F">
        <w:rPr>
          <w:rFonts w:cs="Arial"/>
          <w:sz w:val="20"/>
          <w:szCs w:val="20"/>
        </w:rPr>
        <w:t>C</w:t>
      </w:r>
      <w:r w:rsidR="00CA2230" w:rsidRPr="002D2E1F">
        <w:rPr>
          <w:rFonts w:cs="Arial"/>
          <w:sz w:val="20"/>
          <w:szCs w:val="20"/>
        </w:rPr>
        <w:t>rane Hire</w:t>
      </w:r>
      <w:bookmarkEnd w:id="321"/>
      <w:bookmarkEnd w:id="322"/>
      <w:bookmarkEnd w:id="323"/>
    </w:p>
    <w:p w:rsidR="00CA2230" w:rsidRPr="002D2E1F" w:rsidRDefault="00CA2230" w:rsidP="008D0BEC">
      <w:pPr>
        <w:ind w:left="720"/>
        <w:rPr>
          <w:rFonts w:cs="Arial"/>
          <w:sz w:val="20"/>
          <w:szCs w:val="20"/>
        </w:rPr>
      </w:pPr>
      <w:r w:rsidRPr="002D2E1F">
        <w:rPr>
          <w:rFonts w:cs="Arial"/>
          <w:sz w:val="20"/>
          <w:szCs w:val="20"/>
        </w:rPr>
        <w:t>Geraldton Cranes &amp; Haulage</w:t>
      </w:r>
    </w:p>
    <w:p w:rsidR="00CA2230" w:rsidRPr="002D2E1F" w:rsidRDefault="00CA2230" w:rsidP="008D0BEC">
      <w:pPr>
        <w:ind w:left="720"/>
        <w:rPr>
          <w:rFonts w:cs="Arial"/>
          <w:sz w:val="20"/>
          <w:szCs w:val="20"/>
        </w:rPr>
      </w:pPr>
      <w:r w:rsidRPr="002D2E1F">
        <w:rPr>
          <w:rFonts w:cs="Arial"/>
          <w:sz w:val="20"/>
          <w:szCs w:val="20"/>
        </w:rPr>
        <w:t>26 Boyd Street</w:t>
      </w:r>
    </w:p>
    <w:p w:rsidR="00CA2230" w:rsidRPr="002D2E1F" w:rsidRDefault="00CA2230" w:rsidP="008D0BEC">
      <w:pPr>
        <w:ind w:left="720"/>
        <w:rPr>
          <w:rFonts w:cs="Arial"/>
          <w:sz w:val="20"/>
          <w:szCs w:val="20"/>
        </w:rPr>
      </w:pPr>
      <w:r w:rsidRPr="002D2E1F">
        <w:rPr>
          <w:rFonts w:cs="Arial"/>
          <w:sz w:val="20"/>
          <w:szCs w:val="20"/>
        </w:rPr>
        <w:t xml:space="preserve">Geraldton </w:t>
      </w:r>
    </w:p>
    <w:p w:rsidR="00CA2230" w:rsidRPr="002D2E1F" w:rsidRDefault="000B16D1" w:rsidP="008D0BEC">
      <w:pPr>
        <w:ind w:left="720"/>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 xml:space="preserve">9921 </w:t>
      </w:r>
      <w:r w:rsidRPr="002D2E1F">
        <w:rPr>
          <w:rFonts w:cs="Arial"/>
          <w:sz w:val="20"/>
          <w:szCs w:val="20"/>
        </w:rPr>
        <w:t>6477 Fax</w:t>
      </w:r>
      <w:r w:rsidR="00CA2230" w:rsidRPr="002D2E1F">
        <w:rPr>
          <w:rFonts w:cs="Arial"/>
          <w:sz w:val="20"/>
          <w:szCs w:val="20"/>
        </w:rPr>
        <w:t xml:space="preserve"> 9921 6677</w:t>
      </w:r>
    </w:p>
    <w:p w:rsidR="00CA2230" w:rsidRPr="002D2E1F" w:rsidRDefault="00225A7F" w:rsidP="008D0BEC">
      <w:pPr>
        <w:ind w:left="720"/>
        <w:rPr>
          <w:rFonts w:cs="Arial"/>
          <w:sz w:val="20"/>
          <w:szCs w:val="20"/>
        </w:rPr>
      </w:pPr>
      <w:hyperlink r:id="rId28" w:history="1">
        <w:r w:rsidR="00CA2230" w:rsidRPr="002D2E1F">
          <w:rPr>
            <w:rStyle w:val="Hyperlink"/>
            <w:rFonts w:cs="Arial"/>
            <w:sz w:val="20"/>
            <w:szCs w:val="20"/>
          </w:rPr>
          <w:t>gtncrane@iinet.net.au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Boon Logistics</w:t>
      </w:r>
      <w:r w:rsidR="00B041EE" w:rsidRPr="002D2E1F">
        <w:rPr>
          <w:rFonts w:cs="Arial"/>
          <w:sz w:val="20"/>
          <w:szCs w:val="20"/>
        </w:rPr>
        <w:t xml:space="preserve"> Ltd Geraldton</w:t>
      </w:r>
    </w:p>
    <w:p w:rsidR="00CA2230" w:rsidRPr="002D2E1F" w:rsidRDefault="00B041EE" w:rsidP="008D0BEC">
      <w:pPr>
        <w:ind w:left="720"/>
        <w:rPr>
          <w:rFonts w:cs="Arial"/>
          <w:sz w:val="20"/>
          <w:szCs w:val="20"/>
        </w:rPr>
      </w:pPr>
      <w:r w:rsidRPr="002D2E1F">
        <w:rPr>
          <w:rFonts w:cs="Arial"/>
          <w:sz w:val="20"/>
          <w:szCs w:val="20"/>
        </w:rPr>
        <w:t>6</w:t>
      </w:r>
      <w:r w:rsidR="00CA2230" w:rsidRPr="002D2E1F">
        <w:rPr>
          <w:rFonts w:cs="Arial"/>
          <w:sz w:val="20"/>
          <w:szCs w:val="20"/>
        </w:rPr>
        <w:t>2 Flores Road</w:t>
      </w:r>
    </w:p>
    <w:p w:rsidR="00CA2230" w:rsidRPr="002D2E1F" w:rsidRDefault="00CA2230" w:rsidP="008D0BEC">
      <w:pPr>
        <w:ind w:left="720"/>
        <w:rPr>
          <w:rFonts w:cs="Arial"/>
          <w:sz w:val="20"/>
          <w:szCs w:val="20"/>
        </w:rPr>
      </w:pPr>
      <w:r w:rsidRPr="002D2E1F">
        <w:rPr>
          <w:rFonts w:cs="Arial"/>
          <w:sz w:val="20"/>
          <w:szCs w:val="20"/>
        </w:rPr>
        <w:t>Geraldton</w:t>
      </w:r>
    </w:p>
    <w:p w:rsidR="00CA2230" w:rsidRPr="002D2E1F" w:rsidRDefault="000B16D1" w:rsidP="008D0BEC">
      <w:pPr>
        <w:ind w:left="720"/>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 xml:space="preserve">9921 </w:t>
      </w:r>
      <w:r w:rsidRPr="002D2E1F">
        <w:rPr>
          <w:rFonts w:cs="Arial"/>
          <w:sz w:val="20"/>
          <w:szCs w:val="20"/>
        </w:rPr>
        <w:t>1177 Fax</w:t>
      </w:r>
      <w:r w:rsidR="00CA2230" w:rsidRPr="002D2E1F">
        <w:rPr>
          <w:rFonts w:cs="Arial"/>
          <w:sz w:val="20"/>
          <w:szCs w:val="20"/>
        </w:rPr>
        <w:t xml:space="preserve"> 9921 8434</w:t>
      </w:r>
    </w:p>
    <w:p w:rsidR="00CA2230" w:rsidRPr="002D2E1F" w:rsidRDefault="00225A7F" w:rsidP="008D0BEC">
      <w:pPr>
        <w:ind w:left="720"/>
        <w:rPr>
          <w:rFonts w:cs="Arial"/>
          <w:sz w:val="20"/>
          <w:szCs w:val="20"/>
        </w:rPr>
      </w:pPr>
      <w:hyperlink r:id="rId29" w:history="1">
        <w:r w:rsidR="00CA2230" w:rsidRPr="002D2E1F">
          <w:rPr>
            <w:rStyle w:val="Hyperlink"/>
            <w:rFonts w:cs="Arial"/>
            <w:sz w:val="20"/>
            <w:szCs w:val="20"/>
          </w:rPr>
          <w:t>dmcdonald@boomlogistics.com.au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OKG Cranes</w:t>
      </w:r>
    </w:p>
    <w:p w:rsidR="00CA2230" w:rsidRPr="002D2E1F" w:rsidRDefault="00807554" w:rsidP="008D0BEC">
      <w:pPr>
        <w:ind w:left="720"/>
        <w:rPr>
          <w:rFonts w:cs="Arial"/>
          <w:sz w:val="20"/>
          <w:szCs w:val="20"/>
        </w:rPr>
      </w:pPr>
      <w:r w:rsidRPr="002D2E1F">
        <w:rPr>
          <w:rFonts w:cs="Arial"/>
          <w:sz w:val="20"/>
          <w:szCs w:val="20"/>
        </w:rPr>
        <w:t>Mobile</w:t>
      </w:r>
      <w:r w:rsidR="00B941AF" w:rsidRPr="002D2E1F">
        <w:rPr>
          <w:rFonts w:cs="Arial"/>
          <w:sz w:val="20"/>
          <w:szCs w:val="20"/>
        </w:rPr>
        <w:t xml:space="preserve"> </w:t>
      </w:r>
      <w:r w:rsidR="00CA2230" w:rsidRPr="002D2E1F">
        <w:rPr>
          <w:rFonts w:cs="Arial"/>
          <w:sz w:val="20"/>
          <w:szCs w:val="20"/>
        </w:rPr>
        <w:t xml:space="preserve">0400 383 </w:t>
      </w:r>
      <w:r w:rsidR="000B16D1" w:rsidRPr="002D2E1F">
        <w:rPr>
          <w:rFonts w:cs="Arial"/>
          <w:sz w:val="20"/>
          <w:szCs w:val="20"/>
        </w:rPr>
        <w:t>355 Fax</w:t>
      </w:r>
      <w:r w:rsidR="00CA2230" w:rsidRPr="002D2E1F">
        <w:rPr>
          <w:rFonts w:cs="Arial"/>
          <w:sz w:val="20"/>
          <w:szCs w:val="20"/>
        </w:rPr>
        <w:t xml:space="preserve"> 9938 3300</w:t>
      </w:r>
    </w:p>
    <w:p w:rsidR="00CA2230" w:rsidRPr="002D2E1F" w:rsidRDefault="00225A7F" w:rsidP="008D0BEC">
      <w:pPr>
        <w:ind w:left="720"/>
        <w:rPr>
          <w:rFonts w:cs="Arial"/>
          <w:sz w:val="20"/>
          <w:szCs w:val="20"/>
        </w:rPr>
      </w:pPr>
      <w:hyperlink r:id="rId30" w:history="1">
        <w:r w:rsidR="00CA2230" w:rsidRPr="002D2E1F">
          <w:rPr>
            <w:rStyle w:val="Hyperlink"/>
            <w:rFonts w:cs="Arial"/>
            <w:sz w:val="20"/>
            <w:szCs w:val="20"/>
          </w:rPr>
          <w:t>kavak@bigpond.com</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Freo Cranes</w:t>
      </w:r>
    </w:p>
    <w:p w:rsidR="00B941AF" w:rsidRPr="002D2E1F" w:rsidRDefault="00B941AF" w:rsidP="008D0BEC">
      <w:pPr>
        <w:ind w:left="720"/>
        <w:rPr>
          <w:rFonts w:cs="Arial"/>
          <w:sz w:val="20"/>
          <w:szCs w:val="20"/>
        </w:rPr>
      </w:pPr>
      <w:r w:rsidRPr="002D2E1F">
        <w:rPr>
          <w:rFonts w:cs="Arial"/>
          <w:sz w:val="20"/>
          <w:szCs w:val="20"/>
        </w:rPr>
        <w:t>114 Flores Road</w:t>
      </w:r>
      <w:r w:rsidRPr="002D2E1F">
        <w:rPr>
          <w:rFonts w:cs="Arial"/>
          <w:vanish/>
          <w:color w:val="FFFFFF"/>
          <w:sz w:val="20"/>
          <w:szCs w:val="20"/>
        </w:rPr>
        <w:t>8 9965 2007</w:t>
      </w:r>
      <w:r w:rsidRPr="002D2E1F">
        <w:rPr>
          <w:rFonts w:cs="Arial"/>
          <w:sz w:val="20"/>
          <w:szCs w:val="20"/>
        </w:rPr>
        <w:t xml:space="preserve"> </w:t>
      </w:r>
    </w:p>
    <w:p w:rsidR="00B941AF" w:rsidRPr="002D2E1F" w:rsidRDefault="000B16D1" w:rsidP="008D0BEC">
      <w:pPr>
        <w:ind w:left="720"/>
        <w:rPr>
          <w:rFonts w:cs="Arial"/>
          <w:sz w:val="20"/>
          <w:szCs w:val="20"/>
        </w:rPr>
      </w:pPr>
      <w:r w:rsidRPr="002D2E1F">
        <w:rPr>
          <w:rFonts w:cs="Arial"/>
          <w:sz w:val="20"/>
          <w:szCs w:val="20"/>
        </w:rPr>
        <w:t>Ph.</w:t>
      </w:r>
      <w:r w:rsidR="00807554" w:rsidRPr="002D2E1F">
        <w:rPr>
          <w:rFonts w:cs="Arial"/>
          <w:sz w:val="20"/>
          <w:szCs w:val="20"/>
        </w:rPr>
        <w:t>:</w:t>
      </w:r>
      <w:r w:rsidR="00B941AF" w:rsidRPr="002D2E1F">
        <w:rPr>
          <w:rFonts w:cs="Arial"/>
          <w:sz w:val="20"/>
          <w:szCs w:val="20"/>
        </w:rPr>
        <w:t xml:space="preserve"> (08) 9965 2007 Fax (08 9964 2006)</w:t>
      </w:r>
    </w:p>
    <w:p w:rsidR="00CA2230" w:rsidRPr="002D2E1F" w:rsidRDefault="00225A7F" w:rsidP="008D0BEC">
      <w:pPr>
        <w:ind w:left="720"/>
        <w:rPr>
          <w:rFonts w:cs="Arial"/>
          <w:sz w:val="20"/>
          <w:szCs w:val="20"/>
        </w:rPr>
      </w:pPr>
      <w:hyperlink r:id="rId31" w:history="1">
        <w:r w:rsidR="00B941AF" w:rsidRPr="002D2E1F">
          <w:rPr>
            <w:rStyle w:val="Hyperlink"/>
            <w:rFonts w:cs="Arial"/>
            <w:sz w:val="20"/>
            <w:szCs w:val="20"/>
          </w:rPr>
          <w:t>geraldton@freogroup.com.au</w:t>
        </w:r>
      </w:hyperlink>
      <w:r w:rsidR="00B941AF" w:rsidRPr="002D2E1F">
        <w:rPr>
          <w:rFonts w:cs="Arial"/>
          <w:sz w:val="20"/>
          <w:szCs w:val="20"/>
        </w:rPr>
        <w:t xml:space="preserve">  </w:t>
      </w:r>
      <w:r w:rsidR="00B941AF" w:rsidRPr="002D2E1F">
        <w:rPr>
          <w:rFonts w:cs="Arial"/>
          <w:vanish/>
          <w:color w:val="FFFFFF"/>
          <w:sz w:val="20"/>
          <w:szCs w:val="20"/>
        </w:rPr>
        <w:t>8 9964 2006</w:t>
      </w:r>
      <w:r w:rsidR="00B941AF" w:rsidRPr="002D2E1F">
        <w:rPr>
          <w:rFonts w:cs="Arial"/>
          <w:sz w:val="20"/>
          <w:szCs w:val="20"/>
        </w:rPr>
        <w:t xml:space="preserve"> </w:t>
      </w:r>
    </w:p>
    <w:p w:rsidR="00CA2230" w:rsidRPr="002D2E1F" w:rsidRDefault="00CA2230" w:rsidP="005C5D08">
      <w:pPr>
        <w:pStyle w:val="Heading2"/>
        <w:rPr>
          <w:rFonts w:cs="Arial"/>
          <w:sz w:val="20"/>
          <w:szCs w:val="20"/>
        </w:rPr>
      </w:pPr>
      <w:bookmarkStart w:id="324" w:name="_Toc247440267"/>
      <w:bookmarkStart w:id="325" w:name="_Toc458509632"/>
      <w:bookmarkStart w:id="326" w:name="_Toc499036800"/>
      <w:r w:rsidRPr="002D2E1F">
        <w:rPr>
          <w:rFonts w:cs="Arial"/>
          <w:sz w:val="20"/>
          <w:szCs w:val="20"/>
        </w:rPr>
        <w:lastRenderedPageBreak/>
        <w:t>Earthmoving</w:t>
      </w:r>
      <w:bookmarkEnd w:id="324"/>
      <w:bookmarkEnd w:id="325"/>
      <w:bookmarkEnd w:id="326"/>
    </w:p>
    <w:p w:rsidR="00807554" w:rsidRPr="002D2E1F" w:rsidRDefault="00807554" w:rsidP="00045453">
      <w:pPr>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North</w:t>
      </w:r>
      <w:r w:rsidR="00784019" w:rsidRPr="002D2E1F">
        <w:rPr>
          <w:rFonts w:cs="Arial"/>
          <w:sz w:val="20"/>
          <w:szCs w:val="20"/>
        </w:rPr>
        <w:t xml:space="preserve"> Coast </w:t>
      </w:r>
      <w:r w:rsidRPr="002D2E1F">
        <w:rPr>
          <w:rFonts w:cs="Arial"/>
          <w:sz w:val="20"/>
          <w:szCs w:val="20"/>
        </w:rPr>
        <w:t>Contractors</w:t>
      </w:r>
    </w:p>
    <w:p w:rsidR="00CA2230" w:rsidRPr="002D2E1F" w:rsidRDefault="00CA2230" w:rsidP="008D0BEC">
      <w:pPr>
        <w:ind w:left="709"/>
        <w:rPr>
          <w:rFonts w:cs="Arial"/>
          <w:sz w:val="20"/>
          <w:szCs w:val="20"/>
        </w:rPr>
      </w:pPr>
      <w:r w:rsidRPr="002D2E1F">
        <w:rPr>
          <w:rFonts w:cs="Arial"/>
          <w:sz w:val="20"/>
          <w:szCs w:val="20"/>
        </w:rPr>
        <w:t>475 Edward Road</w:t>
      </w:r>
    </w:p>
    <w:p w:rsidR="00CA2230" w:rsidRPr="002D2E1F" w:rsidRDefault="00CA2230" w:rsidP="008D0BEC">
      <w:pPr>
        <w:ind w:left="709"/>
        <w:rPr>
          <w:rFonts w:cs="Arial"/>
          <w:sz w:val="20"/>
          <w:szCs w:val="20"/>
        </w:rPr>
      </w:pPr>
      <w:r w:rsidRPr="002D2E1F">
        <w:rPr>
          <w:rFonts w:cs="Arial"/>
          <w:sz w:val="20"/>
          <w:szCs w:val="20"/>
        </w:rPr>
        <w:t>Meru</w:t>
      </w:r>
    </w:p>
    <w:p w:rsidR="00CA2230" w:rsidRPr="002D2E1F" w:rsidRDefault="00807554" w:rsidP="008D0BEC">
      <w:pPr>
        <w:ind w:left="709"/>
        <w:rPr>
          <w:rFonts w:cs="Arial"/>
          <w:sz w:val="20"/>
          <w:szCs w:val="20"/>
        </w:rPr>
      </w:pPr>
      <w:r w:rsidRPr="002D2E1F">
        <w:rPr>
          <w:rFonts w:cs="Arial"/>
          <w:sz w:val="20"/>
          <w:szCs w:val="20"/>
        </w:rPr>
        <w:t xml:space="preserve">Mobile: </w:t>
      </w:r>
      <w:r w:rsidR="005037E6" w:rsidRPr="002D2E1F">
        <w:rPr>
          <w:rFonts w:cs="Arial"/>
          <w:sz w:val="20"/>
          <w:szCs w:val="20"/>
        </w:rPr>
        <w:t xml:space="preserve">0419 954 </w:t>
      </w:r>
      <w:r w:rsidR="000B16D1" w:rsidRPr="002D2E1F">
        <w:rPr>
          <w:rFonts w:cs="Arial"/>
          <w:sz w:val="20"/>
          <w:szCs w:val="20"/>
        </w:rPr>
        <w:t>447 Fax</w:t>
      </w:r>
      <w:r w:rsidR="00CA2230" w:rsidRPr="002D2E1F">
        <w:rPr>
          <w:rFonts w:cs="Arial"/>
          <w:sz w:val="20"/>
          <w:szCs w:val="20"/>
        </w:rPr>
        <w:t xml:space="preserve"> 9923 7050</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Central Earthmoving</w:t>
      </w:r>
    </w:p>
    <w:p w:rsidR="00CA2230" w:rsidRPr="002D2E1F" w:rsidRDefault="003E7062" w:rsidP="008D0BEC">
      <w:pPr>
        <w:ind w:left="709"/>
        <w:rPr>
          <w:rFonts w:cs="Arial"/>
          <w:sz w:val="20"/>
          <w:szCs w:val="20"/>
        </w:rPr>
      </w:pPr>
      <w:r w:rsidRPr="002D2E1F">
        <w:rPr>
          <w:rFonts w:cs="Arial"/>
          <w:sz w:val="20"/>
          <w:szCs w:val="20"/>
        </w:rPr>
        <w:t>134 Flores Road</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 xml:space="preserve">9965 </w:t>
      </w:r>
      <w:r w:rsidRPr="002D2E1F">
        <w:rPr>
          <w:rFonts w:cs="Arial"/>
          <w:sz w:val="20"/>
          <w:szCs w:val="20"/>
        </w:rPr>
        <w:t>6565 Fax</w:t>
      </w:r>
      <w:r w:rsidR="00CA2230" w:rsidRPr="002D2E1F">
        <w:rPr>
          <w:rFonts w:cs="Arial"/>
          <w:sz w:val="20"/>
          <w:szCs w:val="20"/>
        </w:rPr>
        <w:t xml:space="preserve"> 9921 5910</w:t>
      </w:r>
    </w:p>
    <w:p w:rsidR="00CA2230" w:rsidRPr="002D2E1F" w:rsidRDefault="00225A7F" w:rsidP="008D0BEC">
      <w:pPr>
        <w:ind w:left="709"/>
        <w:rPr>
          <w:rFonts w:cs="Arial"/>
          <w:sz w:val="20"/>
          <w:szCs w:val="20"/>
        </w:rPr>
      </w:pPr>
      <w:hyperlink r:id="rId32" w:history="1">
        <w:r w:rsidR="00CA2230" w:rsidRPr="002D2E1F">
          <w:rPr>
            <w:rStyle w:val="Hyperlink"/>
            <w:rFonts w:cs="Arial"/>
            <w:sz w:val="20"/>
            <w:szCs w:val="20"/>
          </w:rPr>
          <w:t>cenearth@cenearth.com.au</w:t>
        </w:r>
      </w:hyperlink>
    </w:p>
    <w:p w:rsidR="00CA2230" w:rsidRPr="002D2E1F" w:rsidRDefault="00CA2230" w:rsidP="008D0BEC">
      <w:pPr>
        <w:ind w:left="709"/>
        <w:rPr>
          <w:rFonts w:cs="Arial"/>
          <w:sz w:val="20"/>
          <w:szCs w:val="20"/>
        </w:rPr>
      </w:pPr>
    </w:p>
    <w:p w:rsidR="00CA2230" w:rsidRPr="002D2E1F" w:rsidRDefault="003E7062" w:rsidP="008D0BEC">
      <w:pPr>
        <w:ind w:left="709"/>
        <w:rPr>
          <w:rFonts w:cs="Arial"/>
          <w:sz w:val="20"/>
          <w:szCs w:val="20"/>
        </w:rPr>
      </w:pPr>
      <w:r w:rsidRPr="002D2E1F">
        <w:rPr>
          <w:rFonts w:cs="Arial"/>
          <w:sz w:val="20"/>
          <w:szCs w:val="20"/>
        </w:rPr>
        <w:t xml:space="preserve">Coates </w:t>
      </w:r>
      <w:r w:rsidR="00CA2230" w:rsidRPr="002D2E1F">
        <w:rPr>
          <w:rFonts w:cs="Arial"/>
          <w:sz w:val="20"/>
          <w:szCs w:val="20"/>
        </w:rPr>
        <w:t>Equipment</w:t>
      </w:r>
      <w:r w:rsidRPr="002D2E1F">
        <w:rPr>
          <w:rFonts w:cs="Arial"/>
          <w:sz w:val="20"/>
          <w:szCs w:val="20"/>
        </w:rPr>
        <w:t xml:space="preserve"> </w:t>
      </w:r>
      <w:r w:rsidR="00CA2230" w:rsidRPr="002D2E1F">
        <w:rPr>
          <w:rFonts w:cs="Arial"/>
          <w:sz w:val="20"/>
          <w:szCs w:val="20"/>
        </w:rPr>
        <w:t>Hire</w:t>
      </w:r>
    </w:p>
    <w:p w:rsidR="00CA2230" w:rsidRPr="002D2E1F" w:rsidRDefault="003E7062" w:rsidP="008D0BEC">
      <w:pPr>
        <w:ind w:left="709"/>
        <w:rPr>
          <w:rFonts w:cs="Arial"/>
          <w:sz w:val="20"/>
          <w:szCs w:val="20"/>
        </w:rPr>
      </w:pPr>
      <w:r w:rsidRPr="002D2E1F">
        <w:rPr>
          <w:rFonts w:cs="Arial"/>
          <w:sz w:val="20"/>
          <w:szCs w:val="20"/>
        </w:rPr>
        <w:t xml:space="preserve">65 Northwest Coastal Highway </w:t>
      </w:r>
    </w:p>
    <w:p w:rsidR="00CA2230" w:rsidRPr="002D2E1F" w:rsidRDefault="00CA2230" w:rsidP="008D0BEC">
      <w:pPr>
        <w:ind w:left="709"/>
        <w:rPr>
          <w:rFonts w:cs="Arial"/>
          <w:sz w:val="20"/>
          <w:szCs w:val="20"/>
        </w:rPr>
      </w:pPr>
      <w:r w:rsidRPr="002D2E1F">
        <w:rPr>
          <w:rFonts w:cs="Arial"/>
          <w:sz w:val="20"/>
          <w:szCs w:val="20"/>
        </w:rPr>
        <w:t xml:space="preserve">Geraldton </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3E7062" w:rsidRPr="002D2E1F">
        <w:rPr>
          <w:rFonts w:cs="Arial"/>
          <w:sz w:val="20"/>
          <w:szCs w:val="20"/>
        </w:rPr>
        <w:t xml:space="preserve">9920 4200 </w:t>
      </w:r>
      <w:r w:rsidR="00CA2230" w:rsidRPr="002D2E1F">
        <w:rPr>
          <w:rFonts w:cs="Arial"/>
          <w:sz w:val="20"/>
          <w:szCs w:val="20"/>
        </w:rPr>
        <w:t xml:space="preserve">  Fax </w:t>
      </w:r>
      <w:r w:rsidR="003E7062" w:rsidRPr="002D2E1F">
        <w:rPr>
          <w:rFonts w:cs="Arial"/>
          <w:sz w:val="20"/>
          <w:szCs w:val="20"/>
        </w:rPr>
        <w:t xml:space="preserve">9921 9040 </w:t>
      </w:r>
    </w:p>
    <w:p w:rsidR="00CA2230" w:rsidRPr="002D2E1F" w:rsidRDefault="00225A7F" w:rsidP="008D0BEC">
      <w:pPr>
        <w:ind w:left="709"/>
        <w:rPr>
          <w:rFonts w:cs="Arial"/>
          <w:sz w:val="20"/>
          <w:szCs w:val="20"/>
        </w:rPr>
      </w:pPr>
      <w:hyperlink r:id="rId33" w:history="1">
        <w:r w:rsidR="003E7062" w:rsidRPr="002D2E1F">
          <w:rPr>
            <w:rFonts w:cs="Arial"/>
            <w:color w:val="0000FF"/>
            <w:sz w:val="20"/>
            <w:szCs w:val="20"/>
            <w:u w:val="single"/>
          </w:rPr>
          <w:t>geraldton@coateshire.com.au</w:t>
        </w:r>
      </w:hyperlink>
    </w:p>
    <w:p w:rsidR="003E7062" w:rsidRPr="002D2E1F" w:rsidRDefault="003E7062" w:rsidP="008D0BEC">
      <w:pPr>
        <w:ind w:left="709"/>
        <w:rPr>
          <w:rFonts w:cs="Arial"/>
          <w:sz w:val="20"/>
          <w:szCs w:val="20"/>
        </w:rPr>
      </w:pPr>
    </w:p>
    <w:p w:rsidR="003E7062" w:rsidRPr="002D2E1F" w:rsidRDefault="003E7062" w:rsidP="008D0BEC">
      <w:pPr>
        <w:ind w:left="709"/>
        <w:rPr>
          <w:rFonts w:cs="Arial"/>
          <w:sz w:val="20"/>
          <w:szCs w:val="20"/>
        </w:rPr>
      </w:pPr>
      <w:r w:rsidRPr="002D2E1F">
        <w:rPr>
          <w:rFonts w:cs="Arial"/>
          <w:sz w:val="20"/>
          <w:szCs w:val="20"/>
        </w:rPr>
        <w:t>Tru Blu Hire</w:t>
      </w:r>
    </w:p>
    <w:p w:rsidR="00CA2230" w:rsidRPr="002D2E1F" w:rsidRDefault="00CA2230" w:rsidP="008D0BEC">
      <w:pPr>
        <w:ind w:left="709"/>
        <w:rPr>
          <w:rFonts w:cs="Arial"/>
          <w:sz w:val="20"/>
          <w:szCs w:val="20"/>
        </w:rPr>
      </w:pPr>
      <w:r w:rsidRPr="002D2E1F">
        <w:rPr>
          <w:rFonts w:cs="Arial"/>
          <w:sz w:val="20"/>
          <w:szCs w:val="20"/>
        </w:rPr>
        <w:t>Industrial &amp; Domestic Equipment Hire</w:t>
      </w:r>
    </w:p>
    <w:p w:rsidR="00CA2230" w:rsidRPr="002D2E1F" w:rsidRDefault="00CA2230" w:rsidP="008D0BEC">
      <w:pPr>
        <w:ind w:left="709"/>
        <w:rPr>
          <w:rFonts w:cs="Arial"/>
          <w:sz w:val="20"/>
          <w:szCs w:val="20"/>
        </w:rPr>
      </w:pPr>
      <w:r w:rsidRPr="002D2E1F">
        <w:rPr>
          <w:rFonts w:cs="Arial"/>
          <w:sz w:val="20"/>
          <w:szCs w:val="20"/>
        </w:rPr>
        <w:t>76 Flores Rd Geraldton</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 xml:space="preserve">99214288 </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Geraldton hire &amp; Scaffolding</w:t>
      </w:r>
    </w:p>
    <w:p w:rsidR="00CA2230" w:rsidRPr="002D2E1F" w:rsidRDefault="00CA2230" w:rsidP="008D0BEC">
      <w:pPr>
        <w:ind w:left="709"/>
        <w:rPr>
          <w:rFonts w:cs="Arial"/>
          <w:sz w:val="20"/>
          <w:szCs w:val="20"/>
        </w:rPr>
      </w:pPr>
      <w:r w:rsidRPr="002D2E1F">
        <w:rPr>
          <w:rFonts w:cs="Arial"/>
          <w:sz w:val="20"/>
          <w:szCs w:val="20"/>
        </w:rPr>
        <w:t>312 Place Rd Geraldton</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9964 1048 or 0428 641 048</w:t>
      </w:r>
    </w:p>
    <w:p w:rsidR="00807554" w:rsidRPr="002D2E1F" w:rsidRDefault="00807554"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State</w:t>
      </w:r>
      <w:r w:rsidR="00784019" w:rsidRPr="002D2E1F">
        <w:rPr>
          <w:rFonts w:cs="Arial"/>
          <w:sz w:val="20"/>
          <w:szCs w:val="20"/>
        </w:rPr>
        <w:t>-</w:t>
      </w:r>
      <w:r w:rsidRPr="002D2E1F">
        <w:rPr>
          <w:rFonts w:cs="Arial"/>
          <w:sz w:val="20"/>
          <w:szCs w:val="20"/>
        </w:rPr>
        <w:t>wide Equipment Hire</w:t>
      </w:r>
    </w:p>
    <w:p w:rsidR="00CA2230" w:rsidRPr="002D2E1F" w:rsidRDefault="00CA2230" w:rsidP="008D0BEC">
      <w:pPr>
        <w:ind w:left="709"/>
        <w:rPr>
          <w:rFonts w:cs="Arial"/>
          <w:sz w:val="20"/>
          <w:szCs w:val="20"/>
        </w:rPr>
      </w:pPr>
      <w:r w:rsidRPr="002D2E1F">
        <w:rPr>
          <w:rFonts w:cs="Arial"/>
          <w:sz w:val="20"/>
          <w:szCs w:val="20"/>
        </w:rPr>
        <w:t>1</w:t>
      </w:r>
      <w:r w:rsidR="003E7062" w:rsidRPr="002D2E1F">
        <w:rPr>
          <w:rFonts w:cs="Arial"/>
          <w:sz w:val="20"/>
          <w:szCs w:val="20"/>
        </w:rPr>
        <w:t>3</w:t>
      </w:r>
      <w:r w:rsidRPr="002D2E1F">
        <w:rPr>
          <w:rFonts w:cs="Arial"/>
          <w:sz w:val="20"/>
          <w:szCs w:val="20"/>
        </w:rPr>
        <w:t>4 Flores Rd Geraldton</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w:t>
      </w:r>
      <w:r w:rsidR="00894806" w:rsidRPr="002D2E1F">
        <w:rPr>
          <w:rFonts w:cs="Arial"/>
          <w:sz w:val="20"/>
          <w:szCs w:val="20"/>
        </w:rPr>
        <w:t xml:space="preserve"> </w:t>
      </w:r>
      <w:r w:rsidR="00CA2230" w:rsidRPr="002D2E1F">
        <w:rPr>
          <w:rFonts w:cs="Arial"/>
          <w:sz w:val="20"/>
          <w:szCs w:val="20"/>
        </w:rPr>
        <w:t xml:space="preserve">9965 </w:t>
      </w:r>
      <w:r w:rsidRPr="002D2E1F">
        <w:rPr>
          <w:rFonts w:cs="Arial"/>
          <w:sz w:val="20"/>
          <w:szCs w:val="20"/>
        </w:rPr>
        <w:t>2255 F</w:t>
      </w:r>
      <w:r w:rsidR="00894806" w:rsidRPr="002D2E1F">
        <w:rPr>
          <w:rFonts w:cs="Arial"/>
          <w:color w:val="999999"/>
          <w:sz w:val="20"/>
          <w:szCs w:val="20"/>
          <w:lang w:val="en"/>
        </w:rPr>
        <w:t xml:space="preserve"> </w:t>
      </w:r>
      <w:r w:rsidR="00894806" w:rsidRPr="002D2E1F">
        <w:rPr>
          <w:rFonts w:cs="Arial"/>
          <w:sz w:val="20"/>
          <w:szCs w:val="20"/>
          <w:lang w:val="en"/>
        </w:rPr>
        <w:t>9965 2211</w:t>
      </w:r>
    </w:p>
    <w:p w:rsidR="00CA2230" w:rsidRPr="002D2E1F" w:rsidRDefault="00225A7F" w:rsidP="008D0BEC">
      <w:pPr>
        <w:ind w:left="709"/>
        <w:rPr>
          <w:rFonts w:cs="Arial"/>
          <w:sz w:val="20"/>
          <w:szCs w:val="20"/>
        </w:rPr>
      </w:pPr>
      <w:hyperlink r:id="rId34" w:history="1">
        <w:r w:rsidR="00CB23D9" w:rsidRPr="002D2E1F">
          <w:rPr>
            <w:rStyle w:val="Hyperlink"/>
            <w:rFonts w:cs="Arial"/>
            <w:sz w:val="20"/>
            <w:szCs w:val="20"/>
          </w:rPr>
          <w:t>geraldton@sweh.com.au</w:t>
        </w:r>
      </w:hyperlink>
      <w:r w:rsidR="00CA2230" w:rsidRPr="002D2E1F">
        <w:rPr>
          <w:rFonts w:cs="Arial"/>
          <w:sz w:val="20"/>
          <w:szCs w:val="20"/>
        </w:rPr>
        <w:t xml:space="preserve"> </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GPC Earthmoving</w:t>
      </w:r>
    </w:p>
    <w:p w:rsidR="00CA2230" w:rsidRPr="002D2E1F" w:rsidRDefault="00CB23D9" w:rsidP="008D0BEC">
      <w:pPr>
        <w:ind w:left="709"/>
        <w:rPr>
          <w:rFonts w:cs="Arial"/>
          <w:sz w:val="20"/>
          <w:szCs w:val="20"/>
        </w:rPr>
      </w:pPr>
      <w:r w:rsidRPr="002D2E1F">
        <w:rPr>
          <w:rFonts w:cs="Arial"/>
          <w:sz w:val="20"/>
          <w:szCs w:val="20"/>
        </w:rPr>
        <w:t>17 Stow Street</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0B16D1" w:rsidP="008D0BEC">
      <w:pPr>
        <w:ind w:left="709"/>
        <w:rPr>
          <w:rFonts w:cs="Arial"/>
          <w:sz w:val="20"/>
          <w:szCs w:val="20"/>
        </w:rPr>
      </w:pPr>
      <w:r w:rsidRPr="002D2E1F">
        <w:rPr>
          <w:rFonts w:cs="Arial"/>
          <w:sz w:val="20"/>
          <w:szCs w:val="20"/>
        </w:rPr>
        <w:t>Ph.</w:t>
      </w:r>
      <w:r w:rsidR="00807554" w:rsidRPr="002D2E1F">
        <w:rPr>
          <w:rFonts w:cs="Arial"/>
          <w:sz w:val="20"/>
          <w:szCs w:val="20"/>
        </w:rPr>
        <w:t xml:space="preserve">: </w:t>
      </w:r>
      <w:r w:rsidR="00CA2230" w:rsidRPr="002D2E1F">
        <w:rPr>
          <w:rFonts w:cs="Arial"/>
          <w:sz w:val="20"/>
          <w:szCs w:val="20"/>
        </w:rPr>
        <w:t xml:space="preserve">9964 </w:t>
      </w:r>
      <w:r w:rsidRPr="002D2E1F">
        <w:rPr>
          <w:rFonts w:cs="Arial"/>
          <w:sz w:val="20"/>
          <w:szCs w:val="20"/>
        </w:rPr>
        <w:t>7388 Mobile</w:t>
      </w:r>
      <w:r w:rsidR="00CA2230" w:rsidRPr="002D2E1F">
        <w:rPr>
          <w:rFonts w:cs="Arial"/>
          <w:sz w:val="20"/>
          <w:szCs w:val="20"/>
        </w:rPr>
        <w:t xml:space="preserve"> 0428 939 611</w:t>
      </w:r>
    </w:p>
    <w:p w:rsidR="00CA2230" w:rsidRPr="002D2E1F" w:rsidRDefault="00225A7F" w:rsidP="008D0BEC">
      <w:pPr>
        <w:ind w:left="709"/>
        <w:rPr>
          <w:rFonts w:cs="Arial"/>
          <w:sz w:val="20"/>
          <w:szCs w:val="20"/>
        </w:rPr>
      </w:pPr>
      <w:hyperlink r:id="rId35" w:history="1">
        <w:r w:rsidR="00CA2230" w:rsidRPr="002D2E1F">
          <w:rPr>
            <w:rStyle w:val="Hyperlink"/>
            <w:rFonts w:cs="Arial"/>
            <w:sz w:val="20"/>
            <w:szCs w:val="20"/>
          </w:rPr>
          <w:t>gpcearthmoving@bigpond.com</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Midwest Mini Excavator &amp; bobcat Hire</w:t>
      </w:r>
    </w:p>
    <w:p w:rsidR="00CA2230" w:rsidRPr="002D2E1F" w:rsidRDefault="00CB23D9" w:rsidP="008D0BEC">
      <w:pPr>
        <w:ind w:left="709"/>
        <w:rPr>
          <w:rFonts w:cs="Arial"/>
          <w:sz w:val="20"/>
          <w:szCs w:val="20"/>
        </w:rPr>
      </w:pPr>
      <w:r w:rsidRPr="002D2E1F">
        <w:rPr>
          <w:rFonts w:cs="Arial"/>
          <w:sz w:val="20"/>
          <w:szCs w:val="20"/>
        </w:rPr>
        <w:t xml:space="preserve">336 Beattie Road </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0B16D1" w:rsidP="008D0BEC">
      <w:pPr>
        <w:ind w:left="709"/>
        <w:rPr>
          <w:rFonts w:cs="Arial"/>
          <w:sz w:val="20"/>
          <w:szCs w:val="20"/>
        </w:rPr>
      </w:pPr>
      <w:r w:rsidRPr="002D2E1F">
        <w:rPr>
          <w:rFonts w:cs="Arial"/>
          <w:sz w:val="20"/>
          <w:szCs w:val="20"/>
        </w:rPr>
        <w:t>Ph.</w:t>
      </w:r>
      <w:r w:rsidR="001C06FB" w:rsidRPr="002D2E1F">
        <w:rPr>
          <w:rFonts w:cs="Arial"/>
          <w:sz w:val="20"/>
          <w:szCs w:val="20"/>
        </w:rPr>
        <w:t xml:space="preserve">: </w:t>
      </w:r>
      <w:r w:rsidR="00CA2230" w:rsidRPr="002D2E1F">
        <w:rPr>
          <w:rFonts w:cs="Arial"/>
          <w:sz w:val="20"/>
          <w:szCs w:val="20"/>
        </w:rPr>
        <w:t xml:space="preserve">9938 </w:t>
      </w:r>
      <w:r w:rsidRPr="002D2E1F">
        <w:rPr>
          <w:rFonts w:cs="Arial"/>
          <w:sz w:val="20"/>
          <w:szCs w:val="20"/>
        </w:rPr>
        <w:t>1411 Mobile</w:t>
      </w:r>
      <w:r w:rsidR="00CA2230" w:rsidRPr="002D2E1F">
        <w:rPr>
          <w:rFonts w:cs="Arial"/>
          <w:sz w:val="20"/>
          <w:szCs w:val="20"/>
        </w:rPr>
        <w:t xml:space="preserve"> 0418 939 701</w:t>
      </w:r>
    </w:p>
    <w:p w:rsidR="00CA2230" w:rsidRPr="002D2E1F" w:rsidRDefault="00CA2230" w:rsidP="008D0BEC">
      <w:pPr>
        <w:ind w:left="709"/>
        <w:rPr>
          <w:rFonts w:cs="Arial"/>
          <w:sz w:val="20"/>
          <w:szCs w:val="20"/>
        </w:rPr>
      </w:pPr>
    </w:p>
    <w:p w:rsidR="00CA2230" w:rsidRPr="002D2E1F" w:rsidRDefault="00854202" w:rsidP="008D0BEC">
      <w:pPr>
        <w:ind w:left="709"/>
        <w:rPr>
          <w:rFonts w:cs="Arial"/>
          <w:sz w:val="20"/>
          <w:szCs w:val="20"/>
        </w:rPr>
      </w:pPr>
      <w:r w:rsidRPr="002D2E1F">
        <w:rPr>
          <w:rFonts w:cs="Arial"/>
          <w:sz w:val="20"/>
          <w:szCs w:val="20"/>
        </w:rPr>
        <w:t>Murchison</w:t>
      </w:r>
      <w:r w:rsidR="00CA2230" w:rsidRPr="002D2E1F">
        <w:rPr>
          <w:rFonts w:cs="Arial"/>
          <w:sz w:val="20"/>
          <w:szCs w:val="20"/>
        </w:rPr>
        <w:t xml:space="preserve"> Bobcat &amp; Tip Truck Hire</w:t>
      </w:r>
    </w:p>
    <w:p w:rsidR="00CA2230" w:rsidRPr="002D2E1F" w:rsidRDefault="00CA2230" w:rsidP="008D0BEC">
      <w:pPr>
        <w:ind w:left="709"/>
        <w:rPr>
          <w:rFonts w:cs="Arial"/>
          <w:sz w:val="20"/>
          <w:szCs w:val="20"/>
        </w:rPr>
      </w:pPr>
      <w:r w:rsidRPr="002D2E1F">
        <w:rPr>
          <w:rFonts w:cs="Arial"/>
          <w:sz w:val="20"/>
          <w:szCs w:val="20"/>
        </w:rPr>
        <w:t>17 Crawford Street</w:t>
      </w:r>
    </w:p>
    <w:p w:rsidR="00CA2230" w:rsidRPr="002D2E1F" w:rsidRDefault="00CA2230" w:rsidP="008D0BEC">
      <w:pPr>
        <w:ind w:left="709"/>
        <w:rPr>
          <w:rFonts w:cs="Arial"/>
          <w:sz w:val="20"/>
          <w:szCs w:val="20"/>
        </w:rPr>
      </w:pPr>
      <w:r w:rsidRPr="002D2E1F">
        <w:rPr>
          <w:rFonts w:cs="Arial"/>
          <w:sz w:val="20"/>
          <w:szCs w:val="20"/>
        </w:rPr>
        <w:t xml:space="preserve">Geraldton </w:t>
      </w:r>
    </w:p>
    <w:p w:rsidR="00CA2230" w:rsidRPr="002D2E1F" w:rsidRDefault="000B16D1" w:rsidP="008D0BEC">
      <w:pPr>
        <w:ind w:left="709"/>
        <w:rPr>
          <w:rFonts w:cs="Arial"/>
          <w:sz w:val="20"/>
          <w:szCs w:val="20"/>
        </w:rPr>
      </w:pPr>
      <w:r w:rsidRPr="002D2E1F">
        <w:rPr>
          <w:rFonts w:cs="Arial"/>
          <w:sz w:val="20"/>
          <w:szCs w:val="20"/>
        </w:rPr>
        <w:t>Ph.</w:t>
      </w:r>
      <w:r w:rsidR="001C06FB" w:rsidRPr="002D2E1F">
        <w:rPr>
          <w:rFonts w:cs="Arial"/>
          <w:sz w:val="20"/>
          <w:szCs w:val="20"/>
        </w:rPr>
        <w:t xml:space="preserve">: </w:t>
      </w:r>
      <w:r w:rsidR="00CA2230" w:rsidRPr="002D2E1F">
        <w:rPr>
          <w:rFonts w:cs="Arial"/>
          <w:sz w:val="20"/>
          <w:szCs w:val="20"/>
        </w:rPr>
        <w:t xml:space="preserve">9923 </w:t>
      </w:r>
      <w:r w:rsidRPr="002D2E1F">
        <w:rPr>
          <w:rFonts w:cs="Arial"/>
          <w:sz w:val="20"/>
          <w:szCs w:val="20"/>
        </w:rPr>
        <w:t>1372 Mobile</w:t>
      </w:r>
      <w:r w:rsidR="00CA2230" w:rsidRPr="002D2E1F">
        <w:rPr>
          <w:rFonts w:cs="Arial"/>
          <w:sz w:val="20"/>
          <w:szCs w:val="20"/>
        </w:rPr>
        <w:t xml:space="preserve"> 0427 184 308</w:t>
      </w:r>
    </w:p>
    <w:p w:rsidR="00CA2230" w:rsidRPr="002D2E1F" w:rsidRDefault="00225A7F" w:rsidP="008D0BEC">
      <w:pPr>
        <w:ind w:left="709"/>
        <w:rPr>
          <w:rFonts w:cs="Arial"/>
          <w:sz w:val="20"/>
          <w:szCs w:val="20"/>
        </w:rPr>
      </w:pPr>
      <w:hyperlink r:id="rId36" w:history="1">
        <w:r w:rsidR="00CA2230" w:rsidRPr="002D2E1F">
          <w:rPr>
            <w:rStyle w:val="Hyperlink"/>
            <w:rFonts w:cs="Arial"/>
            <w:sz w:val="20"/>
            <w:szCs w:val="20"/>
          </w:rPr>
          <w:t>willow@modnet.com.au</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GBH Earthmoving</w:t>
      </w:r>
    </w:p>
    <w:p w:rsidR="00CA2230" w:rsidRPr="002D2E1F" w:rsidRDefault="00CA2230" w:rsidP="008D0BEC">
      <w:pPr>
        <w:ind w:left="709"/>
        <w:rPr>
          <w:rFonts w:cs="Arial"/>
          <w:sz w:val="20"/>
          <w:szCs w:val="20"/>
        </w:rPr>
      </w:pPr>
      <w:r w:rsidRPr="002D2E1F">
        <w:rPr>
          <w:rFonts w:cs="Arial"/>
          <w:sz w:val="20"/>
          <w:szCs w:val="20"/>
        </w:rPr>
        <w:t>14 Moresby Road</w:t>
      </w:r>
    </w:p>
    <w:p w:rsidR="00CA2230" w:rsidRPr="002D2E1F" w:rsidRDefault="00CA2230" w:rsidP="008D0BEC">
      <w:pPr>
        <w:ind w:left="709"/>
        <w:rPr>
          <w:rFonts w:cs="Arial"/>
          <w:sz w:val="20"/>
          <w:szCs w:val="20"/>
        </w:rPr>
      </w:pPr>
      <w:r w:rsidRPr="002D2E1F">
        <w:rPr>
          <w:rFonts w:cs="Arial"/>
          <w:sz w:val="20"/>
          <w:szCs w:val="20"/>
        </w:rPr>
        <w:lastRenderedPageBreak/>
        <w:t>Moresby</w:t>
      </w:r>
    </w:p>
    <w:p w:rsidR="00CA2230" w:rsidRPr="002D2E1F" w:rsidRDefault="000B16D1" w:rsidP="008D0BEC">
      <w:pPr>
        <w:ind w:left="709"/>
        <w:rPr>
          <w:rFonts w:cs="Arial"/>
          <w:sz w:val="20"/>
          <w:szCs w:val="20"/>
        </w:rPr>
      </w:pPr>
      <w:r w:rsidRPr="002D2E1F">
        <w:rPr>
          <w:rFonts w:cs="Arial"/>
          <w:sz w:val="20"/>
          <w:szCs w:val="20"/>
        </w:rPr>
        <w:t>Ph.</w:t>
      </w:r>
      <w:r w:rsidR="001C06FB" w:rsidRPr="002D2E1F">
        <w:rPr>
          <w:rFonts w:cs="Arial"/>
          <w:sz w:val="20"/>
          <w:szCs w:val="20"/>
        </w:rPr>
        <w:t>:</w:t>
      </w:r>
      <w:r w:rsidR="00CD4E77" w:rsidRPr="002D2E1F">
        <w:rPr>
          <w:rFonts w:cs="Arial"/>
          <w:sz w:val="20"/>
          <w:szCs w:val="20"/>
        </w:rPr>
        <w:t xml:space="preserve"> </w:t>
      </w:r>
      <w:r w:rsidR="00CB23D9" w:rsidRPr="002D2E1F">
        <w:rPr>
          <w:rFonts w:cs="Arial"/>
          <w:sz w:val="20"/>
          <w:szCs w:val="20"/>
        </w:rPr>
        <w:t xml:space="preserve">9938 1667 </w:t>
      </w:r>
      <w:r w:rsidR="00CD4E77" w:rsidRPr="002D2E1F">
        <w:rPr>
          <w:rFonts w:cs="Arial"/>
          <w:sz w:val="20"/>
          <w:szCs w:val="20"/>
        </w:rPr>
        <w:t xml:space="preserve">M </w:t>
      </w:r>
      <w:r w:rsidR="00CA2230" w:rsidRPr="002D2E1F">
        <w:rPr>
          <w:rFonts w:cs="Arial"/>
          <w:sz w:val="20"/>
          <w:szCs w:val="20"/>
        </w:rPr>
        <w:t>0408 939 567</w:t>
      </w:r>
    </w:p>
    <w:p w:rsidR="00CA2230" w:rsidRPr="002D2E1F" w:rsidRDefault="00225A7F" w:rsidP="008D0BEC">
      <w:pPr>
        <w:ind w:left="709"/>
        <w:rPr>
          <w:rFonts w:cs="Arial"/>
          <w:sz w:val="20"/>
          <w:szCs w:val="20"/>
        </w:rPr>
      </w:pPr>
      <w:hyperlink r:id="rId37" w:history="1">
        <w:r w:rsidR="00CA2230" w:rsidRPr="002D2E1F">
          <w:rPr>
            <w:rStyle w:val="Hyperlink"/>
            <w:rFonts w:cs="Arial"/>
            <w:sz w:val="20"/>
            <w:szCs w:val="20"/>
          </w:rPr>
          <w:t>GBHEarthmoving@bigpond.com</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Lenane Holdings</w:t>
      </w:r>
      <w:r w:rsidR="00CD4E77" w:rsidRPr="002D2E1F">
        <w:rPr>
          <w:rFonts w:cs="Arial"/>
          <w:sz w:val="20"/>
          <w:szCs w:val="20"/>
        </w:rPr>
        <w:t xml:space="preserve"> Pty Ltd</w:t>
      </w:r>
    </w:p>
    <w:p w:rsidR="00CD4E77" w:rsidRPr="002D2E1F" w:rsidRDefault="00CD4E77" w:rsidP="008D0BEC">
      <w:pPr>
        <w:ind w:left="709"/>
        <w:rPr>
          <w:rFonts w:cs="Arial"/>
          <w:color w:val="707070"/>
          <w:sz w:val="20"/>
          <w:szCs w:val="20"/>
        </w:rPr>
      </w:pPr>
      <w:r w:rsidRPr="002D2E1F">
        <w:rPr>
          <w:rFonts w:cs="Arial"/>
          <w:sz w:val="20"/>
          <w:szCs w:val="20"/>
        </w:rPr>
        <w:t>106 Foskew Way</w:t>
      </w:r>
      <w:r w:rsidRPr="002D2E1F">
        <w:rPr>
          <w:rFonts w:cs="Arial"/>
          <w:color w:val="707070"/>
          <w:sz w:val="20"/>
          <w:szCs w:val="20"/>
        </w:rPr>
        <w:t xml:space="preserve">106 </w:t>
      </w:r>
    </w:p>
    <w:p w:rsidR="00CA2230" w:rsidRPr="002D2E1F" w:rsidRDefault="000B16D1" w:rsidP="008D0BEC">
      <w:pPr>
        <w:ind w:left="709"/>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 xml:space="preserve">9923 </w:t>
      </w:r>
      <w:r w:rsidRPr="002D2E1F">
        <w:rPr>
          <w:rFonts w:cs="Arial"/>
          <w:sz w:val="20"/>
          <w:szCs w:val="20"/>
        </w:rPr>
        <w:t>3900 Mobile</w:t>
      </w:r>
      <w:r w:rsidR="00CA2230" w:rsidRPr="002D2E1F">
        <w:rPr>
          <w:rFonts w:cs="Arial"/>
          <w:sz w:val="20"/>
          <w:szCs w:val="20"/>
        </w:rPr>
        <w:t xml:space="preserve"> 0418 939 870</w:t>
      </w:r>
    </w:p>
    <w:p w:rsidR="00CA2230" w:rsidRPr="002D2E1F" w:rsidRDefault="00225A7F" w:rsidP="008D0BEC">
      <w:pPr>
        <w:ind w:left="709"/>
        <w:rPr>
          <w:rFonts w:cs="Arial"/>
          <w:sz w:val="20"/>
          <w:szCs w:val="20"/>
        </w:rPr>
      </w:pPr>
      <w:hyperlink r:id="rId38" w:history="1">
        <w:r w:rsidR="00CA2230" w:rsidRPr="002D2E1F">
          <w:rPr>
            <w:rStyle w:val="Hyperlink"/>
            <w:rFonts w:cs="Arial"/>
            <w:sz w:val="20"/>
            <w:szCs w:val="20"/>
          </w:rPr>
          <w:t>lenaneholdings@bigpond.com</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Ivey Contracting</w:t>
      </w:r>
    </w:p>
    <w:p w:rsidR="00CD4E77" w:rsidRPr="002D2E1F" w:rsidRDefault="00CD4E77" w:rsidP="00CD4E77">
      <w:pPr>
        <w:ind w:left="709"/>
        <w:rPr>
          <w:rFonts w:cs="Arial"/>
          <w:sz w:val="20"/>
          <w:szCs w:val="20"/>
        </w:rPr>
      </w:pPr>
      <w:r w:rsidRPr="002D2E1F">
        <w:rPr>
          <w:rFonts w:cs="Arial"/>
          <w:sz w:val="20"/>
          <w:szCs w:val="20"/>
        </w:rPr>
        <w:t xml:space="preserve">11 White Peak Rd </w:t>
      </w:r>
    </w:p>
    <w:p w:rsidR="00CD4E77" w:rsidRPr="002D2E1F" w:rsidRDefault="00CD4E77" w:rsidP="00CD4E77">
      <w:pPr>
        <w:ind w:left="709"/>
        <w:rPr>
          <w:rFonts w:cs="Arial"/>
          <w:sz w:val="20"/>
          <w:szCs w:val="20"/>
        </w:rPr>
      </w:pPr>
      <w:r w:rsidRPr="002D2E1F">
        <w:rPr>
          <w:rFonts w:cs="Arial"/>
          <w:sz w:val="20"/>
          <w:szCs w:val="20"/>
        </w:rPr>
        <w:t>Geraldton</w:t>
      </w:r>
    </w:p>
    <w:p w:rsidR="00CA2230" w:rsidRPr="002D2E1F" w:rsidRDefault="00CA2230" w:rsidP="008D0BEC">
      <w:pPr>
        <w:ind w:left="709"/>
        <w:rPr>
          <w:rFonts w:cs="Arial"/>
          <w:sz w:val="20"/>
          <w:szCs w:val="20"/>
        </w:rPr>
      </w:pPr>
      <w:r w:rsidRPr="002D2E1F">
        <w:rPr>
          <w:rFonts w:cs="Arial"/>
          <w:sz w:val="20"/>
          <w:szCs w:val="20"/>
        </w:rPr>
        <w:t xml:space="preserve">Glenn 9938 </w:t>
      </w:r>
      <w:r w:rsidR="000B16D1" w:rsidRPr="002D2E1F">
        <w:rPr>
          <w:rFonts w:cs="Arial"/>
          <w:sz w:val="20"/>
          <w:szCs w:val="20"/>
        </w:rPr>
        <w:t>3250 Mobile</w:t>
      </w:r>
      <w:r w:rsidRPr="002D2E1F">
        <w:rPr>
          <w:rFonts w:cs="Arial"/>
          <w:sz w:val="20"/>
          <w:szCs w:val="20"/>
        </w:rPr>
        <w:t xml:space="preserve"> 0428 840 935</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Moonyoonooka Back Hoe Hire</w:t>
      </w:r>
    </w:p>
    <w:p w:rsidR="00CA2230" w:rsidRPr="002D2E1F" w:rsidRDefault="00CA2230" w:rsidP="008D0BEC">
      <w:pPr>
        <w:ind w:left="709"/>
        <w:rPr>
          <w:rFonts w:cs="Arial"/>
          <w:sz w:val="20"/>
          <w:szCs w:val="20"/>
        </w:rPr>
      </w:pPr>
      <w:r w:rsidRPr="002D2E1F">
        <w:rPr>
          <w:rFonts w:cs="Arial"/>
          <w:sz w:val="20"/>
          <w:szCs w:val="20"/>
        </w:rPr>
        <w:t>PO Box 133</w:t>
      </w:r>
    </w:p>
    <w:p w:rsidR="00CA2230" w:rsidRPr="002D2E1F" w:rsidRDefault="00CA2230" w:rsidP="008D0BEC">
      <w:pPr>
        <w:ind w:left="709"/>
        <w:rPr>
          <w:rFonts w:cs="Arial"/>
          <w:sz w:val="20"/>
          <w:szCs w:val="20"/>
        </w:rPr>
      </w:pPr>
      <w:r w:rsidRPr="002D2E1F">
        <w:rPr>
          <w:rFonts w:cs="Arial"/>
          <w:sz w:val="20"/>
          <w:szCs w:val="20"/>
        </w:rPr>
        <w:t>Moonyoonooka</w:t>
      </w:r>
    </w:p>
    <w:p w:rsidR="00CA2230" w:rsidRPr="002D2E1F" w:rsidRDefault="000B16D1" w:rsidP="008D0BEC">
      <w:pPr>
        <w:ind w:left="709"/>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9923 3180</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K &amp; S Bobcat Hire</w:t>
      </w:r>
    </w:p>
    <w:p w:rsidR="00CA2230" w:rsidRPr="002D2E1F" w:rsidRDefault="00CA2230" w:rsidP="008D0BEC">
      <w:pPr>
        <w:ind w:left="709"/>
        <w:rPr>
          <w:rFonts w:cs="Arial"/>
          <w:sz w:val="20"/>
          <w:szCs w:val="20"/>
        </w:rPr>
      </w:pPr>
      <w:r w:rsidRPr="002D2E1F">
        <w:rPr>
          <w:rFonts w:cs="Arial"/>
          <w:sz w:val="20"/>
          <w:szCs w:val="20"/>
        </w:rPr>
        <w:t>PO Box 2236</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0B16D1" w:rsidP="008D0BEC">
      <w:pPr>
        <w:ind w:left="709"/>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9926 1643   Mobile 0419 992 471</w:t>
      </w:r>
    </w:p>
    <w:p w:rsidR="00CA2230" w:rsidRPr="002D2E1F" w:rsidRDefault="00225A7F" w:rsidP="008D0BEC">
      <w:pPr>
        <w:ind w:left="709"/>
        <w:rPr>
          <w:rFonts w:cs="Arial"/>
          <w:sz w:val="20"/>
          <w:szCs w:val="20"/>
        </w:rPr>
      </w:pPr>
      <w:hyperlink r:id="rId39" w:history="1">
        <w:r w:rsidR="00CA2230" w:rsidRPr="002D2E1F">
          <w:rPr>
            <w:rStyle w:val="Hyperlink"/>
            <w:rFonts w:cs="Arial"/>
            <w:sz w:val="20"/>
            <w:szCs w:val="20"/>
          </w:rPr>
          <w:t>ksbobcat@active8.net.au</w:t>
        </w:r>
      </w:hyperlink>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Midwest Dingo</w:t>
      </w:r>
    </w:p>
    <w:p w:rsidR="00050DC8" w:rsidRPr="002D2E1F" w:rsidRDefault="00050DC8" w:rsidP="008D0BEC">
      <w:pPr>
        <w:ind w:left="709"/>
        <w:rPr>
          <w:rFonts w:cs="Arial"/>
          <w:sz w:val="20"/>
          <w:szCs w:val="20"/>
        </w:rPr>
      </w:pPr>
      <w:r w:rsidRPr="002D2E1F">
        <w:rPr>
          <w:rFonts w:cs="Arial"/>
          <w:sz w:val="20"/>
          <w:szCs w:val="20"/>
        </w:rPr>
        <w:t>33 Stephen Rd, Waggrakine</w:t>
      </w:r>
    </w:p>
    <w:p w:rsidR="00CA2230" w:rsidRPr="002D2E1F" w:rsidRDefault="00CA2230" w:rsidP="008D0BEC">
      <w:pPr>
        <w:ind w:left="709"/>
        <w:rPr>
          <w:rFonts w:cs="Arial"/>
          <w:sz w:val="20"/>
          <w:szCs w:val="20"/>
        </w:rPr>
      </w:pPr>
      <w:r w:rsidRPr="002D2E1F">
        <w:rPr>
          <w:rFonts w:cs="Arial"/>
          <w:sz w:val="20"/>
          <w:szCs w:val="20"/>
        </w:rPr>
        <w:t>Mick – 0409 740 077</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Kasam Bobcat</w:t>
      </w:r>
    </w:p>
    <w:p w:rsidR="00050DC8" w:rsidRPr="002D2E1F" w:rsidRDefault="00050DC8" w:rsidP="008D0BEC">
      <w:pPr>
        <w:ind w:left="709"/>
        <w:rPr>
          <w:rFonts w:cs="Arial"/>
          <w:sz w:val="20"/>
          <w:szCs w:val="20"/>
        </w:rPr>
      </w:pPr>
      <w:r w:rsidRPr="002D2E1F">
        <w:rPr>
          <w:rFonts w:cs="Arial"/>
          <w:sz w:val="20"/>
          <w:szCs w:val="20"/>
        </w:rPr>
        <w:t>5 Sexton Drive Moresby</w:t>
      </w:r>
    </w:p>
    <w:p w:rsidR="00CA2230" w:rsidRPr="002D2E1F" w:rsidRDefault="00CA2230" w:rsidP="008D0BEC">
      <w:pPr>
        <w:ind w:left="709"/>
        <w:rPr>
          <w:rFonts w:cs="Arial"/>
          <w:sz w:val="20"/>
          <w:szCs w:val="20"/>
        </w:rPr>
      </w:pPr>
      <w:r w:rsidRPr="002D2E1F">
        <w:rPr>
          <w:rFonts w:cs="Arial"/>
          <w:sz w:val="20"/>
          <w:szCs w:val="20"/>
        </w:rPr>
        <w:t>Ken – 0428 784 544</w:t>
      </w:r>
    </w:p>
    <w:p w:rsidR="00CA2230" w:rsidRPr="002D2E1F" w:rsidRDefault="00225A7F" w:rsidP="008D0BEC">
      <w:pPr>
        <w:ind w:left="709"/>
        <w:rPr>
          <w:rFonts w:cs="Arial"/>
          <w:sz w:val="20"/>
          <w:szCs w:val="20"/>
        </w:rPr>
      </w:pPr>
      <w:hyperlink r:id="rId40" w:history="1">
        <w:r w:rsidR="00CA2230" w:rsidRPr="002D2E1F">
          <w:rPr>
            <w:rStyle w:val="Hyperlink"/>
            <w:rFonts w:cs="Arial"/>
            <w:sz w:val="20"/>
            <w:szCs w:val="20"/>
          </w:rPr>
          <w:t>kscontractors@westnet.com.au</w:t>
        </w:r>
      </w:hyperlink>
    </w:p>
    <w:p w:rsidR="00CA2230" w:rsidRPr="002D2E1F" w:rsidRDefault="00CA2230" w:rsidP="008D0BEC">
      <w:pPr>
        <w:ind w:left="709"/>
        <w:rPr>
          <w:rFonts w:cs="Arial"/>
          <w:sz w:val="20"/>
          <w:szCs w:val="20"/>
        </w:rPr>
      </w:pPr>
    </w:p>
    <w:p w:rsidR="001472AE" w:rsidRPr="002D2E1F" w:rsidRDefault="001472AE" w:rsidP="008D0BEC">
      <w:pPr>
        <w:ind w:left="709"/>
        <w:rPr>
          <w:rFonts w:cs="Arial"/>
          <w:sz w:val="20"/>
          <w:szCs w:val="20"/>
        </w:rPr>
      </w:pPr>
      <w:r w:rsidRPr="002D2E1F">
        <w:rPr>
          <w:rFonts w:cs="Arial"/>
          <w:sz w:val="20"/>
          <w:szCs w:val="20"/>
        </w:rPr>
        <w:t>Marsden's Mulch &amp; Manure Bobcat &amp; Truck Hire</w:t>
      </w:r>
    </w:p>
    <w:p w:rsidR="00CA2230" w:rsidRPr="002D2E1F" w:rsidRDefault="00CA2230" w:rsidP="008D0BEC">
      <w:pPr>
        <w:ind w:left="709"/>
        <w:rPr>
          <w:rFonts w:cs="Arial"/>
          <w:sz w:val="20"/>
          <w:szCs w:val="20"/>
        </w:rPr>
      </w:pPr>
      <w:r w:rsidRPr="002D2E1F">
        <w:rPr>
          <w:rFonts w:cs="Arial"/>
          <w:sz w:val="20"/>
          <w:szCs w:val="20"/>
        </w:rPr>
        <w:t>18 Baker Street</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0B16D1" w:rsidP="008D0BEC">
      <w:pPr>
        <w:ind w:left="709"/>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9965 2447   Mobile 0409 842 209</w:t>
      </w:r>
    </w:p>
    <w:p w:rsidR="00CA2230" w:rsidRPr="002D2E1F" w:rsidRDefault="00CA2230" w:rsidP="008D0BEC">
      <w:pPr>
        <w:ind w:left="709"/>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Pemco Diesel</w:t>
      </w:r>
    </w:p>
    <w:p w:rsidR="00CA2230" w:rsidRPr="002D2E1F" w:rsidRDefault="00CA2230" w:rsidP="008D0BEC">
      <w:pPr>
        <w:ind w:left="709"/>
        <w:rPr>
          <w:rFonts w:cs="Arial"/>
          <w:sz w:val="20"/>
          <w:szCs w:val="20"/>
        </w:rPr>
      </w:pPr>
      <w:r w:rsidRPr="002D2E1F">
        <w:rPr>
          <w:rFonts w:cs="Arial"/>
          <w:sz w:val="20"/>
          <w:szCs w:val="20"/>
        </w:rPr>
        <w:t>5 box Street</w:t>
      </w:r>
    </w:p>
    <w:p w:rsidR="00CA2230" w:rsidRPr="002D2E1F" w:rsidRDefault="00CA2230" w:rsidP="008D0BEC">
      <w:pPr>
        <w:ind w:left="709"/>
        <w:rPr>
          <w:rFonts w:cs="Arial"/>
          <w:sz w:val="20"/>
          <w:szCs w:val="20"/>
        </w:rPr>
      </w:pPr>
      <w:r w:rsidRPr="002D2E1F">
        <w:rPr>
          <w:rFonts w:cs="Arial"/>
          <w:sz w:val="20"/>
          <w:szCs w:val="20"/>
        </w:rPr>
        <w:t>Geraldton</w:t>
      </w:r>
    </w:p>
    <w:p w:rsidR="00CA2230" w:rsidRPr="002D2E1F" w:rsidRDefault="000B16D1" w:rsidP="008D0BEC">
      <w:pPr>
        <w:ind w:left="709"/>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9964 8511   Mobile 0427 920 818 Richard   0428 920 818 Mark</w:t>
      </w:r>
    </w:p>
    <w:p w:rsidR="00CA2230" w:rsidRPr="002D2E1F" w:rsidRDefault="00CA2230" w:rsidP="005C5D08">
      <w:pPr>
        <w:pStyle w:val="Heading2"/>
        <w:rPr>
          <w:rFonts w:cs="Arial"/>
          <w:sz w:val="20"/>
          <w:szCs w:val="20"/>
        </w:rPr>
      </w:pPr>
      <w:bookmarkStart w:id="327" w:name="_Toc247440268"/>
      <w:bookmarkStart w:id="328" w:name="_Toc458509633"/>
      <w:bookmarkStart w:id="329" w:name="_Toc499036801"/>
      <w:r w:rsidRPr="002D2E1F">
        <w:rPr>
          <w:rFonts w:cs="Arial"/>
          <w:sz w:val="20"/>
          <w:szCs w:val="20"/>
        </w:rPr>
        <w:t>Electrical Services</w:t>
      </w:r>
      <w:bookmarkEnd w:id="327"/>
      <w:bookmarkEnd w:id="328"/>
      <w:bookmarkEnd w:id="329"/>
    </w:p>
    <w:p w:rsidR="00112BAA" w:rsidRPr="002D2E1F" w:rsidRDefault="00112BAA"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Geraldton Electrical Co</w:t>
      </w:r>
    </w:p>
    <w:p w:rsidR="00CA2230" w:rsidRPr="002D2E1F" w:rsidRDefault="00CA2230" w:rsidP="008D0BEC">
      <w:pPr>
        <w:ind w:left="720"/>
        <w:rPr>
          <w:rFonts w:cs="Arial"/>
          <w:sz w:val="20"/>
          <w:szCs w:val="20"/>
        </w:rPr>
      </w:pPr>
      <w:r w:rsidRPr="002D2E1F">
        <w:rPr>
          <w:rFonts w:cs="Arial"/>
          <w:sz w:val="20"/>
          <w:szCs w:val="20"/>
        </w:rPr>
        <w:t>14 Beaver Street</w:t>
      </w:r>
    </w:p>
    <w:p w:rsidR="00CA2230" w:rsidRPr="002D2E1F" w:rsidRDefault="00CA2230" w:rsidP="008D0BEC">
      <w:pPr>
        <w:ind w:left="720"/>
        <w:rPr>
          <w:rFonts w:cs="Arial"/>
          <w:sz w:val="20"/>
          <w:szCs w:val="20"/>
        </w:rPr>
      </w:pPr>
      <w:r w:rsidRPr="002D2E1F">
        <w:rPr>
          <w:rFonts w:cs="Arial"/>
          <w:sz w:val="20"/>
          <w:szCs w:val="20"/>
        </w:rPr>
        <w:t>Geraldton</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9964 17</w:t>
      </w:r>
      <w:r w:rsidR="001472AE" w:rsidRPr="002D2E1F">
        <w:rPr>
          <w:rFonts w:cs="Arial"/>
          <w:sz w:val="20"/>
          <w:szCs w:val="20"/>
        </w:rPr>
        <w:t>33</w:t>
      </w:r>
    </w:p>
    <w:p w:rsidR="00CA2230" w:rsidRPr="002D2E1F" w:rsidRDefault="00225A7F" w:rsidP="008D0BEC">
      <w:pPr>
        <w:ind w:left="720"/>
        <w:rPr>
          <w:rFonts w:cs="Arial"/>
          <w:sz w:val="20"/>
          <w:szCs w:val="20"/>
        </w:rPr>
      </w:pPr>
      <w:hyperlink r:id="rId41" w:history="1">
        <w:r w:rsidR="00CA2230" w:rsidRPr="002D2E1F">
          <w:rPr>
            <w:rStyle w:val="Hyperlink"/>
            <w:rFonts w:cs="Arial"/>
            <w:sz w:val="20"/>
            <w:szCs w:val="20"/>
          </w:rPr>
          <w:t>info@geraltonelectricalco.com.au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Beresford Electrical Services</w:t>
      </w:r>
    </w:p>
    <w:p w:rsidR="001472AE" w:rsidRPr="002D2E1F" w:rsidRDefault="001472AE" w:rsidP="008D0BEC">
      <w:pPr>
        <w:ind w:left="720"/>
        <w:rPr>
          <w:rFonts w:cs="Arial"/>
          <w:sz w:val="20"/>
          <w:szCs w:val="20"/>
        </w:rPr>
      </w:pPr>
      <w:r w:rsidRPr="002D2E1F">
        <w:rPr>
          <w:rFonts w:cs="Arial"/>
          <w:sz w:val="20"/>
          <w:szCs w:val="20"/>
        </w:rPr>
        <w:t>46 Anderson Street Geraldton</w:t>
      </w:r>
    </w:p>
    <w:p w:rsidR="00CA2230" w:rsidRPr="002D2E1F" w:rsidRDefault="00CA2230" w:rsidP="008D0BEC">
      <w:pPr>
        <w:ind w:left="720"/>
        <w:rPr>
          <w:rFonts w:cs="Arial"/>
          <w:sz w:val="20"/>
          <w:szCs w:val="20"/>
        </w:rPr>
      </w:pPr>
      <w:r w:rsidRPr="002D2E1F">
        <w:rPr>
          <w:rFonts w:cs="Arial"/>
          <w:sz w:val="20"/>
          <w:szCs w:val="20"/>
        </w:rPr>
        <w:t>Webberton 6530</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w:t>
      </w:r>
      <w:r w:rsidR="001B0D06" w:rsidRPr="002D2E1F">
        <w:rPr>
          <w:rFonts w:cs="Arial"/>
          <w:sz w:val="20"/>
          <w:szCs w:val="20"/>
        </w:rPr>
        <w:t>643139</w:t>
      </w:r>
      <w:r w:rsidR="00CA2230" w:rsidRPr="002D2E1F">
        <w:rPr>
          <w:rFonts w:cs="Arial"/>
          <w:sz w:val="20"/>
          <w:szCs w:val="20"/>
        </w:rPr>
        <w:t xml:space="preserve">   Mobile 0418 930 664</w:t>
      </w:r>
    </w:p>
    <w:p w:rsidR="00CA2230" w:rsidRPr="002D2E1F" w:rsidRDefault="00225A7F" w:rsidP="008D0BEC">
      <w:pPr>
        <w:ind w:left="720"/>
        <w:rPr>
          <w:rFonts w:cs="Arial"/>
          <w:sz w:val="20"/>
          <w:szCs w:val="20"/>
        </w:rPr>
      </w:pPr>
      <w:hyperlink r:id="rId42" w:history="1">
        <w:r w:rsidR="00CA2230" w:rsidRPr="002D2E1F">
          <w:rPr>
            <w:rStyle w:val="Hyperlink"/>
            <w:rFonts w:cs="Arial"/>
            <w:sz w:val="20"/>
            <w:szCs w:val="20"/>
          </w:rPr>
          <w:t>Beresford@wn.com.au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Verlindens Electrical Geraldton</w:t>
      </w:r>
    </w:p>
    <w:p w:rsidR="00CA2230" w:rsidRPr="002D2E1F" w:rsidRDefault="00CA2230" w:rsidP="008D0BEC">
      <w:pPr>
        <w:ind w:left="720"/>
        <w:rPr>
          <w:rFonts w:cs="Arial"/>
          <w:sz w:val="20"/>
          <w:szCs w:val="20"/>
        </w:rPr>
      </w:pPr>
      <w:r w:rsidRPr="002D2E1F">
        <w:rPr>
          <w:rFonts w:cs="Arial"/>
          <w:sz w:val="20"/>
          <w:szCs w:val="20"/>
        </w:rPr>
        <w:t>Unit 1/29 Boyd Street</w:t>
      </w:r>
    </w:p>
    <w:p w:rsidR="00CA2230" w:rsidRPr="002D2E1F" w:rsidRDefault="00CA2230" w:rsidP="008D0BEC">
      <w:pPr>
        <w:ind w:left="720"/>
        <w:rPr>
          <w:rFonts w:cs="Arial"/>
          <w:sz w:val="20"/>
          <w:szCs w:val="20"/>
        </w:rPr>
      </w:pPr>
      <w:r w:rsidRPr="002D2E1F">
        <w:rPr>
          <w:rFonts w:cs="Arial"/>
          <w:sz w:val="20"/>
          <w:szCs w:val="20"/>
        </w:rPr>
        <w:t>Geraldton</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9964 1181   Fax 9964 1184</w:t>
      </w:r>
    </w:p>
    <w:p w:rsidR="00CA2230" w:rsidRPr="002D2E1F" w:rsidRDefault="00225A7F" w:rsidP="008D0BEC">
      <w:pPr>
        <w:ind w:left="720"/>
        <w:rPr>
          <w:rFonts w:cs="Arial"/>
          <w:sz w:val="20"/>
          <w:szCs w:val="20"/>
        </w:rPr>
      </w:pPr>
      <w:hyperlink r:id="rId43" w:history="1">
        <w:r w:rsidR="00CA2230" w:rsidRPr="002D2E1F">
          <w:rPr>
            <w:rStyle w:val="Hyperlink"/>
            <w:rFonts w:cs="Arial"/>
            <w:sz w:val="20"/>
            <w:szCs w:val="20"/>
          </w:rPr>
          <w:t>verlindenselect@westnet.com.au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B-Vec Electrical Services</w:t>
      </w:r>
    </w:p>
    <w:p w:rsidR="00CA2230" w:rsidRPr="002D2E1F" w:rsidRDefault="00CA2230" w:rsidP="008D0BEC">
      <w:pPr>
        <w:ind w:left="720"/>
        <w:rPr>
          <w:rFonts w:cs="Arial"/>
          <w:sz w:val="20"/>
          <w:szCs w:val="20"/>
        </w:rPr>
      </w:pPr>
      <w:r w:rsidRPr="002D2E1F">
        <w:rPr>
          <w:rFonts w:cs="Arial"/>
          <w:sz w:val="20"/>
          <w:szCs w:val="20"/>
        </w:rPr>
        <w:t>Fax 9938 1197   Mobile – Barry 0408 935 592</w:t>
      </w:r>
    </w:p>
    <w:p w:rsidR="00CA2230" w:rsidRPr="002D2E1F" w:rsidRDefault="00225A7F" w:rsidP="008D0BEC">
      <w:pPr>
        <w:ind w:left="720"/>
        <w:rPr>
          <w:rFonts w:cs="Arial"/>
          <w:sz w:val="20"/>
          <w:szCs w:val="20"/>
        </w:rPr>
      </w:pPr>
      <w:hyperlink r:id="rId44" w:history="1">
        <w:r w:rsidR="00CA2230" w:rsidRPr="002D2E1F">
          <w:rPr>
            <w:rStyle w:val="Hyperlink"/>
            <w:rFonts w:cs="Arial"/>
            <w:sz w:val="20"/>
            <w:szCs w:val="20"/>
          </w:rPr>
          <w:t>bvecelectrical@bigpond.com</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Gary Laing Electrical</w:t>
      </w:r>
    </w:p>
    <w:p w:rsidR="00CA2230" w:rsidRPr="002D2E1F" w:rsidRDefault="001B0D06" w:rsidP="008D0BEC">
      <w:pPr>
        <w:ind w:left="720"/>
        <w:rPr>
          <w:rFonts w:cs="Arial"/>
          <w:sz w:val="20"/>
          <w:szCs w:val="20"/>
        </w:rPr>
      </w:pPr>
      <w:r w:rsidRPr="002D2E1F">
        <w:rPr>
          <w:rFonts w:cs="Arial"/>
          <w:sz w:val="20"/>
          <w:szCs w:val="20"/>
        </w:rPr>
        <w:t>7 Trigg Street</w:t>
      </w:r>
    </w:p>
    <w:p w:rsidR="00CA2230" w:rsidRPr="002D2E1F" w:rsidRDefault="001B0D06" w:rsidP="008D0BEC">
      <w:pPr>
        <w:ind w:left="720"/>
        <w:rPr>
          <w:rFonts w:cs="Arial"/>
          <w:sz w:val="20"/>
          <w:szCs w:val="20"/>
        </w:rPr>
      </w:pPr>
      <w:r w:rsidRPr="002D2E1F">
        <w:rPr>
          <w:rFonts w:cs="Arial"/>
          <w:sz w:val="20"/>
          <w:szCs w:val="20"/>
        </w:rPr>
        <w:t>Beresford</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9964 4017   Fax 9964 1010   Mobile 0418 939 407</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Marc O’Brien Electrical</w:t>
      </w:r>
    </w:p>
    <w:p w:rsidR="00CA2230" w:rsidRPr="002D2E1F" w:rsidRDefault="00CA2230" w:rsidP="008D0BEC">
      <w:pPr>
        <w:ind w:left="720"/>
        <w:rPr>
          <w:rFonts w:cs="Arial"/>
          <w:sz w:val="20"/>
          <w:szCs w:val="20"/>
        </w:rPr>
      </w:pPr>
      <w:r w:rsidRPr="002D2E1F">
        <w:rPr>
          <w:rFonts w:cs="Arial"/>
          <w:sz w:val="20"/>
          <w:szCs w:val="20"/>
        </w:rPr>
        <w:t>PO Box 2977</w:t>
      </w:r>
    </w:p>
    <w:p w:rsidR="00CA2230" w:rsidRPr="002D2E1F" w:rsidRDefault="00CA2230" w:rsidP="008D0BEC">
      <w:pPr>
        <w:ind w:left="720"/>
        <w:rPr>
          <w:rFonts w:cs="Arial"/>
          <w:sz w:val="20"/>
          <w:szCs w:val="20"/>
        </w:rPr>
      </w:pPr>
      <w:r w:rsidRPr="002D2E1F">
        <w:rPr>
          <w:rFonts w:cs="Arial"/>
          <w:sz w:val="20"/>
          <w:szCs w:val="20"/>
        </w:rPr>
        <w:t>Geraldton</w:t>
      </w:r>
    </w:p>
    <w:p w:rsidR="00CA2230" w:rsidRPr="002D2E1F" w:rsidRDefault="00CA2230" w:rsidP="008D0BEC">
      <w:pPr>
        <w:ind w:left="720"/>
        <w:rPr>
          <w:rFonts w:cs="Arial"/>
          <w:sz w:val="20"/>
          <w:szCs w:val="20"/>
        </w:rPr>
      </w:pPr>
      <w:r w:rsidRPr="002D2E1F">
        <w:rPr>
          <w:rFonts w:cs="Arial"/>
          <w:sz w:val="20"/>
          <w:szCs w:val="20"/>
        </w:rPr>
        <w:t>Mobile 0429 009 656   Fax 9965 5111</w:t>
      </w:r>
    </w:p>
    <w:p w:rsidR="00CA2230" w:rsidRPr="002D2E1F" w:rsidRDefault="00225A7F" w:rsidP="008D0BEC">
      <w:pPr>
        <w:ind w:left="720"/>
        <w:rPr>
          <w:rFonts w:cs="Arial"/>
          <w:sz w:val="20"/>
          <w:szCs w:val="20"/>
        </w:rPr>
      </w:pPr>
      <w:hyperlink r:id="rId45" w:history="1">
        <w:r w:rsidR="00CA2230" w:rsidRPr="002D2E1F">
          <w:rPr>
            <w:rStyle w:val="Hyperlink"/>
            <w:rFonts w:cs="Arial"/>
            <w:sz w:val="20"/>
            <w:szCs w:val="20"/>
          </w:rPr>
          <w:t>obrienelectrical@bigpond.com</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S &amp; K Electrical Contracting Pty Ltd</w:t>
      </w:r>
    </w:p>
    <w:p w:rsidR="00C762C1" w:rsidRPr="002D2E1F" w:rsidRDefault="00C762C1" w:rsidP="008D0BEC">
      <w:pPr>
        <w:ind w:left="720"/>
        <w:rPr>
          <w:rFonts w:cs="Arial"/>
          <w:sz w:val="20"/>
          <w:szCs w:val="20"/>
        </w:rPr>
      </w:pPr>
      <w:r w:rsidRPr="002D2E1F">
        <w:rPr>
          <w:rFonts w:cs="Arial"/>
          <w:sz w:val="20"/>
          <w:szCs w:val="20"/>
        </w:rPr>
        <w:t>43 Bradford Street, Geraldton</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9964 6880   Fax 9964 6881</w:t>
      </w:r>
    </w:p>
    <w:p w:rsidR="002C44D5" w:rsidRPr="002D2E1F" w:rsidRDefault="00225A7F" w:rsidP="008D0BEC">
      <w:pPr>
        <w:ind w:left="720"/>
        <w:rPr>
          <w:rFonts w:cs="Arial"/>
          <w:sz w:val="20"/>
          <w:szCs w:val="20"/>
        </w:rPr>
      </w:pPr>
      <w:hyperlink r:id="rId46" w:history="1">
        <w:r w:rsidR="002C44D5" w:rsidRPr="002D2E1F">
          <w:rPr>
            <w:rStyle w:val="Hyperlink"/>
            <w:rFonts w:cs="Arial"/>
            <w:sz w:val="20"/>
            <w:szCs w:val="20"/>
          </w:rPr>
          <w:t>admin@skec.com.au</w:t>
        </w:r>
      </w:hyperlink>
      <w:r w:rsidR="002C44D5" w:rsidRPr="002D2E1F">
        <w:rPr>
          <w:rFonts w:cs="Arial"/>
          <w:sz w:val="20"/>
          <w:szCs w:val="20"/>
        </w:rPr>
        <w:t xml:space="preserve"> </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Wellington Electrical</w:t>
      </w:r>
    </w:p>
    <w:p w:rsidR="002C44D5" w:rsidRPr="002D2E1F" w:rsidRDefault="002C44D5" w:rsidP="008D0BEC">
      <w:pPr>
        <w:ind w:left="720"/>
        <w:rPr>
          <w:rFonts w:cs="Arial"/>
          <w:sz w:val="20"/>
          <w:szCs w:val="20"/>
        </w:rPr>
      </w:pPr>
      <w:r w:rsidRPr="002D2E1F">
        <w:rPr>
          <w:rFonts w:cs="Arial"/>
          <w:sz w:val="20"/>
          <w:szCs w:val="20"/>
        </w:rPr>
        <w:t xml:space="preserve">12 Oleander Cres </w:t>
      </w:r>
    </w:p>
    <w:p w:rsidR="00CA2230" w:rsidRPr="002D2E1F" w:rsidRDefault="00CA2230" w:rsidP="008D0BEC">
      <w:pPr>
        <w:ind w:left="720"/>
        <w:rPr>
          <w:rFonts w:cs="Arial"/>
          <w:sz w:val="20"/>
          <w:szCs w:val="20"/>
        </w:rPr>
      </w:pPr>
      <w:r w:rsidRPr="002D2E1F">
        <w:rPr>
          <w:rFonts w:cs="Arial"/>
          <w:sz w:val="20"/>
          <w:szCs w:val="20"/>
        </w:rPr>
        <w:t>Geraldton</w:t>
      </w:r>
    </w:p>
    <w:p w:rsidR="00CA2230" w:rsidRPr="002D2E1F" w:rsidRDefault="00CA2230" w:rsidP="008D0BEC">
      <w:pPr>
        <w:ind w:left="720"/>
        <w:rPr>
          <w:rFonts w:cs="Arial"/>
          <w:sz w:val="20"/>
          <w:szCs w:val="20"/>
        </w:rPr>
      </w:pPr>
      <w:r w:rsidRPr="002D2E1F">
        <w:rPr>
          <w:rFonts w:cs="Arial"/>
          <w:sz w:val="20"/>
          <w:szCs w:val="20"/>
        </w:rPr>
        <w:t xml:space="preserve">Mobile 0418 939 </w:t>
      </w:r>
      <w:r w:rsidR="000B16D1" w:rsidRPr="002D2E1F">
        <w:rPr>
          <w:rFonts w:cs="Arial"/>
          <w:sz w:val="20"/>
          <w:szCs w:val="20"/>
        </w:rPr>
        <w:t>034 Fax</w:t>
      </w:r>
      <w:r w:rsidRPr="002D2E1F">
        <w:rPr>
          <w:rFonts w:cs="Arial"/>
          <w:sz w:val="20"/>
          <w:szCs w:val="20"/>
        </w:rPr>
        <w:t xml:space="preserve"> 9964 2357</w:t>
      </w:r>
    </w:p>
    <w:p w:rsidR="00CA2230" w:rsidRPr="002D2E1F" w:rsidRDefault="00225A7F" w:rsidP="008D0BEC">
      <w:pPr>
        <w:ind w:left="720"/>
        <w:rPr>
          <w:rFonts w:cs="Arial"/>
          <w:sz w:val="20"/>
          <w:szCs w:val="20"/>
        </w:rPr>
      </w:pPr>
      <w:hyperlink r:id="rId47" w:history="1">
        <w:r w:rsidR="00CA2230" w:rsidRPr="002D2E1F">
          <w:rPr>
            <w:rStyle w:val="Hyperlink"/>
            <w:rFonts w:cs="Arial"/>
            <w:sz w:val="20"/>
            <w:szCs w:val="20"/>
          </w:rPr>
          <w:t>welelect@bigpond.net.au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Mitchell &amp; Brown</w:t>
      </w:r>
    </w:p>
    <w:p w:rsidR="00CA2230" w:rsidRPr="002D2E1F" w:rsidRDefault="00CA2230" w:rsidP="008D0BEC">
      <w:pPr>
        <w:ind w:left="720"/>
        <w:rPr>
          <w:rFonts w:cs="Arial"/>
          <w:sz w:val="20"/>
          <w:szCs w:val="20"/>
        </w:rPr>
      </w:pPr>
      <w:r w:rsidRPr="002D2E1F">
        <w:rPr>
          <w:rFonts w:cs="Arial"/>
          <w:sz w:val="20"/>
          <w:szCs w:val="20"/>
        </w:rPr>
        <w:t>180 Chapman Road</w:t>
      </w:r>
    </w:p>
    <w:p w:rsidR="00CA2230" w:rsidRPr="002D2E1F" w:rsidRDefault="00CA2230" w:rsidP="008D0BEC">
      <w:pPr>
        <w:ind w:left="720"/>
        <w:rPr>
          <w:rFonts w:cs="Arial"/>
          <w:sz w:val="20"/>
          <w:szCs w:val="20"/>
        </w:rPr>
      </w:pPr>
      <w:r w:rsidRPr="002D2E1F">
        <w:rPr>
          <w:rFonts w:cs="Arial"/>
          <w:sz w:val="20"/>
          <w:szCs w:val="20"/>
        </w:rPr>
        <w:t>Geraldton</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9965 9999</w:t>
      </w:r>
    </w:p>
    <w:p w:rsidR="00CA2230" w:rsidRPr="002D2E1F" w:rsidRDefault="00225A7F" w:rsidP="008D0BEC">
      <w:pPr>
        <w:ind w:left="720"/>
        <w:rPr>
          <w:rFonts w:cs="Arial"/>
          <w:sz w:val="20"/>
          <w:szCs w:val="20"/>
        </w:rPr>
      </w:pPr>
      <w:hyperlink r:id="rId48" w:history="1">
        <w:r w:rsidR="00CA2230" w:rsidRPr="002D2E1F">
          <w:rPr>
            <w:rStyle w:val="Hyperlink"/>
            <w:rFonts w:cs="Arial"/>
            <w:sz w:val="20"/>
            <w:szCs w:val="20"/>
          </w:rPr>
          <w:t>sales@mitchellandbrown.com.au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Harvey Norman</w:t>
      </w:r>
    </w:p>
    <w:p w:rsidR="00CA2230" w:rsidRPr="002D2E1F" w:rsidRDefault="00CA2230" w:rsidP="008D0BEC">
      <w:pPr>
        <w:ind w:left="720"/>
        <w:rPr>
          <w:rFonts w:cs="Arial"/>
          <w:sz w:val="20"/>
          <w:szCs w:val="20"/>
        </w:rPr>
      </w:pPr>
      <w:r w:rsidRPr="002D2E1F">
        <w:rPr>
          <w:rFonts w:cs="Arial"/>
          <w:sz w:val="20"/>
          <w:szCs w:val="20"/>
        </w:rPr>
        <w:t>16 Anzac T</w:t>
      </w:r>
      <w:r w:rsidR="00784019" w:rsidRPr="002D2E1F">
        <w:rPr>
          <w:rFonts w:cs="Arial"/>
          <w:sz w:val="20"/>
          <w:szCs w:val="20"/>
        </w:rPr>
        <w:t>erra</w:t>
      </w:r>
      <w:r w:rsidRPr="002D2E1F">
        <w:rPr>
          <w:rFonts w:cs="Arial"/>
          <w:sz w:val="20"/>
          <w:szCs w:val="20"/>
        </w:rPr>
        <w:t>ce Geraldton</w:t>
      </w:r>
    </w:p>
    <w:p w:rsidR="00CA2230" w:rsidRPr="002D2E1F" w:rsidRDefault="002C44D5" w:rsidP="008D0BEC">
      <w:pPr>
        <w:ind w:left="720"/>
        <w:rPr>
          <w:rFonts w:cs="Arial"/>
          <w:sz w:val="20"/>
          <w:szCs w:val="20"/>
        </w:rPr>
      </w:pPr>
      <w:r w:rsidRPr="002D2E1F">
        <w:rPr>
          <w:rFonts w:cs="Arial"/>
          <w:sz w:val="20"/>
          <w:szCs w:val="20"/>
        </w:rPr>
        <w:t xml:space="preserve">P </w:t>
      </w:r>
      <w:r w:rsidR="00CA2230" w:rsidRPr="002D2E1F">
        <w:rPr>
          <w:rFonts w:cs="Arial"/>
          <w:sz w:val="20"/>
          <w:szCs w:val="20"/>
        </w:rPr>
        <w:t>9964 0111</w:t>
      </w:r>
      <w:r w:rsidRPr="002D2E1F">
        <w:rPr>
          <w:rFonts w:cs="Arial"/>
          <w:sz w:val="20"/>
          <w:szCs w:val="20"/>
        </w:rPr>
        <w:t xml:space="preserve"> F 9964 5722</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 xml:space="preserve">Fletchers Communications </w:t>
      </w:r>
    </w:p>
    <w:p w:rsidR="00CA2230" w:rsidRPr="002D2E1F" w:rsidRDefault="002C44D5" w:rsidP="008D0BEC">
      <w:pPr>
        <w:ind w:left="720"/>
        <w:rPr>
          <w:rFonts w:cs="Arial"/>
          <w:sz w:val="20"/>
          <w:szCs w:val="20"/>
        </w:rPr>
      </w:pPr>
      <w:r w:rsidRPr="002D2E1F">
        <w:rPr>
          <w:rFonts w:cs="Arial"/>
          <w:sz w:val="20"/>
          <w:szCs w:val="20"/>
        </w:rPr>
        <w:lastRenderedPageBreak/>
        <w:t xml:space="preserve">120 </w:t>
      </w:r>
      <w:r w:rsidR="00CA2230" w:rsidRPr="002D2E1F">
        <w:rPr>
          <w:rFonts w:cs="Arial"/>
          <w:sz w:val="20"/>
          <w:szCs w:val="20"/>
        </w:rPr>
        <w:t xml:space="preserve">Flores Rd </w:t>
      </w:r>
    </w:p>
    <w:p w:rsidR="00CA2230" w:rsidRPr="002D2E1F" w:rsidRDefault="002C44D5" w:rsidP="008D0BEC">
      <w:pPr>
        <w:ind w:left="720"/>
        <w:rPr>
          <w:rFonts w:cs="Arial"/>
          <w:sz w:val="20"/>
          <w:szCs w:val="20"/>
        </w:rPr>
      </w:pPr>
      <w:r w:rsidRPr="002D2E1F">
        <w:rPr>
          <w:rFonts w:cs="Arial"/>
          <w:sz w:val="20"/>
          <w:szCs w:val="20"/>
        </w:rPr>
        <w:t xml:space="preserve">T </w:t>
      </w:r>
      <w:r w:rsidR="00CA2230" w:rsidRPr="002D2E1F">
        <w:rPr>
          <w:rFonts w:cs="Arial"/>
          <w:sz w:val="20"/>
          <w:szCs w:val="20"/>
        </w:rPr>
        <w:t>9920 8888</w:t>
      </w:r>
      <w:r w:rsidRPr="002D2E1F">
        <w:rPr>
          <w:rFonts w:cs="Arial"/>
          <w:sz w:val="20"/>
          <w:szCs w:val="20"/>
        </w:rPr>
        <w:t xml:space="preserve"> F 9964 5211</w:t>
      </w:r>
    </w:p>
    <w:p w:rsidR="00CA2230" w:rsidRPr="002D2E1F" w:rsidRDefault="00CA2230" w:rsidP="008D0BEC">
      <w:pPr>
        <w:ind w:left="720"/>
        <w:rPr>
          <w:rFonts w:cs="Arial"/>
          <w:sz w:val="20"/>
          <w:szCs w:val="20"/>
        </w:rPr>
      </w:pPr>
      <w:r w:rsidRPr="002D2E1F">
        <w:rPr>
          <w:rFonts w:cs="Arial"/>
          <w:sz w:val="20"/>
          <w:szCs w:val="20"/>
        </w:rPr>
        <w:t>Mobile- 0418 939 069</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ML Communications</w:t>
      </w:r>
    </w:p>
    <w:p w:rsidR="00CA2230" w:rsidRPr="002D2E1F" w:rsidRDefault="00CA2230" w:rsidP="008D0BEC">
      <w:pPr>
        <w:ind w:left="720"/>
        <w:rPr>
          <w:rFonts w:cs="Arial"/>
          <w:sz w:val="20"/>
          <w:szCs w:val="20"/>
        </w:rPr>
      </w:pPr>
      <w:r w:rsidRPr="002D2E1F">
        <w:rPr>
          <w:rFonts w:cs="Arial"/>
          <w:sz w:val="20"/>
          <w:szCs w:val="20"/>
        </w:rPr>
        <w:t>74 North West Costal Highways</w:t>
      </w:r>
    </w:p>
    <w:p w:rsidR="00CA2230" w:rsidRPr="002D2E1F" w:rsidRDefault="00CA2230" w:rsidP="008D0BEC">
      <w:pPr>
        <w:ind w:left="720"/>
        <w:rPr>
          <w:rFonts w:cs="Arial"/>
          <w:sz w:val="20"/>
          <w:szCs w:val="20"/>
        </w:rPr>
      </w:pPr>
      <w:r w:rsidRPr="002D2E1F">
        <w:rPr>
          <w:rFonts w:cs="Arial"/>
          <w:sz w:val="20"/>
          <w:szCs w:val="20"/>
        </w:rPr>
        <w:t>9965 7555</w:t>
      </w:r>
      <w:r w:rsidR="002C44D5" w:rsidRPr="002D2E1F">
        <w:rPr>
          <w:rFonts w:cs="Arial"/>
          <w:sz w:val="20"/>
          <w:szCs w:val="20"/>
        </w:rPr>
        <w:t xml:space="preserve"> </w:t>
      </w:r>
      <w:r w:rsidRPr="002D2E1F">
        <w:rPr>
          <w:rFonts w:cs="Arial"/>
          <w:sz w:val="20"/>
          <w:szCs w:val="20"/>
        </w:rPr>
        <w:t>Michael Link- 0418 939 325</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 xml:space="preserve">Market Creations </w:t>
      </w:r>
    </w:p>
    <w:p w:rsidR="00CA2230" w:rsidRPr="002D2E1F" w:rsidRDefault="002C44D5" w:rsidP="008D0BEC">
      <w:pPr>
        <w:ind w:left="720"/>
        <w:rPr>
          <w:rFonts w:cs="Arial"/>
          <w:sz w:val="20"/>
          <w:szCs w:val="20"/>
        </w:rPr>
      </w:pPr>
      <w:r w:rsidRPr="002D2E1F">
        <w:rPr>
          <w:rFonts w:cs="Arial"/>
          <w:sz w:val="20"/>
          <w:szCs w:val="20"/>
        </w:rPr>
        <w:t>7 Chapman Road</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992085</w:t>
      </w:r>
      <w:r w:rsidR="002C44D5" w:rsidRPr="002D2E1F">
        <w:rPr>
          <w:rFonts w:cs="Arial"/>
          <w:sz w:val="20"/>
          <w:szCs w:val="20"/>
        </w:rPr>
        <w:t>00</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Leading Edge</w:t>
      </w:r>
    </w:p>
    <w:p w:rsidR="00CA2230" w:rsidRPr="002D2E1F" w:rsidRDefault="00CA2230" w:rsidP="008D0BEC">
      <w:pPr>
        <w:ind w:left="720"/>
        <w:rPr>
          <w:rFonts w:cs="Arial"/>
          <w:sz w:val="20"/>
          <w:szCs w:val="20"/>
        </w:rPr>
      </w:pPr>
      <w:r w:rsidRPr="002D2E1F">
        <w:rPr>
          <w:rFonts w:cs="Arial"/>
          <w:sz w:val="20"/>
          <w:szCs w:val="20"/>
        </w:rPr>
        <w:t xml:space="preserve">61 Marine </w:t>
      </w:r>
      <w:r w:rsidR="00A72D49" w:rsidRPr="002D2E1F">
        <w:rPr>
          <w:rFonts w:cs="Arial"/>
          <w:sz w:val="20"/>
          <w:szCs w:val="20"/>
        </w:rPr>
        <w:t>Terrace</w:t>
      </w:r>
      <w:r w:rsidRPr="002D2E1F">
        <w:rPr>
          <w:rFonts w:cs="Arial"/>
          <w:sz w:val="20"/>
          <w:szCs w:val="20"/>
        </w:rPr>
        <w:t xml:space="preserve"> Geraldton</w:t>
      </w:r>
    </w:p>
    <w:p w:rsidR="00CA2230" w:rsidRPr="002D2E1F" w:rsidRDefault="00DA1939" w:rsidP="008D0BEC">
      <w:pPr>
        <w:ind w:left="720"/>
        <w:rPr>
          <w:rFonts w:cs="Arial"/>
          <w:sz w:val="20"/>
          <w:szCs w:val="20"/>
        </w:rPr>
      </w:pPr>
      <w:r w:rsidRPr="002D2E1F">
        <w:rPr>
          <w:rFonts w:cs="Arial"/>
          <w:sz w:val="20"/>
          <w:szCs w:val="20"/>
        </w:rPr>
        <w:t xml:space="preserve">P </w:t>
      </w:r>
      <w:r w:rsidR="00CA2230" w:rsidRPr="002D2E1F">
        <w:rPr>
          <w:rFonts w:cs="Arial"/>
          <w:sz w:val="20"/>
          <w:szCs w:val="20"/>
        </w:rPr>
        <w:t>9921 1278</w:t>
      </w:r>
      <w:r w:rsidRPr="002D2E1F">
        <w:rPr>
          <w:rFonts w:cs="Arial"/>
          <w:sz w:val="20"/>
          <w:szCs w:val="20"/>
        </w:rPr>
        <w:t xml:space="preserve"> F 9921 8446</w:t>
      </w:r>
    </w:p>
    <w:p w:rsidR="00CA2230" w:rsidRPr="002D2E1F" w:rsidRDefault="00225A7F" w:rsidP="008D0BEC">
      <w:pPr>
        <w:ind w:left="720"/>
        <w:rPr>
          <w:rFonts w:cs="Arial"/>
          <w:sz w:val="20"/>
          <w:szCs w:val="20"/>
        </w:rPr>
      </w:pPr>
      <w:hyperlink r:id="rId49" w:history="1">
        <w:r w:rsidR="00CA2230" w:rsidRPr="002D2E1F">
          <w:rPr>
            <w:rStyle w:val="Hyperlink"/>
            <w:rFonts w:cs="Arial"/>
            <w:sz w:val="20"/>
            <w:szCs w:val="20"/>
          </w:rPr>
          <w:t>leegeraldton@westmet.com.au</w:t>
        </w:r>
      </w:hyperlink>
      <w:r w:rsidR="00CA2230" w:rsidRPr="002D2E1F">
        <w:rPr>
          <w:rFonts w:cs="Arial"/>
          <w:sz w:val="20"/>
          <w:szCs w:val="20"/>
        </w:rPr>
        <w:t xml:space="preserve"> </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Champion Bay Electrical</w:t>
      </w:r>
    </w:p>
    <w:p w:rsidR="00CA2230" w:rsidRPr="002D2E1F" w:rsidRDefault="000B16D1" w:rsidP="008D0BEC">
      <w:pPr>
        <w:ind w:left="720"/>
        <w:rPr>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Fonts w:cs="Arial"/>
          <w:sz w:val="20"/>
          <w:szCs w:val="20"/>
        </w:rPr>
        <w:t>9921 7557   Fax 9923 9264</w:t>
      </w:r>
    </w:p>
    <w:p w:rsidR="00CA2230" w:rsidRPr="002D2E1F" w:rsidRDefault="002C44D5" w:rsidP="00C62178">
      <w:pPr>
        <w:rPr>
          <w:rFonts w:cs="Arial"/>
          <w:sz w:val="20"/>
          <w:szCs w:val="20"/>
        </w:rPr>
      </w:pPr>
      <w:r w:rsidRPr="002D2E1F">
        <w:rPr>
          <w:rFonts w:cs="Arial"/>
          <w:sz w:val="20"/>
          <w:szCs w:val="20"/>
        </w:rPr>
        <w:tab/>
      </w:r>
      <w:hyperlink r:id="rId50" w:history="1">
        <w:r w:rsidR="00CA2230" w:rsidRPr="002D2E1F">
          <w:rPr>
            <w:rStyle w:val="Hyperlink"/>
            <w:rFonts w:cs="Arial"/>
            <w:sz w:val="20"/>
            <w:szCs w:val="20"/>
          </w:rPr>
          <w:t>cbelect@wn.com.au</w:t>
        </w:r>
      </w:hyperlink>
    </w:p>
    <w:p w:rsidR="00CA2230" w:rsidRPr="002D2E1F" w:rsidRDefault="00CA2230" w:rsidP="005C5D08">
      <w:pPr>
        <w:pStyle w:val="Heading2"/>
        <w:rPr>
          <w:rFonts w:cs="Arial"/>
          <w:sz w:val="20"/>
          <w:szCs w:val="20"/>
        </w:rPr>
      </w:pPr>
      <w:bookmarkStart w:id="330" w:name="_Toc247440269"/>
      <w:bookmarkStart w:id="331" w:name="_Toc458509634"/>
      <w:bookmarkStart w:id="332" w:name="_Toc499036802"/>
      <w:r w:rsidRPr="002D2E1F">
        <w:rPr>
          <w:rFonts w:cs="Arial"/>
          <w:sz w:val="20"/>
          <w:szCs w:val="20"/>
        </w:rPr>
        <w:t>Generators</w:t>
      </w:r>
      <w:bookmarkEnd w:id="330"/>
      <w:bookmarkEnd w:id="331"/>
      <w:bookmarkEnd w:id="332"/>
    </w:p>
    <w:p w:rsidR="00112BAA" w:rsidRPr="002D2E1F" w:rsidRDefault="00112BAA" w:rsidP="00045453">
      <w:pPr>
        <w:rPr>
          <w:rFonts w:cs="Arial"/>
          <w:sz w:val="20"/>
          <w:szCs w:val="20"/>
        </w:rPr>
      </w:pPr>
    </w:p>
    <w:p w:rsidR="00CA2230" w:rsidRPr="002D2E1F" w:rsidRDefault="00DA1939" w:rsidP="00001929">
      <w:pPr>
        <w:rPr>
          <w:rFonts w:cs="Arial"/>
          <w:sz w:val="20"/>
          <w:szCs w:val="20"/>
        </w:rPr>
      </w:pPr>
      <w:r w:rsidRPr="002D2E1F">
        <w:rPr>
          <w:rFonts w:cs="Arial"/>
          <w:sz w:val="20"/>
          <w:szCs w:val="20"/>
        </w:rPr>
        <w:tab/>
        <w:t>Midwest Rewinds Generators</w:t>
      </w:r>
    </w:p>
    <w:p w:rsidR="00DA1939" w:rsidRPr="002D2E1F" w:rsidRDefault="00DA1939" w:rsidP="00001929">
      <w:pPr>
        <w:rPr>
          <w:rFonts w:cs="Arial"/>
          <w:sz w:val="20"/>
          <w:szCs w:val="20"/>
        </w:rPr>
      </w:pPr>
      <w:r w:rsidRPr="002D2E1F">
        <w:rPr>
          <w:rFonts w:cs="Arial"/>
          <w:sz w:val="20"/>
          <w:szCs w:val="20"/>
        </w:rPr>
        <w:tab/>
        <w:t>104 Anderson Street</w:t>
      </w:r>
    </w:p>
    <w:p w:rsidR="00DA1939" w:rsidRPr="002D2E1F" w:rsidRDefault="00DA1939" w:rsidP="00001929">
      <w:pPr>
        <w:rPr>
          <w:rFonts w:cs="Arial"/>
          <w:sz w:val="20"/>
          <w:szCs w:val="20"/>
        </w:rPr>
      </w:pPr>
      <w:r w:rsidRPr="002D2E1F">
        <w:rPr>
          <w:rFonts w:cs="Arial"/>
          <w:sz w:val="20"/>
          <w:szCs w:val="20"/>
        </w:rPr>
        <w:tab/>
        <w:t>Geraldton</w:t>
      </w:r>
    </w:p>
    <w:p w:rsidR="00DA1939" w:rsidRPr="002D2E1F" w:rsidRDefault="00DA1939" w:rsidP="00001929">
      <w:pPr>
        <w:rPr>
          <w:rFonts w:cs="Arial"/>
          <w:sz w:val="20"/>
          <w:szCs w:val="20"/>
        </w:rPr>
      </w:pPr>
      <w:r w:rsidRPr="002D2E1F">
        <w:rPr>
          <w:rFonts w:cs="Arial"/>
          <w:sz w:val="20"/>
          <w:szCs w:val="20"/>
        </w:rPr>
        <w:tab/>
        <w:t>9965 0785</w:t>
      </w:r>
    </w:p>
    <w:p w:rsidR="00DA1939" w:rsidRPr="002D2E1F" w:rsidRDefault="00DA1939" w:rsidP="00001929">
      <w:pPr>
        <w:rPr>
          <w:rFonts w:cs="Arial"/>
          <w:sz w:val="20"/>
          <w:szCs w:val="20"/>
        </w:rPr>
      </w:pPr>
    </w:p>
    <w:p w:rsidR="00CC29F2" w:rsidRPr="002D2E1F" w:rsidRDefault="00DA1939" w:rsidP="00CC29F2">
      <w:pPr>
        <w:rPr>
          <w:rFonts w:cs="Arial"/>
          <w:sz w:val="20"/>
          <w:szCs w:val="20"/>
        </w:rPr>
      </w:pPr>
      <w:r w:rsidRPr="002D2E1F">
        <w:rPr>
          <w:rFonts w:cs="Arial"/>
          <w:sz w:val="20"/>
          <w:szCs w:val="20"/>
        </w:rPr>
        <w:tab/>
      </w:r>
      <w:r w:rsidR="00CC29F2" w:rsidRPr="002D2E1F">
        <w:rPr>
          <w:rFonts w:cs="Arial"/>
          <w:sz w:val="20"/>
          <w:szCs w:val="20"/>
        </w:rPr>
        <w:t>Coates Equipment Hire</w:t>
      </w:r>
    </w:p>
    <w:p w:rsidR="00CC29F2" w:rsidRPr="002D2E1F" w:rsidRDefault="00CC29F2" w:rsidP="00CC29F2">
      <w:pPr>
        <w:rPr>
          <w:rFonts w:cs="Arial"/>
          <w:sz w:val="20"/>
          <w:szCs w:val="20"/>
        </w:rPr>
      </w:pPr>
      <w:r w:rsidRPr="002D2E1F">
        <w:rPr>
          <w:rFonts w:cs="Arial"/>
          <w:sz w:val="20"/>
          <w:szCs w:val="20"/>
        </w:rPr>
        <w:tab/>
        <w:t xml:space="preserve">65 Northwest Coastal Highway </w:t>
      </w:r>
    </w:p>
    <w:p w:rsidR="00CC29F2" w:rsidRPr="002D2E1F" w:rsidRDefault="00CC29F2" w:rsidP="00CC29F2">
      <w:pPr>
        <w:rPr>
          <w:rFonts w:cs="Arial"/>
          <w:sz w:val="20"/>
          <w:szCs w:val="20"/>
        </w:rPr>
      </w:pPr>
      <w:r w:rsidRPr="002D2E1F">
        <w:rPr>
          <w:rFonts w:cs="Arial"/>
          <w:sz w:val="20"/>
          <w:szCs w:val="20"/>
        </w:rPr>
        <w:tab/>
        <w:t xml:space="preserve">Geraldton </w:t>
      </w:r>
    </w:p>
    <w:p w:rsidR="00CC29F2" w:rsidRPr="002D2E1F" w:rsidRDefault="00CC29F2" w:rsidP="00CC29F2">
      <w:pPr>
        <w:rPr>
          <w:rFonts w:cs="Arial"/>
          <w:sz w:val="20"/>
          <w:szCs w:val="20"/>
        </w:rPr>
      </w:pPr>
      <w:r w:rsidRPr="002D2E1F">
        <w:rPr>
          <w:rFonts w:cs="Arial"/>
          <w:sz w:val="20"/>
          <w:szCs w:val="20"/>
        </w:rPr>
        <w:tab/>
        <w:t xml:space="preserve">9920 4200   Fax 9921 9040 </w:t>
      </w:r>
    </w:p>
    <w:p w:rsidR="00DA1939" w:rsidRPr="002D2E1F" w:rsidRDefault="00CC29F2" w:rsidP="00CC29F2">
      <w:pPr>
        <w:rPr>
          <w:rFonts w:cs="Arial"/>
          <w:sz w:val="20"/>
          <w:szCs w:val="20"/>
        </w:rPr>
      </w:pPr>
      <w:r w:rsidRPr="002D2E1F">
        <w:rPr>
          <w:rFonts w:cs="Arial"/>
          <w:sz w:val="20"/>
          <w:szCs w:val="20"/>
        </w:rPr>
        <w:tab/>
      </w:r>
      <w:hyperlink r:id="rId51" w:history="1">
        <w:r w:rsidRPr="002D2E1F">
          <w:rPr>
            <w:rStyle w:val="Hyperlink"/>
            <w:rFonts w:cs="Arial"/>
            <w:sz w:val="20"/>
            <w:szCs w:val="20"/>
          </w:rPr>
          <w:t>geraldton@coateshire.com.au</w:t>
        </w:r>
      </w:hyperlink>
      <w:r w:rsidRPr="002D2E1F">
        <w:rPr>
          <w:rFonts w:cs="Arial"/>
          <w:sz w:val="20"/>
          <w:szCs w:val="20"/>
        </w:rPr>
        <w:t xml:space="preserve"> </w:t>
      </w:r>
    </w:p>
    <w:p w:rsidR="00DA1939" w:rsidRPr="002D2E1F" w:rsidRDefault="00DA1939" w:rsidP="00001929">
      <w:pPr>
        <w:rPr>
          <w:rFonts w:cs="Arial"/>
          <w:sz w:val="20"/>
          <w:szCs w:val="20"/>
        </w:rPr>
      </w:pPr>
    </w:p>
    <w:p w:rsidR="00CA2230" w:rsidRPr="002D2E1F" w:rsidRDefault="00CA2230" w:rsidP="005C5D08">
      <w:pPr>
        <w:pStyle w:val="Heading2"/>
        <w:rPr>
          <w:rFonts w:cs="Arial"/>
          <w:sz w:val="20"/>
          <w:szCs w:val="20"/>
        </w:rPr>
      </w:pPr>
      <w:bookmarkStart w:id="333" w:name="_Toc247440270"/>
      <w:bookmarkStart w:id="334" w:name="_Toc458509635"/>
      <w:bookmarkStart w:id="335" w:name="_Toc499036803"/>
      <w:r w:rsidRPr="002D2E1F">
        <w:rPr>
          <w:rFonts w:cs="Arial"/>
          <w:sz w:val="20"/>
          <w:szCs w:val="20"/>
        </w:rPr>
        <w:t>Plumbing Services</w:t>
      </w:r>
      <w:bookmarkEnd w:id="333"/>
      <w:bookmarkEnd w:id="334"/>
      <w:bookmarkEnd w:id="335"/>
    </w:p>
    <w:p w:rsidR="00CA2230" w:rsidRPr="002D2E1F" w:rsidRDefault="00CA2230" w:rsidP="008D0BEC">
      <w:pPr>
        <w:ind w:left="720"/>
        <w:rPr>
          <w:rFonts w:cs="Arial"/>
          <w:sz w:val="20"/>
          <w:szCs w:val="20"/>
        </w:rPr>
      </w:pPr>
      <w:r w:rsidRPr="002D2E1F">
        <w:rPr>
          <w:rFonts w:cs="Arial"/>
          <w:sz w:val="20"/>
          <w:szCs w:val="20"/>
        </w:rPr>
        <w:t>Sun City Plumbing</w:t>
      </w:r>
    </w:p>
    <w:p w:rsidR="00CA2230" w:rsidRPr="002D2E1F" w:rsidRDefault="00CA2230" w:rsidP="008D0BEC">
      <w:pPr>
        <w:ind w:left="720"/>
        <w:rPr>
          <w:rStyle w:val="Style12pt"/>
          <w:rFonts w:cs="Arial"/>
          <w:sz w:val="20"/>
          <w:szCs w:val="20"/>
        </w:rPr>
      </w:pPr>
      <w:r w:rsidRPr="002D2E1F">
        <w:rPr>
          <w:rStyle w:val="Style12pt"/>
          <w:rFonts w:cs="Arial"/>
          <w:sz w:val="20"/>
          <w:szCs w:val="20"/>
        </w:rPr>
        <w:t>7 box Street</w:t>
      </w:r>
    </w:p>
    <w:p w:rsidR="00CC29F2" w:rsidRPr="002D2E1F" w:rsidRDefault="00CA2230" w:rsidP="008D0BEC">
      <w:pPr>
        <w:ind w:left="720"/>
        <w:rPr>
          <w:rStyle w:val="Style12pt"/>
          <w:rFonts w:cs="Arial"/>
          <w:sz w:val="20"/>
          <w:szCs w:val="20"/>
        </w:rPr>
      </w:pPr>
      <w:r w:rsidRPr="002D2E1F">
        <w:rPr>
          <w:rStyle w:val="Style12pt"/>
          <w:rFonts w:cs="Arial"/>
          <w:sz w:val="20"/>
          <w:szCs w:val="20"/>
        </w:rPr>
        <w:t xml:space="preserve">Geraldton </w:t>
      </w:r>
    </w:p>
    <w:p w:rsidR="00CA2230" w:rsidRPr="002D2E1F" w:rsidRDefault="00CA2230" w:rsidP="008D0BEC">
      <w:pPr>
        <w:ind w:left="720"/>
        <w:rPr>
          <w:rStyle w:val="Style12pt"/>
          <w:rFonts w:cs="Arial"/>
          <w:sz w:val="20"/>
          <w:szCs w:val="20"/>
        </w:rPr>
      </w:pPr>
      <w:r w:rsidRPr="002D2E1F">
        <w:rPr>
          <w:rStyle w:val="Style12pt"/>
          <w:rFonts w:cs="Arial"/>
          <w:sz w:val="20"/>
          <w:szCs w:val="20"/>
        </w:rPr>
        <w:t>9921 1700   Fax 9921 1760</w:t>
      </w:r>
    </w:p>
    <w:p w:rsidR="00CA2230" w:rsidRPr="002D2E1F" w:rsidRDefault="00225A7F" w:rsidP="008D0BEC">
      <w:pPr>
        <w:ind w:left="720"/>
        <w:rPr>
          <w:rStyle w:val="Style12pt"/>
          <w:rFonts w:cs="Arial"/>
          <w:sz w:val="20"/>
          <w:szCs w:val="20"/>
        </w:rPr>
      </w:pPr>
      <w:hyperlink r:id="rId52" w:history="1">
        <w:r w:rsidR="00CA2230" w:rsidRPr="002D2E1F">
          <w:rPr>
            <w:rStyle w:val="Hyperlink"/>
            <w:rFonts w:cs="Arial"/>
            <w:sz w:val="20"/>
            <w:szCs w:val="20"/>
          </w:rPr>
          <w:t>admin@suncityplumbing.com.au</w:t>
        </w:r>
      </w:hyperlink>
    </w:p>
    <w:p w:rsidR="00CA2230" w:rsidRPr="002D2E1F" w:rsidRDefault="00CA2230"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Nelson Plumbing</w:t>
      </w:r>
    </w:p>
    <w:p w:rsidR="00CC29F2" w:rsidRPr="002D2E1F" w:rsidRDefault="00CC29F2" w:rsidP="008D0BEC">
      <w:pPr>
        <w:ind w:left="720"/>
        <w:rPr>
          <w:rFonts w:cs="Arial"/>
          <w:sz w:val="20"/>
          <w:szCs w:val="20"/>
        </w:rPr>
      </w:pPr>
      <w:r w:rsidRPr="002D2E1F">
        <w:rPr>
          <w:rFonts w:cs="Arial"/>
          <w:sz w:val="20"/>
          <w:szCs w:val="20"/>
        </w:rPr>
        <w:t>11-13 Connolly Street, Geraldton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C29F2" w:rsidRPr="002D2E1F">
        <w:rPr>
          <w:rStyle w:val="Style12pt"/>
          <w:rFonts w:cs="Arial"/>
          <w:sz w:val="20"/>
          <w:szCs w:val="20"/>
        </w:rPr>
        <w:t xml:space="preserve">9964 3334 M </w:t>
      </w:r>
      <w:r w:rsidR="00CA2230" w:rsidRPr="002D2E1F">
        <w:rPr>
          <w:rStyle w:val="Style12pt"/>
          <w:rFonts w:cs="Arial"/>
          <w:sz w:val="20"/>
          <w:szCs w:val="20"/>
        </w:rPr>
        <w:t>0418 934 928</w:t>
      </w:r>
    </w:p>
    <w:p w:rsidR="00A72D49" w:rsidRPr="002D2E1F" w:rsidRDefault="00A72D49"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Solarhart</w:t>
      </w:r>
    </w:p>
    <w:p w:rsidR="00CA2230" w:rsidRPr="002D2E1F" w:rsidRDefault="00CA2230" w:rsidP="008D0BEC">
      <w:pPr>
        <w:ind w:left="720"/>
        <w:rPr>
          <w:rStyle w:val="Style12pt"/>
          <w:rFonts w:cs="Arial"/>
          <w:sz w:val="20"/>
          <w:szCs w:val="20"/>
        </w:rPr>
      </w:pPr>
      <w:r w:rsidRPr="002D2E1F">
        <w:rPr>
          <w:rStyle w:val="Style12pt"/>
          <w:rFonts w:cs="Arial"/>
          <w:sz w:val="20"/>
          <w:szCs w:val="20"/>
        </w:rPr>
        <w:t>Unit 16</w:t>
      </w:r>
    </w:p>
    <w:p w:rsidR="00CA2230" w:rsidRPr="002D2E1F" w:rsidRDefault="00CA2230" w:rsidP="008D0BEC">
      <w:pPr>
        <w:ind w:left="720"/>
        <w:rPr>
          <w:rStyle w:val="Style12pt"/>
          <w:rFonts w:cs="Arial"/>
          <w:sz w:val="20"/>
          <w:szCs w:val="20"/>
        </w:rPr>
      </w:pPr>
      <w:r w:rsidRPr="002D2E1F">
        <w:rPr>
          <w:rStyle w:val="Style12pt"/>
          <w:rFonts w:cs="Arial"/>
          <w:sz w:val="20"/>
          <w:szCs w:val="20"/>
        </w:rPr>
        <w:t>208-210 North West Coastal Highway</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Style w:val="Style12pt"/>
          <w:rFonts w:cs="Arial"/>
          <w:sz w:val="20"/>
          <w:szCs w:val="20"/>
        </w:rPr>
        <w:t>9964 331</w:t>
      </w:r>
      <w:r w:rsidR="00C85D12" w:rsidRPr="002D2E1F">
        <w:rPr>
          <w:rStyle w:val="Style12pt"/>
          <w:rFonts w:cs="Arial"/>
          <w:sz w:val="20"/>
          <w:szCs w:val="20"/>
        </w:rPr>
        <w:t>4</w:t>
      </w:r>
      <w:r w:rsidR="00CA2230" w:rsidRPr="002D2E1F">
        <w:rPr>
          <w:rStyle w:val="Style12pt"/>
          <w:rFonts w:cs="Arial"/>
          <w:sz w:val="20"/>
          <w:szCs w:val="20"/>
        </w:rPr>
        <w:t xml:space="preserve">   Fax 9964 3315</w:t>
      </w:r>
    </w:p>
    <w:p w:rsidR="00CA2230" w:rsidRPr="002D2E1F" w:rsidRDefault="00225A7F" w:rsidP="008D0BEC">
      <w:pPr>
        <w:ind w:left="720"/>
        <w:rPr>
          <w:rStyle w:val="Style12pt"/>
          <w:rFonts w:cs="Arial"/>
          <w:sz w:val="20"/>
          <w:szCs w:val="20"/>
        </w:rPr>
      </w:pPr>
      <w:hyperlink r:id="rId53" w:history="1">
        <w:r w:rsidR="00CA2230" w:rsidRPr="002D2E1F">
          <w:rPr>
            <w:rStyle w:val="Hyperlink"/>
            <w:rFonts w:cs="Arial"/>
            <w:sz w:val="20"/>
            <w:szCs w:val="20"/>
          </w:rPr>
          <w:t>bbqger@wn.com.au</w:t>
        </w:r>
      </w:hyperlink>
    </w:p>
    <w:p w:rsidR="00CA2230" w:rsidRPr="002D2E1F" w:rsidRDefault="00CA2230"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SR Plumbing and Gas Pty Ltd</w:t>
      </w:r>
    </w:p>
    <w:p w:rsidR="00C85D12" w:rsidRPr="002D2E1F" w:rsidRDefault="00C85D12" w:rsidP="008D0BEC">
      <w:pPr>
        <w:ind w:left="720"/>
        <w:rPr>
          <w:rFonts w:cs="Arial"/>
          <w:sz w:val="20"/>
          <w:szCs w:val="20"/>
        </w:rPr>
      </w:pPr>
      <w:r w:rsidRPr="002D2E1F">
        <w:rPr>
          <w:rFonts w:cs="Arial"/>
          <w:sz w:val="20"/>
          <w:szCs w:val="20"/>
        </w:rPr>
        <w:lastRenderedPageBreak/>
        <w:t>292 Northwest Coastal Highway,</w:t>
      </w:r>
    </w:p>
    <w:p w:rsidR="00C85D12" w:rsidRPr="002D2E1F" w:rsidRDefault="00C85D12" w:rsidP="008D0BEC">
      <w:pPr>
        <w:ind w:left="720"/>
        <w:rPr>
          <w:rFonts w:cs="Arial"/>
          <w:sz w:val="20"/>
          <w:szCs w:val="20"/>
        </w:rPr>
      </w:pPr>
      <w:r w:rsidRPr="002D2E1F">
        <w:rPr>
          <w:rFonts w:cs="Arial"/>
          <w:sz w:val="20"/>
          <w:szCs w:val="20"/>
        </w:rPr>
        <w:t>Geraldton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85D12" w:rsidRPr="002D2E1F">
        <w:rPr>
          <w:rStyle w:val="Style12pt"/>
          <w:rFonts w:cs="Arial"/>
          <w:sz w:val="20"/>
          <w:szCs w:val="20"/>
        </w:rPr>
        <w:t xml:space="preserve">99645305 </w:t>
      </w:r>
      <w:r w:rsidRPr="002D2E1F">
        <w:rPr>
          <w:rStyle w:val="Style12pt"/>
          <w:rFonts w:cs="Arial"/>
          <w:sz w:val="20"/>
          <w:szCs w:val="20"/>
        </w:rPr>
        <w:t>F 99211693</w:t>
      </w:r>
      <w:r w:rsidR="00C85D12" w:rsidRPr="002D2E1F">
        <w:rPr>
          <w:rStyle w:val="Style12pt"/>
          <w:rFonts w:cs="Arial"/>
          <w:sz w:val="20"/>
          <w:szCs w:val="20"/>
        </w:rPr>
        <w:t xml:space="preserve"> </w:t>
      </w:r>
      <w:r w:rsidR="00CA2230" w:rsidRPr="002D2E1F">
        <w:rPr>
          <w:rStyle w:val="Style12pt"/>
          <w:rFonts w:cs="Arial"/>
          <w:sz w:val="20"/>
          <w:szCs w:val="20"/>
        </w:rPr>
        <w:t>Saul – 0428 442 209</w:t>
      </w:r>
    </w:p>
    <w:p w:rsidR="00CA2230" w:rsidRPr="002D2E1F" w:rsidRDefault="00CA2230"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Sunwest Plumbing</w:t>
      </w:r>
    </w:p>
    <w:p w:rsidR="00CA2230" w:rsidRPr="002D2E1F" w:rsidRDefault="00CA2230" w:rsidP="008D0BEC">
      <w:pPr>
        <w:ind w:left="720"/>
        <w:rPr>
          <w:rStyle w:val="Style12pt"/>
          <w:rFonts w:cs="Arial"/>
          <w:sz w:val="20"/>
          <w:szCs w:val="20"/>
        </w:rPr>
      </w:pPr>
      <w:r w:rsidRPr="002D2E1F">
        <w:rPr>
          <w:rStyle w:val="Style12pt"/>
          <w:rFonts w:cs="Arial"/>
          <w:sz w:val="20"/>
          <w:szCs w:val="20"/>
        </w:rPr>
        <w:t xml:space="preserve">17 </w:t>
      </w:r>
      <w:r w:rsidR="00C85D12" w:rsidRPr="002D2E1F">
        <w:rPr>
          <w:rStyle w:val="Style12pt"/>
          <w:rFonts w:cs="Arial"/>
          <w:sz w:val="20"/>
          <w:szCs w:val="20"/>
        </w:rPr>
        <w:t>B</w:t>
      </w:r>
      <w:r w:rsidRPr="002D2E1F">
        <w:rPr>
          <w:rStyle w:val="Style12pt"/>
          <w:rFonts w:cs="Arial"/>
          <w:sz w:val="20"/>
          <w:szCs w:val="20"/>
        </w:rPr>
        <w:t>osley Street</w:t>
      </w:r>
    </w:p>
    <w:p w:rsidR="00CA2230" w:rsidRPr="002D2E1F" w:rsidRDefault="00CA2230" w:rsidP="008D0BEC">
      <w:pPr>
        <w:ind w:left="720"/>
        <w:rPr>
          <w:rStyle w:val="Style12pt"/>
          <w:rFonts w:cs="Arial"/>
          <w:sz w:val="20"/>
          <w:szCs w:val="20"/>
        </w:rPr>
      </w:pPr>
      <w:r w:rsidRPr="002D2E1F">
        <w:rPr>
          <w:rStyle w:val="Style12pt"/>
          <w:rFonts w:cs="Arial"/>
          <w:sz w:val="20"/>
          <w:szCs w:val="20"/>
        </w:rPr>
        <w:t>Geraldton</w:t>
      </w:r>
      <w:r w:rsidR="00112BAA" w:rsidRPr="002D2E1F">
        <w:rPr>
          <w:rStyle w:val="Style12pt"/>
          <w:rFonts w:cs="Arial"/>
          <w:sz w:val="20"/>
          <w:szCs w:val="20"/>
        </w:rPr>
        <w:t xml:space="preserve">    </w:t>
      </w:r>
      <w:r w:rsidR="000B16D1" w:rsidRPr="002D2E1F">
        <w:rPr>
          <w:rFonts w:cs="Arial"/>
          <w:sz w:val="20"/>
          <w:szCs w:val="20"/>
        </w:rPr>
        <w:t>Ph.</w:t>
      </w:r>
      <w:r w:rsidR="00112BAA" w:rsidRPr="002D2E1F">
        <w:rPr>
          <w:rFonts w:cs="Arial"/>
          <w:sz w:val="20"/>
          <w:szCs w:val="20"/>
        </w:rPr>
        <w:t xml:space="preserve">: </w:t>
      </w:r>
      <w:r w:rsidRPr="002D2E1F">
        <w:rPr>
          <w:rStyle w:val="Style12pt"/>
          <w:rFonts w:cs="Arial"/>
          <w:sz w:val="20"/>
          <w:szCs w:val="20"/>
        </w:rPr>
        <w:t>99383385   Fax 9938 3390   Mobile – Ben 0418 881 937</w:t>
      </w:r>
    </w:p>
    <w:p w:rsidR="00CA2230" w:rsidRPr="002D2E1F" w:rsidRDefault="00225A7F" w:rsidP="008D0BEC">
      <w:pPr>
        <w:ind w:left="720"/>
        <w:rPr>
          <w:rStyle w:val="Style12pt"/>
          <w:rFonts w:cs="Arial"/>
          <w:sz w:val="20"/>
          <w:szCs w:val="20"/>
        </w:rPr>
      </w:pPr>
      <w:hyperlink r:id="rId54" w:history="1">
        <w:r w:rsidR="00CA2230" w:rsidRPr="002D2E1F">
          <w:rPr>
            <w:rStyle w:val="Hyperlink"/>
            <w:rFonts w:cs="Arial"/>
            <w:sz w:val="20"/>
            <w:szCs w:val="20"/>
          </w:rPr>
          <w:t>sunwest@westnet.com.au</w:t>
        </w:r>
      </w:hyperlink>
      <w:r w:rsidR="00CA2230" w:rsidRPr="002D2E1F">
        <w:rPr>
          <w:rStyle w:val="Style12pt"/>
          <w:rFonts w:cs="Arial"/>
          <w:sz w:val="20"/>
          <w:szCs w:val="20"/>
        </w:rPr>
        <w:t xml:space="preserve"> </w:t>
      </w:r>
    </w:p>
    <w:p w:rsidR="00CA2230" w:rsidRPr="002D2E1F" w:rsidRDefault="00CA2230"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T &amp; T Plumbing Air</w:t>
      </w:r>
      <w:r w:rsidR="00784019" w:rsidRPr="002D2E1F">
        <w:rPr>
          <w:rFonts w:cs="Arial"/>
          <w:sz w:val="20"/>
          <w:szCs w:val="20"/>
        </w:rPr>
        <w:t xml:space="preserve"> </w:t>
      </w:r>
      <w:r w:rsidRPr="002D2E1F">
        <w:rPr>
          <w:rFonts w:cs="Arial"/>
          <w:sz w:val="20"/>
          <w:szCs w:val="20"/>
        </w:rPr>
        <w:t>conditioning and Gas</w:t>
      </w:r>
    </w:p>
    <w:p w:rsidR="00CA2230" w:rsidRPr="002D2E1F" w:rsidRDefault="00CA2230" w:rsidP="008D0BEC">
      <w:pPr>
        <w:ind w:left="720"/>
        <w:rPr>
          <w:rStyle w:val="Style12pt"/>
          <w:rFonts w:cs="Arial"/>
          <w:sz w:val="20"/>
          <w:szCs w:val="20"/>
        </w:rPr>
      </w:pPr>
      <w:r w:rsidRPr="002D2E1F">
        <w:rPr>
          <w:rStyle w:val="Style12pt"/>
          <w:rFonts w:cs="Arial"/>
          <w:sz w:val="20"/>
          <w:szCs w:val="20"/>
        </w:rPr>
        <w:t>9</w:t>
      </w:r>
      <w:r w:rsidR="00C85D12" w:rsidRPr="002D2E1F">
        <w:rPr>
          <w:rStyle w:val="Style12pt"/>
          <w:rFonts w:cs="Arial"/>
          <w:sz w:val="20"/>
          <w:szCs w:val="20"/>
        </w:rPr>
        <w:t>a V</w:t>
      </w:r>
      <w:r w:rsidRPr="002D2E1F">
        <w:rPr>
          <w:rStyle w:val="Style12pt"/>
          <w:rFonts w:cs="Arial"/>
          <w:sz w:val="20"/>
          <w:szCs w:val="20"/>
        </w:rPr>
        <w:t>iew Street</w:t>
      </w:r>
    </w:p>
    <w:p w:rsidR="00CA2230" w:rsidRPr="002D2E1F" w:rsidRDefault="00CA2230" w:rsidP="008D0BEC">
      <w:pPr>
        <w:ind w:left="720"/>
        <w:rPr>
          <w:rStyle w:val="Style12pt"/>
          <w:rFonts w:cs="Arial"/>
          <w:sz w:val="20"/>
          <w:szCs w:val="20"/>
        </w:rPr>
      </w:pPr>
      <w:r w:rsidRPr="002D2E1F">
        <w:rPr>
          <w:rStyle w:val="Style12pt"/>
          <w:rFonts w:cs="Arial"/>
          <w:sz w:val="20"/>
          <w:szCs w:val="20"/>
        </w:rPr>
        <w:t>Geraldton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Style w:val="Style12pt"/>
          <w:rFonts w:cs="Arial"/>
          <w:sz w:val="20"/>
          <w:szCs w:val="20"/>
        </w:rPr>
        <w:t>9921 7225   Fax 9921 7572</w:t>
      </w:r>
    </w:p>
    <w:p w:rsidR="00CA2230" w:rsidRPr="002D2E1F" w:rsidRDefault="00225A7F" w:rsidP="008D0BEC">
      <w:pPr>
        <w:ind w:left="720"/>
        <w:rPr>
          <w:rStyle w:val="Style12pt"/>
          <w:rFonts w:cs="Arial"/>
          <w:sz w:val="20"/>
          <w:szCs w:val="20"/>
        </w:rPr>
      </w:pPr>
      <w:hyperlink r:id="rId55" w:history="1">
        <w:r w:rsidR="00CA2230" w:rsidRPr="002D2E1F">
          <w:rPr>
            <w:rStyle w:val="Hyperlink"/>
            <w:rFonts w:cs="Arial"/>
            <w:sz w:val="20"/>
            <w:szCs w:val="20"/>
          </w:rPr>
          <w:t>ttplumbing@wn.com.au</w:t>
        </w:r>
      </w:hyperlink>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G &amp; K Wheat Plumbing</w:t>
      </w:r>
    </w:p>
    <w:p w:rsidR="00CA2230" w:rsidRPr="002D2E1F" w:rsidRDefault="00CA2230" w:rsidP="008D0BEC">
      <w:pPr>
        <w:ind w:left="720"/>
        <w:rPr>
          <w:rStyle w:val="Style12pt"/>
          <w:rFonts w:cs="Arial"/>
          <w:sz w:val="20"/>
          <w:szCs w:val="20"/>
        </w:rPr>
      </w:pPr>
      <w:r w:rsidRPr="002D2E1F">
        <w:rPr>
          <w:rStyle w:val="Style12pt"/>
          <w:rFonts w:cs="Arial"/>
          <w:sz w:val="20"/>
          <w:szCs w:val="20"/>
        </w:rPr>
        <w:t>204 Place Road</w:t>
      </w:r>
    </w:p>
    <w:p w:rsidR="00CA2230" w:rsidRPr="002D2E1F" w:rsidRDefault="00CA2230" w:rsidP="008D0BEC">
      <w:pPr>
        <w:ind w:left="720"/>
        <w:rPr>
          <w:rStyle w:val="Style12pt"/>
          <w:rFonts w:cs="Arial"/>
          <w:sz w:val="20"/>
          <w:szCs w:val="20"/>
        </w:rPr>
      </w:pPr>
      <w:r w:rsidRPr="002D2E1F">
        <w:rPr>
          <w:rStyle w:val="Style12pt"/>
          <w:rFonts w:cs="Arial"/>
          <w:sz w:val="20"/>
          <w:szCs w:val="20"/>
        </w:rPr>
        <w:t>Geraldton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Style w:val="Style12pt"/>
          <w:rFonts w:cs="Arial"/>
          <w:sz w:val="20"/>
          <w:szCs w:val="20"/>
        </w:rPr>
        <w:t>9921 3601   Fax 9964 4161</w:t>
      </w:r>
    </w:p>
    <w:p w:rsidR="00CA2230" w:rsidRPr="002D2E1F" w:rsidRDefault="00CA2230"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Geraldton Blue Sea Plumbing and Gas</w:t>
      </w:r>
    </w:p>
    <w:p w:rsidR="00CA2230" w:rsidRPr="002D2E1F" w:rsidRDefault="00CA2230" w:rsidP="008D0BEC">
      <w:pPr>
        <w:ind w:left="720"/>
        <w:rPr>
          <w:rStyle w:val="Style12pt"/>
          <w:rFonts w:cs="Arial"/>
          <w:sz w:val="20"/>
          <w:szCs w:val="20"/>
        </w:rPr>
      </w:pPr>
      <w:r w:rsidRPr="002D2E1F">
        <w:rPr>
          <w:rStyle w:val="Style12pt"/>
          <w:rFonts w:cs="Arial"/>
          <w:sz w:val="20"/>
          <w:szCs w:val="20"/>
        </w:rPr>
        <w:t>PO Box 233</w:t>
      </w:r>
    </w:p>
    <w:p w:rsidR="00CA2230" w:rsidRPr="002D2E1F" w:rsidRDefault="00CA2230" w:rsidP="008D0BEC">
      <w:pPr>
        <w:ind w:left="720"/>
        <w:rPr>
          <w:rStyle w:val="Style12pt"/>
          <w:rFonts w:cs="Arial"/>
          <w:sz w:val="20"/>
          <w:szCs w:val="20"/>
        </w:rPr>
      </w:pPr>
      <w:r w:rsidRPr="002D2E1F">
        <w:rPr>
          <w:rStyle w:val="Style12pt"/>
          <w:rFonts w:cs="Arial"/>
          <w:sz w:val="20"/>
          <w:szCs w:val="20"/>
        </w:rPr>
        <w:t>Geraldton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Style w:val="Style12pt"/>
          <w:rFonts w:cs="Arial"/>
          <w:sz w:val="20"/>
          <w:szCs w:val="20"/>
        </w:rPr>
        <w:t>9938 1060   Mobile 0427 652 351</w:t>
      </w:r>
    </w:p>
    <w:p w:rsidR="00CA2230" w:rsidRPr="002D2E1F" w:rsidRDefault="00CA2230"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Herrings Coast Plumbing and Gas Fitting Services</w:t>
      </w:r>
    </w:p>
    <w:p w:rsidR="00CA2230" w:rsidRPr="002D2E1F" w:rsidRDefault="00CA2230" w:rsidP="008D0BEC">
      <w:pPr>
        <w:ind w:left="720"/>
        <w:rPr>
          <w:rStyle w:val="Style12pt"/>
          <w:rFonts w:cs="Arial"/>
          <w:sz w:val="20"/>
          <w:szCs w:val="20"/>
        </w:rPr>
      </w:pPr>
      <w:r w:rsidRPr="002D2E1F">
        <w:rPr>
          <w:rStyle w:val="Style12pt"/>
          <w:rFonts w:cs="Arial"/>
          <w:sz w:val="20"/>
          <w:szCs w:val="20"/>
        </w:rPr>
        <w:t>22 Stow Street</w:t>
      </w:r>
    </w:p>
    <w:p w:rsidR="00CA2230" w:rsidRPr="002D2E1F" w:rsidRDefault="00CA2230" w:rsidP="008D0BEC">
      <w:pPr>
        <w:ind w:left="720"/>
        <w:rPr>
          <w:rStyle w:val="Style12pt"/>
          <w:rFonts w:cs="Arial"/>
          <w:sz w:val="20"/>
          <w:szCs w:val="20"/>
        </w:rPr>
      </w:pPr>
      <w:r w:rsidRPr="002D2E1F">
        <w:rPr>
          <w:rStyle w:val="Style12pt"/>
          <w:rFonts w:cs="Arial"/>
          <w:sz w:val="20"/>
          <w:szCs w:val="20"/>
        </w:rPr>
        <w:t>Webberton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Style w:val="Style12pt"/>
          <w:rFonts w:cs="Arial"/>
          <w:sz w:val="20"/>
          <w:szCs w:val="20"/>
        </w:rPr>
        <w:t>9964 4171   Mobile – Chris 0418 939 659</w:t>
      </w:r>
    </w:p>
    <w:p w:rsidR="00CA2230" w:rsidRPr="002D2E1F" w:rsidRDefault="00225A7F" w:rsidP="008D0BEC">
      <w:pPr>
        <w:ind w:left="720"/>
        <w:rPr>
          <w:rStyle w:val="Style12pt"/>
          <w:rFonts w:cs="Arial"/>
          <w:sz w:val="20"/>
          <w:szCs w:val="20"/>
        </w:rPr>
      </w:pPr>
      <w:hyperlink r:id="rId56" w:history="1">
        <w:r w:rsidR="00CA2230" w:rsidRPr="002D2E1F">
          <w:rPr>
            <w:rStyle w:val="Hyperlink"/>
            <w:rFonts w:cs="Arial"/>
            <w:sz w:val="20"/>
            <w:szCs w:val="20"/>
          </w:rPr>
          <w:t>megablue@westnet.com.au</w:t>
        </w:r>
      </w:hyperlink>
    </w:p>
    <w:p w:rsidR="00CA2230" w:rsidRPr="002D2E1F" w:rsidRDefault="00CA2230" w:rsidP="008D0BEC">
      <w:pPr>
        <w:ind w:left="720"/>
        <w:rPr>
          <w:rStyle w:val="Style12pt"/>
          <w:rFonts w:cs="Arial"/>
          <w:sz w:val="20"/>
          <w:szCs w:val="20"/>
        </w:rPr>
      </w:pPr>
    </w:p>
    <w:p w:rsidR="00CA2230" w:rsidRPr="002D2E1F" w:rsidRDefault="00CA2230" w:rsidP="008D0BEC">
      <w:pPr>
        <w:ind w:left="720"/>
        <w:rPr>
          <w:rFonts w:cs="Arial"/>
          <w:sz w:val="20"/>
          <w:szCs w:val="20"/>
        </w:rPr>
      </w:pPr>
      <w:r w:rsidRPr="002D2E1F">
        <w:rPr>
          <w:rFonts w:cs="Arial"/>
          <w:sz w:val="20"/>
          <w:szCs w:val="20"/>
        </w:rPr>
        <w:t>Midwest Plumbing &amp; Gas Fitter</w:t>
      </w:r>
    </w:p>
    <w:p w:rsidR="00CA2230" w:rsidRPr="002D2E1F" w:rsidRDefault="00CA2230" w:rsidP="008D0BEC">
      <w:pPr>
        <w:ind w:left="720"/>
        <w:rPr>
          <w:rStyle w:val="Style12pt"/>
          <w:rFonts w:cs="Arial"/>
          <w:sz w:val="20"/>
          <w:szCs w:val="20"/>
        </w:rPr>
      </w:pPr>
      <w:r w:rsidRPr="002D2E1F">
        <w:rPr>
          <w:rStyle w:val="Style12pt"/>
          <w:rFonts w:cs="Arial"/>
          <w:sz w:val="20"/>
          <w:szCs w:val="20"/>
        </w:rPr>
        <w:t>15 James Street</w:t>
      </w:r>
    </w:p>
    <w:p w:rsidR="00CA2230" w:rsidRPr="002D2E1F" w:rsidRDefault="00CA2230" w:rsidP="008D0BEC">
      <w:pPr>
        <w:ind w:left="720"/>
        <w:rPr>
          <w:rStyle w:val="Style12pt"/>
          <w:rFonts w:cs="Arial"/>
          <w:sz w:val="20"/>
          <w:szCs w:val="20"/>
        </w:rPr>
      </w:pPr>
      <w:r w:rsidRPr="002D2E1F">
        <w:rPr>
          <w:rStyle w:val="Style12pt"/>
          <w:rFonts w:cs="Arial"/>
          <w:sz w:val="20"/>
          <w:szCs w:val="20"/>
        </w:rPr>
        <w:t>Geraldton</w:t>
      </w:r>
    </w:p>
    <w:p w:rsidR="00CA2230" w:rsidRPr="002D2E1F" w:rsidRDefault="000B16D1" w:rsidP="008D0BEC">
      <w:pPr>
        <w:ind w:left="720"/>
        <w:rPr>
          <w:rStyle w:val="Style12pt"/>
          <w:rFonts w:cs="Arial"/>
          <w:sz w:val="20"/>
          <w:szCs w:val="20"/>
        </w:rPr>
      </w:pPr>
      <w:r w:rsidRPr="002D2E1F">
        <w:rPr>
          <w:rFonts w:cs="Arial"/>
          <w:sz w:val="20"/>
          <w:szCs w:val="20"/>
        </w:rPr>
        <w:t>Ph.</w:t>
      </w:r>
      <w:r w:rsidR="00112BAA" w:rsidRPr="002D2E1F">
        <w:rPr>
          <w:rFonts w:cs="Arial"/>
          <w:sz w:val="20"/>
          <w:szCs w:val="20"/>
        </w:rPr>
        <w:t xml:space="preserve">: </w:t>
      </w:r>
      <w:r w:rsidR="00CA2230" w:rsidRPr="002D2E1F">
        <w:rPr>
          <w:rStyle w:val="Style12pt"/>
          <w:rFonts w:cs="Arial"/>
          <w:sz w:val="20"/>
          <w:szCs w:val="20"/>
        </w:rPr>
        <w:t>9921 5944   Mobile 0419 042 090</w:t>
      </w:r>
    </w:p>
    <w:p w:rsidR="00AF51FA" w:rsidRPr="002D2E1F" w:rsidRDefault="00AF51FA" w:rsidP="008D0BEC">
      <w:pPr>
        <w:ind w:left="720"/>
        <w:rPr>
          <w:rFonts w:cs="Arial"/>
          <w:sz w:val="20"/>
          <w:szCs w:val="20"/>
        </w:rPr>
      </w:pPr>
    </w:p>
    <w:p w:rsidR="00CA2230" w:rsidRPr="002D2E1F" w:rsidRDefault="00CA2230" w:rsidP="008D0BEC">
      <w:pPr>
        <w:ind w:left="720"/>
        <w:rPr>
          <w:rFonts w:cs="Arial"/>
          <w:sz w:val="20"/>
          <w:szCs w:val="20"/>
        </w:rPr>
      </w:pPr>
      <w:r w:rsidRPr="002D2E1F">
        <w:rPr>
          <w:rFonts w:cs="Arial"/>
          <w:sz w:val="20"/>
          <w:szCs w:val="20"/>
        </w:rPr>
        <w:t>Same Day Plumbing</w:t>
      </w:r>
    </w:p>
    <w:p w:rsidR="00CA2230" w:rsidRPr="002D2E1F" w:rsidRDefault="00CA2230" w:rsidP="008D0BEC">
      <w:pPr>
        <w:ind w:left="720"/>
        <w:rPr>
          <w:rStyle w:val="Style12pt"/>
          <w:rFonts w:cs="Arial"/>
          <w:sz w:val="20"/>
          <w:szCs w:val="20"/>
        </w:rPr>
      </w:pPr>
      <w:r w:rsidRPr="002D2E1F">
        <w:rPr>
          <w:rStyle w:val="Style12pt"/>
          <w:rFonts w:cs="Arial"/>
          <w:sz w:val="20"/>
          <w:szCs w:val="20"/>
        </w:rPr>
        <w:t>16 Moresby Road</w:t>
      </w:r>
    </w:p>
    <w:p w:rsidR="00CA2230" w:rsidRPr="002D2E1F" w:rsidRDefault="00CA2230" w:rsidP="008D0BEC">
      <w:pPr>
        <w:ind w:left="720"/>
        <w:rPr>
          <w:rStyle w:val="Style12pt"/>
          <w:rFonts w:cs="Arial"/>
          <w:sz w:val="20"/>
          <w:szCs w:val="20"/>
        </w:rPr>
      </w:pPr>
      <w:r w:rsidRPr="002D2E1F">
        <w:rPr>
          <w:rStyle w:val="Style12pt"/>
          <w:rFonts w:cs="Arial"/>
          <w:sz w:val="20"/>
          <w:szCs w:val="20"/>
        </w:rPr>
        <w:t>Geraldton</w:t>
      </w:r>
    </w:p>
    <w:p w:rsidR="00CA2230" w:rsidRPr="002D2E1F" w:rsidRDefault="00CA2230" w:rsidP="008D0BEC">
      <w:pPr>
        <w:ind w:left="720"/>
        <w:rPr>
          <w:rStyle w:val="Style12pt"/>
          <w:rFonts w:cs="Arial"/>
          <w:sz w:val="20"/>
          <w:szCs w:val="20"/>
        </w:rPr>
      </w:pPr>
      <w:r w:rsidRPr="002D2E1F">
        <w:rPr>
          <w:rStyle w:val="Style12pt"/>
          <w:rFonts w:cs="Arial"/>
          <w:sz w:val="20"/>
          <w:szCs w:val="20"/>
        </w:rPr>
        <w:t>Mobile 0418 957 411   Fax 9938 3025</w:t>
      </w:r>
    </w:p>
    <w:p w:rsidR="00CA2230" w:rsidRPr="002D2E1F" w:rsidRDefault="00CA2230" w:rsidP="005C5D08">
      <w:pPr>
        <w:pStyle w:val="Heading2"/>
        <w:rPr>
          <w:rFonts w:cs="Arial"/>
          <w:sz w:val="20"/>
          <w:szCs w:val="20"/>
        </w:rPr>
      </w:pPr>
      <w:bookmarkStart w:id="336" w:name="_Toc247440271"/>
      <w:bookmarkStart w:id="337" w:name="_Toc458509636"/>
      <w:bookmarkStart w:id="338" w:name="_Toc499036804"/>
      <w:r w:rsidRPr="002D2E1F">
        <w:rPr>
          <w:rFonts w:cs="Arial"/>
          <w:sz w:val="20"/>
          <w:szCs w:val="20"/>
        </w:rPr>
        <w:t>Tree Lopper Services</w:t>
      </w:r>
      <w:bookmarkEnd w:id="336"/>
      <w:bookmarkEnd w:id="337"/>
      <w:bookmarkEnd w:id="338"/>
    </w:p>
    <w:p w:rsidR="00112BAA" w:rsidRPr="002D2E1F" w:rsidRDefault="00112BAA" w:rsidP="00045453">
      <w:pPr>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Top Notch Tree</w:t>
      </w:r>
    </w:p>
    <w:p w:rsidR="00CA2230" w:rsidRPr="002D2E1F" w:rsidRDefault="00AF51FA" w:rsidP="008D0BEC">
      <w:pPr>
        <w:ind w:left="709"/>
        <w:rPr>
          <w:rStyle w:val="Style12pt"/>
          <w:rFonts w:cs="Arial"/>
          <w:sz w:val="20"/>
          <w:szCs w:val="20"/>
        </w:rPr>
      </w:pPr>
      <w:r w:rsidRPr="002D2E1F">
        <w:rPr>
          <w:rStyle w:val="Style12pt"/>
          <w:rFonts w:cs="Arial"/>
          <w:sz w:val="20"/>
          <w:szCs w:val="20"/>
        </w:rPr>
        <w:t xml:space="preserve">36 Crowther Street, Geraldton </w:t>
      </w:r>
    </w:p>
    <w:p w:rsidR="00CA2230" w:rsidRPr="002D2E1F" w:rsidRDefault="00CA2230" w:rsidP="008D0BEC">
      <w:pPr>
        <w:ind w:left="709"/>
        <w:rPr>
          <w:rStyle w:val="Style12pt"/>
          <w:rFonts w:cs="Arial"/>
          <w:sz w:val="20"/>
          <w:szCs w:val="20"/>
        </w:rPr>
      </w:pPr>
      <w:r w:rsidRPr="002D2E1F">
        <w:rPr>
          <w:rStyle w:val="Style12pt"/>
          <w:rFonts w:cs="Arial"/>
          <w:sz w:val="20"/>
          <w:szCs w:val="20"/>
        </w:rPr>
        <w:t>Geraldton</w:t>
      </w:r>
    </w:p>
    <w:p w:rsidR="00CA2230" w:rsidRPr="002D2E1F" w:rsidRDefault="00AF51FA" w:rsidP="008D0BEC">
      <w:pPr>
        <w:ind w:left="709"/>
        <w:rPr>
          <w:rStyle w:val="Style12pt"/>
          <w:rFonts w:cs="Arial"/>
          <w:sz w:val="20"/>
          <w:szCs w:val="20"/>
        </w:rPr>
      </w:pPr>
      <w:r w:rsidRPr="002D2E1F">
        <w:rPr>
          <w:rStyle w:val="Style12pt"/>
          <w:rFonts w:cs="Arial"/>
          <w:sz w:val="20"/>
          <w:szCs w:val="20"/>
        </w:rPr>
        <w:t xml:space="preserve">T 99646699 </w:t>
      </w:r>
      <w:r w:rsidR="00CA2230" w:rsidRPr="002D2E1F">
        <w:rPr>
          <w:rStyle w:val="Style12pt"/>
          <w:rFonts w:cs="Arial"/>
          <w:sz w:val="20"/>
          <w:szCs w:val="20"/>
        </w:rPr>
        <w:t>Mobile – Peter 0427 230 309   Fax 9923 2886</w:t>
      </w:r>
    </w:p>
    <w:p w:rsidR="00CA2230" w:rsidRPr="002D2E1F" w:rsidRDefault="00CA2230" w:rsidP="008D0BEC">
      <w:pPr>
        <w:ind w:left="709"/>
        <w:rPr>
          <w:rStyle w:val="Style12pt"/>
          <w:rFonts w:cs="Arial"/>
          <w:sz w:val="20"/>
          <w:szCs w:val="20"/>
        </w:rPr>
      </w:pPr>
    </w:p>
    <w:p w:rsidR="00CA2230" w:rsidRPr="002D2E1F" w:rsidRDefault="00CA2230" w:rsidP="008D0BEC">
      <w:pPr>
        <w:ind w:left="709"/>
        <w:rPr>
          <w:rFonts w:cs="Arial"/>
          <w:sz w:val="20"/>
          <w:szCs w:val="20"/>
        </w:rPr>
      </w:pPr>
      <w:r w:rsidRPr="002D2E1F">
        <w:rPr>
          <w:rFonts w:cs="Arial"/>
          <w:sz w:val="20"/>
          <w:szCs w:val="20"/>
        </w:rPr>
        <w:lastRenderedPageBreak/>
        <w:t>Down to Earth Tree Lopping</w:t>
      </w:r>
    </w:p>
    <w:p w:rsidR="00CA2230" w:rsidRPr="002D2E1F" w:rsidRDefault="00CA2230" w:rsidP="008D0BEC">
      <w:pPr>
        <w:ind w:left="709"/>
        <w:rPr>
          <w:rStyle w:val="Style12pt"/>
          <w:rFonts w:cs="Arial"/>
          <w:sz w:val="20"/>
          <w:szCs w:val="20"/>
        </w:rPr>
      </w:pPr>
      <w:r w:rsidRPr="002D2E1F">
        <w:rPr>
          <w:rStyle w:val="Style12pt"/>
          <w:rFonts w:cs="Arial"/>
          <w:sz w:val="20"/>
          <w:szCs w:val="20"/>
        </w:rPr>
        <w:t>191 Edward Road</w:t>
      </w:r>
    </w:p>
    <w:p w:rsidR="00CA2230" w:rsidRPr="002D2E1F" w:rsidRDefault="00CA2230" w:rsidP="008D0BEC">
      <w:pPr>
        <w:ind w:left="709"/>
        <w:rPr>
          <w:rStyle w:val="Style12pt"/>
          <w:rFonts w:cs="Arial"/>
          <w:sz w:val="20"/>
          <w:szCs w:val="20"/>
        </w:rPr>
      </w:pPr>
      <w:r w:rsidRPr="002D2E1F">
        <w:rPr>
          <w:rStyle w:val="Style12pt"/>
          <w:rFonts w:cs="Arial"/>
          <w:sz w:val="20"/>
          <w:szCs w:val="20"/>
        </w:rPr>
        <w:t>Geraldton</w:t>
      </w:r>
    </w:p>
    <w:p w:rsidR="00CA2230" w:rsidRPr="002D2E1F" w:rsidRDefault="00CA2230" w:rsidP="008D0BEC">
      <w:pPr>
        <w:pStyle w:val="BodyText"/>
        <w:ind w:left="709"/>
        <w:rPr>
          <w:rFonts w:cs="Arial"/>
          <w:sz w:val="20"/>
          <w:szCs w:val="20"/>
        </w:rPr>
      </w:pPr>
      <w:r w:rsidRPr="002D2E1F">
        <w:rPr>
          <w:rFonts w:cs="Arial"/>
          <w:sz w:val="20"/>
          <w:szCs w:val="20"/>
        </w:rPr>
        <w:t>9921 2042   Mobile 0408 404 477</w:t>
      </w:r>
    </w:p>
    <w:p w:rsidR="00CA2230" w:rsidRPr="002D2E1F" w:rsidRDefault="00CA2230" w:rsidP="005C5D08">
      <w:pPr>
        <w:pStyle w:val="Heading2"/>
        <w:rPr>
          <w:rFonts w:cs="Arial"/>
          <w:sz w:val="20"/>
          <w:szCs w:val="20"/>
        </w:rPr>
      </w:pPr>
      <w:bookmarkStart w:id="339" w:name="_Toc247440272"/>
      <w:bookmarkStart w:id="340" w:name="_Toc458509637"/>
      <w:bookmarkStart w:id="341" w:name="_Toc499036805"/>
      <w:r w:rsidRPr="002D2E1F">
        <w:rPr>
          <w:rFonts w:cs="Arial"/>
          <w:sz w:val="20"/>
          <w:szCs w:val="20"/>
        </w:rPr>
        <w:t>Waste Removal</w:t>
      </w:r>
      <w:bookmarkEnd w:id="339"/>
      <w:bookmarkEnd w:id="340"/>
      <w:bookmarkEnd w:id="341"/>
    </w:p>
    <w:p w:rsidR="00112BAA" w:rsidRPr="002D2E1F" w:rsidRDefault="00112BAA" w:rsidP="00045453">
      <w:pPr>
        <w:rPr>
          <w:rFonts w:cs="Arial"/>
          <w:sz w:val="20"/>
          <w:szCs w:val="20"/>
        </w:rPr>
      </w:pPr>
    </w:p>
    <w:p w:rsidR="00CA2230" w:rsidRPr="002D2E1F" w:rsidRDefault="00CA2230" w:rsidP="008D0BEC">
      <w:pPr>
        <w:ind w:left="709"/>
        <w:rPr>
          <w:rFonts w:cs="Arial"/>
          <w:sz w:val="20"/>
          <w:szCs w:val="20"/>
        </w:rPr>
      </w:pPr>
      <w:r w:rsidRPr="002D2E1F">
        <w:rPr>
          <w:rFonts w:cs="Arial"/>
          <w:sz w:val="20"/>
          <w:szCs w:val="20"/>
        </w:rPr>
        <w:t>Veolia Environmental Services</w:t>
      </w:r>
    </w:p>
    <w:p w:rsidR="00CA2230" w:rsidRPr="002D2E1F" w:rsidRDefault="00CA2230" w:rsidP="008D0BEC">
      <w:pPr>
        <w:ind w:left="709"/>
        <w:rPr>
          <w:rStyle w:val="Style12pt"/>
          <w:rFonts w:cs="Arial"/>
          <w:sz w:val="20"/>
          <w:szCs w:val="20"/>
        </w:rPr>
      </w:pPr>
      <w:r w:rsidRPr="002D2E1F">
        <w:rPr>
          <w:rStyle w:val="Style12pt"/>
          <w:rFonts w:cs="Arial"/>
          <w:sz w:val="20"/>
          <w:szCs w:val="20"/>
        </w:rPr>
        <w:t>11</w:t>
      </w:r>
      <w:r w:rsidR="00AF51FA" w:rsidRPr="002D2E1F">
        <w:rPr>
          <w:rStyle w:val="Style12pt"/>
          <w:rFonts w:cs="Arial"/>
          <w:sz w:val="20"/>
          <w:szCs w:val="20"/>
        </w:rPr>
        <w:t>- 13</w:t>
      </w:r>
      <w:r w:rsidRPr="002D2E1F">
        <w:rPr>
          <w:rStyle w:val="Style12pt"/>
          <w:rFonts w:cs="Arial"/>
          <w:sz w:val="20"/>
          <w:szCs w:val="20"/>
        </w:rPr>
        <w:t xml:space="preserve"> Connolly Street</w:t>
      </w:r>
    </w:p>
    <w:p w:rsidR="00CA2230" w:rsidRPr="002D2E1F" w:rsidRDefault="00CA2230" w:rsidP="008D0BEC">
      <w:pPr>
        <w:ind w:left="709"/>
        <w:rPr>
          <w:rStyle w:val="Style12pt"/>
          <w:rFonts w:cs="Arial"/>
          <w:sz w:val="20"/>
          <w:szCs w:val="20"/>
        </w:rPr>
      </w:pPr>
      <w:r w:rsidRPr="002D2E1F">
        <w:rPr>
          <w:rStyle w:val="Style12pt"/>
          <w:rFonts w:cs="Arial"/>
          <w:sz w:val="20"/>
          <w:szCs w:val="20"/>
        </w:rPr>
        <w:t xml:space="preserve">Geraldton </w:t>
      </w:r>
    </w:p>
    <w:p w:rsidR="00CA2230" w:rsidRPr="002D2E1F" w:rsidRDefault="00CA2230" w:rsidP="008D0BEC">
      <w:pPr>
        <w:ind w:left="709"/>
        <w:rPr>
          <w:rStyle w:val="Style12pt"/>
          <w:rFonts w:cs="Arial"/>
          <w:sz w:val="20"/>
          <w:szCs w:val="20"/>
        </w:rPr>
      </w:pPr>
      <w:r w:rsidRPr="002D2E1F">
        <w:rPr>
          <w:rStyle w:val="Style12pt"/>
          <w:rFonts w:cs="Arial"/>
          <w:sz w:val="20"/>
          <w:szCs w:val="20"/>
        </w:rPr>
        <w:t>9964 2844</w:t>
      </w:r>
    </w:p>
    <w:p w:rsidR="000F13C2" w:rsidRDefault="000F13C2" w:rsidP="00045453"/>
    <w:p w:rsidR="000F13C2" w:rsidRDefault="000F13C2" w:rsidP="00045453"/>
    <w:p w:rsidR="002D2E1F" w:rsidRDefault="002D2E1F" w:rsidP="00045453">
      <w:pPr>
        <w:sectPr w:rsidR="002D2E1F" w:rsidSect="007116A6">
          <w:type w:val="continuous"/>
          <w:pgSz w:w="11906" w:h="16838"/>
          <w:pgMar w:top="1440" w:right="707" w:bottom="1440" w:left="1134" w:header="709" w:footer="709" w:gutter="0"/>
          <w:cols w:num="2" w:space="995"/>
          <w:docGrid w:linePitch="360"/>
        </w:sectPr>
      </w:pPr>
    </w:p>
    <w:p w:rsidR="000F13C2" w:rsidRDefault="002D2E1F" w:rsidP="00045453">
      <w:r w:rsidRPr="00DD666D">
        <w:rPr>
          <w:rFonts w:cs="Arial"/>
        </w:rPr>
        <w:lastRenderedPageBreak/>
        <w:t xml:space="preserve">Appendix </w:t>
      </w:r>
      <w:r>
        <w:rPr>
          <w:rFonts w:cs="Arial"/>
        </w:rPr>
        <w:t>8</w:t>
      </w:r>
      <w:r w:rsidRPr="00DD666D">
        <w:rPr>
          <w:rFonts w:cs="Arial"/>
        </w:rPr>
        <w:t xml:space="preserve">. </w:t>
      </w:r>
      <w:r>
        <w:rPr>
          <w:rFonts w:cs="Arial"/>
        </w:rPr>
        <w:t>Risk Matrix</w:t>
      </w:r>
    </w:p>
    <w:p w:rsidR="000F13C2" w:rsidRDefault="000F13C2" w:rsidP="00045453"/>
    <w:tbl>
      <w:tblPr>
        <w:tblpPr w:leftFromText="180" w:rightFromText="180" w:vertAnchor="text" w:tblpX="-1203" w:tblpY="1"/>
        <w:tblOverlap w:val="neve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5097"/>
        <w:gridCol w:w="1415"/>
        <w:gridCol w:w="1450"/>
        <w:gridCol w:w="1228"/>
        <w:gridCol w:w="15"/>
        <w:gridCol w:w="33"/>
        <w:gridCol w:w="1938"/>
        <w:gridCol w:w="15"/>
        <w:gridCol w:w="1166"/>
        <w:gridCol w:w="15"/>
        <w:gridCol w:w="943"/>
        <w:gridCol w:w="46"/>
      </w:tblGrid>
      <w:tr w:rsidR="000F13C2" w:rsidRPr="000F13C2" w:rsidTr="002D2E1F">
        <w:tc>
          <w:tcPr>
            <w:tcW w:w="1141" w:type="dxa"/>
            <w:tcBorders>
              <w:bottom w:val="single" w:sz="4" w:space="0" w:color="auto"/>
            </w:tcBorders>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RISK No.</w:t>
            </w:r>
          </w:p>
        </w:tc>
        <w:tc>
          <w:tcPr>
            <w:tcW w:w="5097" w:type="dxa"/>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RISK STATEMENT</w:t>
            </w:r>
          </w:p>
        </w:tc>
        <w:tc>
          <w:tcPr>
            <w:tcW w:w="1415" w:type="dxa"/>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 xml:space="preserve">LIKELIHOOD RATING </w:t>
            </w:r>
          </w:p>
        </w:tc>
        <w:tc>
          <w:tcPr>
            <w:tcW w:w="1450" w:type="dxa"/>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 xml:space="preserve">CONSEQUENCE RATING </w:t>
            </w:r>
          </w:p>
        </w:tc>
        <w:tc>
          <w:tcPr>
            <w:tcW w:w="1276" w:type="dxa"/>
            <w:gridSpan w:val="3"/>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LEVEL OF RISK</w:t>
            </w:r>
          </w:p>
        </w:tc>
        <w:tc>
          <w:tcPr>
            <w:tcW w:w="1938" w:type="dxa"/>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ELEMENT AT RISK</w:t>
            </w:r>
          </w:p>
        </w:tc>
        <w:tc>
          <w:tcPr>
            <w:tcW w:w="1181" w:type="dxa"/>
            <w:gridSpan w:val="2"/>
            <w:shd w:val="clear" w:color="auto" w:fill="00FFFF"/>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 xml:space="preserve">PRIORITY </w:t>
            </w:r>
          </w:p>
          <w:p w:rsidR="000F13C2" w:rsidRPr="002D2E1F" w:rsidRDefault="000F13C2" w:rsidP="002D2E1F">
            <w:pPr>
              <w:spacing w:line="240" w:lineRule="auto"/>
              <w:rPr>
                <w:rFonts w:eastAsia="Times New Roman" w:cs="Arial"/>
                <w:b/>
                <w:bCs/>
                <w:sz w:val="16"/>
                <w:szCs w:val="16"/>
                <w:lang w:val="en-US"/>
              </w:rPr>
            </w:pPr>
          </w:p>
        </w:tc>
        <w:tc>
          <w:tcPr>
            <w:tcW w:w="1004" w:type="dxa"/>
            <w:gridSpan w:val="3"/>
            <w:shd w:val="clear" w:color="auto" w:fill="00FFFF"/>
          </w:tcPr>
          <w:p w:rsidR="000F13C2" w:rsidRPr="000F13C2" w:rsidRDefault="000F13C2" w:rsidP="002D2E1F">
            <w:pPr>
              <w:spacing w:line="240" w:lineRule="auto"/>
              <w:rPr>
                <w:rFonts w:eastAsia="Times New Roman" w:cs="Arial"/>
                <w:b/>
                <w:bCs/>
                <w:sz w:val="18"/>
                <w:szCs w:val="18"/>
                <w:lang w:val="en-US"/>
              </w:rPr>
            </w:pPr>
            <w:r w:rsidRPr="000F13C2">
              <w:rPr>
                <w:rFonts w:eastAsia="Times New Roman" w:cs="Arial"/>
                <w:b/>
                <w:bCs/>
                <w:sz w:val="18"/>
                <w:szCs w:val="18"/>
                <w:lang w:val="en-US"/>
              </w:rPr>
              <w:t>TREAT Y/N</w:t>
            </w:r>
          </w:p>
        </w:tc>
      </w:tr>
      <w:tr w:rsidR="000F13C2" w:rsidRPr="000F13C2" w:rsidTr="002D2E1F">
        <w:tc>
          <w:tcPr>
            <w:tcW w:w="1141" w:type="dxa"/>
            <w:tcBorders>
              <w:bottom w:val="single" w:sz="4" w:space="0" w:color="auto"/>
            </w:tcBorders>
            <w:shd w:val="clear" w:color="auto" w:fill="FF00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01/17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a road transport emergency will cause serious injury or death to people. Road transport emergencies involving interaction between heavy vehicles and other traffic such as tourist coaches and trains may occur. Heavy vehicles are prevalent on highways within the Shire of Murchison Local Government Area.   The Shire of Murchison has a number of major heavy vehicle routes within its boundaries.</w:t>
            </w:r>
          </w:p>
          <w:p w:rsidR="000F13C2" w:rsidRPr="002D2E1F" w:rsidRDefault="000F13C2" w:rsidP="002D2E1F">
            <w:pPr>
              <w:spacing w:line="240" w:lineRule="auto"/>
              <w:rPr>
                <w:rFonts w:eastAsia="Times New Roman" w:cs="Arial"/>
                <w:b/>
                <w:bCs/>
                <w:sz w:val="16"/>
                <w:szCs w:val="16"/>
                <w:lang w:val="en-US"/>
              </w:rPr>
            </w:pP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ALMOST CERTAIN</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MAJOR</w:t>
            </w:r>
          </w:p>
        </w:tc>
        <w:tc>
          <w:tcPr>
            <w:tcW w:w="1228"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EXTREME</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PEOPLE</w:t>
            </w:r>
          </w:p>
        </w:tc>
        <w:tc>
          <w:tcPr>
            <w:tcW w:w="1181"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p>
        </w:tc>
        <w:tc>
          <w:tcPr>
            <w:tcW w:w="1004" w:type="dxa"/>
            <w:gridSpan w:val="3"/>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02/17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 xml:space="preserve">There is a risk that a severe storm will cause damage to or destroy infrastructure. Severe storm events affect the Midwest-Gascoyne area including the Shire of Murchison on an annual basis. There may also be significant damage caused to lifelines such as power lines. Damage to roads from flash flooding is also likely in low lying areas. </w:t>
            </w:r>
          </w:p>
          <w:p w:rsidR="000F13C2" w:rsidRPr="002D2E1F" w:rsidRDefault="000F13C2" w:rsidP="002D2E1F">
            <w:pPr>
              <w:spacing w:line="240" w:lineRule="auto"/>
              <w:rPr>
                <w:rFonts w:eastAsia="Times New Roman" w:cs="Arial"/>
                <w:sz w:val="16"/>
                <w:szCs w:val="16"/>
                <w:lang w:val="en-US"/>
              </w:rPr>
            </w:pP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28"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INFRASTRUCTURE</w:t>
            </w:r>
          </w:p>
        </w:tc>
        <w:tc>
          <w:tcPr>
            <w:tcW w:w="1181"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p>
        </w:tc>
        <w:tc>
          <w:tcPr>
            <w:tcW w:w="1004" w:type="dxa"/>
            <w:gridSpan w:val="3"/>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03/17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 xml:space="preserve">There is a risk that bush fires will cause death or serious injury to people. Farming areas adjacent to natural heath scrub are particularly at risk from bush fires. </w:t>
            </w:r>
          </w:p>
          <w:p w:rsidR="000F13C2" w:rsidRPr="002D2E1F" w:rsidRDefault="000F13C2" w:rsidP="002D2E1F">
            <w:pPr>
              <w:spacing w:line="240" w:lineRule="auto"/>
              <w:rPr>
                <w:rFonts w:eastAsia="Times New Roman" w:cs="Arial"/>
                <w:sz w:val="16"/>
                <w:szCs w:val="16"/>
                <w:lang w:val="en-US"/>
              </w:rPr>
            </w:pP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28"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PEOPLE</w:t>
            </w:r>
          </w:p>
        </w:tc>
        <w:tc>
          <w:tcPr>
            <w:tcW w:w="1181"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p>
        </w:tc>
        <w:tc>
          <w:tcPr>
            <w:tcW w:w="1004" w:type="dxa"/>
            <w:gridSpan w:val="3"/>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04/17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bush fires will cause damage to or destroy the environment. Bush fires in the pasture lands can remove vegetation exposing the top soil subject to erosion from wind or rain</w:t>
            </w:r>
          </w:p>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ENVIRONMENT</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05/17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bush fires will affect the economy of the community. The farming community around Murchison may be exposed to financial losses from crop damage during harvest.</w:t>
            </w:r>
          </w:p>
          <w:p w:rsidR="000F13C2" w:rsidRPr="002D2E1F" w:rsidRDefault="000F13C2" w:rsidP="002D2E1F">
            <w:pPr>
              <w:spacing w:line="240" w:lineRule="auto"/>
              <w:rPr>
                <w:rFonts w:eastAsia="Times New Roman" w:cs="Arial"/>
                <w:sz w:val="16"/>
                <w:szCs w:val="16"/>
                <w:lang w:val="en-US"/>
              </w:rPr>
            </w:pP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POSSIBLE</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ECONOMY</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06/17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bush fires will cause damage to or destroy infrastructure. Bush fires can cause damage to infrastructure such as bridges, fencing, and power lines.</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ALMOST CERTAIN</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INFRASTRUCTURE</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07/17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a hazardous materials spill will cause serious injury to people. Hazardous materials may release toxic fumes which could cause injuries especially in the more densely populated urban areas.</w:t>
            </w:r>
          </w:p>
          <w:p w:rsidR="000F13C2" w:rsidRPr="002D2E1F" w:rsidRDefault="000F13C2" w:rsidP="002D2E1F">
            <w:pPr>
              <w:spacing w:line="240" w:lineRule="auto"/>
              <w:rPr>
                <w:rFonts w:eastAsia="Times New Roman" w:cs="Arial"/>
                <w:sz w:val="16"/>
                <w:szCs w:val="16"/>
                <w:lang w:val="en-US"/>
              </w:rPr>
            </w:pP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PEOPLE</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08/17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a hazardous materials spill will cause harm to human health. Hazardous materials may release toxic fumes which could cause injuries especially in densely populated areas.</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PEOPLE</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6600"/>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09/17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a riverine flood will cause damage to or destroy infrastructure. The river has a history of flooding and should a flooding event occur it is likely that infrastructure such as buildings, roads, fencing and bridges may be damaged</w:t>
            </w:r>
          </w:p>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lastRenderedPageBreak/>
              <w:t>.</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HIGH</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INFRASTRUCTURE</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tcBorders>
              <w:bottom w:val="single" w:sz="4" w:space="0" w:color="auto"/>
            </w:tcBorders>
            <w:shd w:val="clear" w:color="auto" w:fill="FF6600"/>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lastRenderedPageBreak/>
              <w:t>10/17</w:t>
            </w:r>
          </w:p>
          <w:p w:rsidR="000F13C2" w:rsidRPr="002D2E1F" w:rsidRDefault="000F13C2" w:rsidP="002D2E1F">
            <w:pPr>
              <w:spacing w:line="240" w:lineRule="auto"/>
              <w:rPr>
                <w:rFonts w:eastAsia="Times New Roman" w:cs="Arial"/>
                <w:b/>
                <w:bCs/>
                <w:sz w:val="16"/>
                <w:szCs w:val="16"/>
                <w:lang w:val="en-US"/>
              </w:rPr>
            </w:pP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a severe storm will cause loss or damage to the environment. There is a possibility that heavy rainfall may cause serious erosion damage in sensitive environmental areas such as rivers and creeks</w:t>
            </w:r>
          </w:p>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POSSIBLE</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MEDIUM</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ENVIRONMENT</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FF00"/>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11/17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 xml:space="preserve">There is a risk that a severe storm will affect the economy of the community. </w:t>
            </w:r>
          </w:p>
          <w:p w:rsidR="000F13C2" w:rsidRPr="002D2E1F" w:rsidRDefault="000F13C2" w:rsidP="002D2E1F">
            <w:pPr>
              <w:spacing w:line="240" w:lineRule="auto"/>
              <w:rPr>
                <w:rFonts w:eastAsia="Times New Roman" w:cs="Arial"/>
                <w:sz w:val="16"/>
                <w:szCs w:val="16"/>
                <w:lang w:val="en-US"/>
              </w:rPr>
            </w:pP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POSSIBLE</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MEDIUM</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ECONOMY</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FF00"/>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12/17</w:t>
            </w:r>
          </w:p>
        </w:tc>
        <w:tc>
          <w:tcPr>
            <w:tcW w:w="5097" w:type="dxa"/>
            <w:shd w:val="clear" w:color="auto" w:fill="auto"/>
          </w:tcPr>
          <w:p w:rsidR="000F13C2" w:rsidRPr="002D2E1F" w:rsidRDefault="000F13C2" w:rsidP="002D2E1F">
            <w:pPr>
              <w:spacing w:line="240" w:lineRule="auto"/>
              <w:rPr>
                <w:rFonts w:eastAsia="Times New Roman" w:cs="Arial"/>
                <w:sz w:val="16"/>
                <w:szCs w:val="16"/>
                <w:lang w:val="en-US"/>
              </w:rPr>
            </w:pPr>
            <w:r w:rsidRPr="002D2E1F">
              <w:rPr>
                <w:rFonts w:eastAsia="Times New Roman" w:cs="Arial"/>
                <w:sz w:val="16"/>
                <w:szCs w:val="16"/>
                <w:lang w:val="en-US"/>
              </w:rPr>
              <w:t>There is a risk that a road transport emergency will cause damage to or destroy the environment.</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POSSIBLE</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MODERATE</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MEDIUM</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ENVIRONMENT</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FF00"/>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13/17</w:t>
            </w:r>
          </w:p>
        </w:tc>
        <w:tc>
          <w:tcPr>
            <w:tcW w:w="5097" w:type="dxa"/>
            <w:shd w:val="clear" w:color="auto" w:fill="auto"/>
          </w:tcPr>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sz w:val="16"/>
                <w:szCs w:val="16"/>
                <w:lang w:val="en-US"/>
              </w:rPr>
              <w:t>There is a risk that a hazardous materials spill will cause death. Hazardous materials emit toxic fumes and may cause death through inhalation.</w:t>
            </w:r>
          </w:p>
        </w:tc>
        <w:tc>
          <w:tcPr>
            <w:tcW w:w="1415"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UNLIKELY</w:t>
            </w:r>
          </w:p>
        </w:tc>
        <w:tc>
          <w:tcPr>
            <w:tcW w:w="1450" w:type="dxa"/>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MAJOR</w:t>
            </w:r>
          </w:p>
        </w:tc>
        <w:tc>
          <w:tcPr>
            <w:tcW w:w="1243" w:type="dxa"/>
            <w:gridSpan w:val="2"/>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MEDIUM</w:t>
            </w:r>
          </w:p>
        </w:tc>
        <w:tc>
          <w:tcPr>
            <w:tcW w:w="1986" w:type="dxa"/>
            <w:gridSpan w:val="3"/>
            <w:shd w:val="clear" w:color="auto" w:fill="auto"/>
          </w:tcPr>
          <w:p w:rsidR="000F13C2" w:rsidRPr="002D2E1F" w:rsidRDefault="000F13C2" w:rsidP="002D2E1F">
            <w:pPr>
              <w:spacing w:line="240" w:lineRule="auto"/>
              <w:rPr>
                <w:rFonts w:eastAsia="Times New Roman" w:cs="Arial"/>
                <w:b/>
                <w:bCs/>
                <w:sz w:val="16"/>
                <w:szCs w:val="16"/>
                <w:lang w:val="en-US"/>
              </w:rPr>
            </w:pPr>
          </w:p>
          <w:p w:rsidR="000F13C2" w:rsidRPr="002D2E1F" w:rsidRDefault="000F13C2" w:rsidP="002D2E1F">
            <w:pPr>
              <w:spacing w:line="240" w:lineRule="auto"/>
              <w:rPr>
                <w:rFonts w:eastAsia="Times New Roman" w:cs="Arial"/>
                <w:b/>
                <w:bCs/>
                <w:sz w:val="16"/>
                <w:szCs w:val="16"/>
                <w:lang w:val="en-US"/>
              </w:rPr>
            </w:pPr>
            <w:r w:rsidRPr="002D2E1F">
              <w:rPr>
                <w:rFonts w:eastAsia="Times New Roman" w:cs="Arial"/>
                <w:b/>
                <w:bCs/>
                <w:sz w:val="16"/>
                <w:szCs w:val="16"/>
                <w:lang w:val="en-US"/>
              </w:rPr>
              <w:t>PEOPLE</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r w:rsidR="000F13C2" w:rsidRPr="000F13C2" w:rsidTr="002D2E1F">
        <w:trPr>
          <w:gridAfter w:val="1"/>
          <w:wAfter w:w="46" w:type="dxa"/>
        </w:trPr>
        <w:tc>
          <w:tcPr>
            <w:tcW w:w="1141" w:type="dxa"/>
            <w:shd w:val="clear" w:color="auto" w:fill="FFFF00"/>
          </w:tcPr>
          <w:p w:rsidR="000F13C2" w:rsidRPr="000F13C2" w:rsidRDefault="000F13C2" w:rsidP="002D2E1F">
            <w:pPr>
              <w:spacing w:line="240" w:lineRule="auto"/>
              <w:rPr>
                <w:rFonts w:eastAsia="Times New Roman" w:cs="Arial"/>
                <w:b/>
                <w:bCs/>
                <w:sz w:val="18"/>
                <w:szCs w:val="18"/>
                <w:lang w:val="en-US"/>
              </w:rPr>
            </w:pPr>
            <w:r w:rsidRPr="000F13C2">
              <w:rPr>
                <w:rFonts w:eastAsia="Times New Roman" w:cs="Arial"/>
                <w:b/>
                <w:bCs/>
                <w:sz w:val="18"/>
                <w:szCs w:val="18"/>
                <w:lang w:val="en-US"/>
              </w:rPr>
              <w:t>14/17</w:t>
            </w:r>
          </w:p>
          <w:p w:rsidR="000F13C2" w:rsidRPr="000F13C2" w:rsidRDefault="000F13C2" w:rsidP="002D2E1F">
            <w:pPr>
              <w:spacing w:line="240" w:lineRule="auto"/>
              <w:rPr>
                <w:rFonts w:eastAsia="Times New Roman" w:cs="Arial"/>
                <w:b/>
                <w:bCs/>
                <w:sz w:val="18"/>
                <w:szCs w:val="18"/>
                <w:lang w:val="en-US"/>
              </w:rPr>
            </w:pPr>
          </w:p>
        </w:tc>
        <w:tc>
          <w:tcPr>
            <w:tcW w:w="5097" w:type="dxa"/>
            <w:shd w:val="clear" w:color="auto" w:fill="auto"/>
          </w:tcPr>
          <w:p w:rsidR="000F13C2" w:rsidRPr="000F13C2" w:rsidRDefault="000F13C2" w:rsidP="002D2E1F">
            <w:pPr>
              <w:spacing w:line="240" w:lineRule="auto"/>
              <w:rPr>
                <w:rFonts w:eastAsia="Times New Roman" w:cs="Arial"/>
                <w:sz w:val="18"/>
                <w:szCs w:val="18"/>
                <w:lang w:val="en-US"/>
              </w:rPr>
            </w:pPr>
            <w:r w:rsidRPr="000F13C2">
              <w:rPr>
                <w:rFonts w:eastAsia="Times New Roman" w:cs="Arial"/>
                <w:sz w:val="18"/>
                <w:szCs w:val="18"/>
                <w:lang w:val="en-US"/>
              </w:rPr>
              <w:t xml:space="preserve">There is a risk that a hazardous materials spill will affect the economy of the community. </w:t>
            </w:r>
          </w:p>
        </w:tc>
        <w:tc>
          <w:tcPr>
            <w:tcW w:w="1415" w:type="dxa"/>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r w:rsidRPr="000F13C2">
              <w:rPr>
                <w:rFonts w:eastAsia="Times New Roman" w:cs="Arial"/>
                <w:b/>
                <w:bCs/>
                <w:sz w:val="18"/>
                <w:szCs w:val="18"/>
                <w:lang w:val="en-US"/>
              </w:rPr>
              <w:t>UNLIKELY</w:t>
            </w:r>
          </w:p>
        </w:tc>
        <w:tc>
          <w:tcPr>
            <w:tcW w:w="1450" w:type="dxa"/>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r w:rsidRPr="000F13C2">
              <w:rPr>
                <w:rFonts w:eastAsia="Times New Roman" w:cs="Arial"/>
                <w:b/>
                <w:bCs/>
                <w:sz w:val="18"/>
                <w:szCs w:val="18"/>
                <w:lang w:val="en-US"/>
              </w:rPr>
              <w:t>MODERATE</w:t>
            </w:r>
          </w:p>
        </w:tc>
        <w:tc>
          <w:tcPr>
            <w:tcW w:w="1243"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r w:rsidRPr="000F13C2">
              <w:rPr>
                <w:rFonts w:eastAsia="Times New Roman" w:cs="Arial"/>
                <w:b/>
                <w:bCs/>
                <w:sz w:val="18"/>
                <w:szCs w:val="18"/>
                <w:lang w:val="en-US"/>
              </w:rPr>
              <w:t>MEDIUM</w:t>
            </w:r>
          </w:p>
        </w:tc>
        <w:tc>
          <w:tcPr>
            <w:tcW w:w="1986" w:type="dxa"/>
            <w:gridSpan w:val="3"/>
            <w:shd w:val="clear" w:color="auto" w:fill="auto"/>
          </w:tcPr>
          <w:p w:rsidR="000F13C2" w:rsidRPr="000F13C2" w:rsidRDefault="000F13C2" w:rsidP="002D2E1F">
            <w:pPr>
              <w:spacing w:line="240" w:lineRule="auto"/>
              <w:rPr>
                <w:rFonts w:eastAsia="Times New Roman" w:cs="Arial"/>
                <w:b/>
                <w:bCs/>
                <w:sz w:val="18"/>
                <w:szCs w:val="18"/>
                <w:lang w:val="en-US"/>
              </w:rPr>
            </w:pPr>
          </w:p>
          <w:p w:rsidR="000F13C2" w:rsidRPr="000F13C2" w:rsidRDefault="000F13C2" w:rsidP="002D2E1F">
            <w:pPr>
              <w:spacing w:line="240" w:lineRule="auto"/>
              <w:rPr>
                <w:rFonts w:eastAsia="Times New Roman" w:cs="Arial"/>
                <w:b/>
                <w:bCs/>
                <w:sz w:val="18"/>
                <w:szCs w:val="18"/>
                <w:lang w:val="en-US"/>
              </w:rPr>
            </w:pPr>
            <w:r w:rsidRPr="000F13C2">
              <w:rPr>
                <w:rFonts w:eastAsia="Times New Roman" w:cs="Arial"/>
                <w:b/>
                <w:bCs/>
                <w:sz w:val="18"/>
                <w:szCs w:val="18"/>
                <w:lang w:val="en-US"/>
              </w:rPr>
              <w:t>ECONOMY</w:t>
            </w:r>
          </w:p>
        </w:tc>
        <w:tc>
          <w:tcPr>
            <w:tcW w:w="1181" w:type="dxa"/>
            <w:gridSpan w:val="2"/>
            <w:shd w:val="clear" w:color="auto" w:fill="auto"/>
          </w:tcPr>
          <w:p w:rsidR="000F13C2" w:rsidRPr="000F13C2" w:rsidRDefault="000F13C2" w:rsidP="002D2E1F">
            <w:pPr>
              <w:spacing w:line="240" w:lineRule="auto"/>
              <w:rPr>
                <w:rFonts w:eastAsia="Times New Roman" w:cs="Arial"/>
                <w:b/>
                <w:bCs/>
                <w:sz w:val="18"/>
                <w:szCs w:val="18"/>
                <w:lang w:val="en-US"/>
              </w:rPr>
            </w:pPr>
          </w:p>
        </w:tc>
        <w:tc>
          <w:tcPr>
            <w:tcW w:w="943" w:type="dxa"/>
            <w:shd w:val="clear" w:color="auto" w:fill="auto"/>
          </w:tcPr>
          <w:p w:rsidR="000F13C2" w:rsidRPr="000F13C2" w:rsidRDefault="000F13C2" w:rsidP="002D2E1F">
            <w:pPr>
              <w:spacing w:line="240" w:lineRule="auto"/>
              <w:rPr>
                <w:rFonts w:eastAsia="Times New Roman" w:cs="Arial"/>
                <w:b/>
                <w:bCs/>
                <w:sz w:val="18"/>
                <w:szCs w:val="18"/>
                <w:lang w:val="en-US"/>
              </w:rPr>
            </w:pPr>
          </w:p>
        </w:tc>
      </w:tr>
    </w:tbl>
    <w:p w:rsidR="00FF69F2" w:rsidRPr="00FF69F2" w:rsidRDefault="00FF69F2" w:rsidP="000F13C2">
      <w:pPr>
        <w:pStyle w:val="Heading2"/>
      </w:pPr>
    </w:p>
    <w:sectPr w:rsidR="00FF69F2" w:rsidRPr="00FF69F2" w:rsidSect="002D2E1F">
      <w:headerReference w:type="even" r:id="rId57"/>
      <w:headerReference w:type="default" r:id="rId58"/>
      <w:footerReference w:type="default" r:id="rId59"/>
      <w:headerReference w:type="first" r:id="rId6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A7F" w:rsidRDefault="00225A7F" w:rsidP="00001929">
      <w:r>
        <w:separator/>
      </w:r>
    </w:p>
  </w:endnote>
  <w:endnote w:type="continuationSeparator" w:id="0">
    <w:p w:rsidR="00225A7F" w:rsidRDefault="00225A7F" w:rsidP="00001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82" w:rsidRPr="00FD49CC" w:rsidRDefault="00035782" w:rsidP="002D2E1F">
    <w:pPr>
      <w:pStyle w:val="Footer"/>
      <w:pBdr>
        <w:top w:val="thinThickSmallGap" w:sz="24" w:space="1" w:color="622423" w:themeColor="accent2" w:themeShade="7F"/>
      </w:pBdr>
      <w:rPr>
        <w:rFonts w:asciiTheme="majorHAnsi" w:eastAsiaTheme="majorEastAsia" w:hAnsiTheme="majorHAnsi" w:cstheme="majorBidi"/>
        <w:sz w:val="16"/>
        <w:szCs w:val="16"/>
      </w:rPr>
    </w:pPr>
    <w:r>
      <w:rPr>
        <w:rFonts w:asciiTheme="majorHAnsi" w:eastAsiaTheme="majorEastAsia" w:hAnsiTheme="majorHAnsi" w:cstheme="majorBidi"/>
        <w:sz w:val="16"/>
        <w:szCs w:val="16"/>
      </w:rPr>
      <w:t xml:space="preserve">Local </w:t>
    </w:r>
    <w:r w:rsidRPr="00FD49CC">
      <w:rPr>
        <w:rFonts w:asciiTheme="majorHAnsi" w:eastAsiaTheme="majorEastAsia" w:hAnsiTheme="majorHAnsi" w:cstheme="majorBidi"/>
        <w:sz w:val="16"/>
        <w:szCs w:val="16"/>
      </w:rPr>
      <w:t>Emerge</w:t>
    </w:r>
    <w:r>
      <w:rPr>
        <w:rFonts w:asciiTheme="majorHAnsi" w:eastAsiaTheme="majorEastAsia" w:hAnsiTheme="majorHAnsi" w:cstheme="majorBidi"/>
        <w:sz w:val="16"/>
        <w:szCs w:val="16"/>
      </w:rPr>
      <w:t>ncy Management Arrangements 2017 – Shire of Murchison – v1.0 Draft</w:t>
    </w:r>
    <w:r>
      <w:rPr>
        <w:rFonts w:asciiTheme="majorHAnsi" w:eastAsiaTheme="majorEastAsia" w:hAnsiTheme="majorHAnsi" w:cstheme="majorBidi"/>
        <w:sz w:val="16"/>
        <w:szCs w:val="16"/>
      </w:rPr>
      <w:tab/>
    </w:r>
    <w:r w:rsidRPr="00FD49CC">
      <w:rPr>
        <w:rFonts w:asciiTheme="majorHAnsi" w:eastAsiaTheme="majorEastAsia" w:hAnsiTheme="majorHAnsi" w:cstheme="majorBidi"/>
        <w:sz w:val="16"/>
        <w:szCs w:val="16"/>
      </w:rPr>
      <w:t xml:space="preserve">Page </w:t>
    </w:r>
    <w:r w:rsidRPr="00FD49CC">
      <w:rPr>
        <w:rFonts w:asciiTheme="minorHAnsi" w:eastAsiaTheme="minorEastAsia" w:hAnsiTheme="minorHAnsi"/>
        <w:sz w:val="16"/>
        <w:szCs w:val="16"/>
      </w:rPr>
      <w:fldChar w:fldCharType="begin"/>
    </w:r>
    <w:r w:rsidRPr="00FD49CC">
      <w:rPr>
        <w:sz w:val="16"/>
        <w:szCs w:val="16"/>
      </w:rPr>
      <w:instrText xml:space="preserve"> PAGE   \* MERGEFORMAT </w:instrText>
    </w:r>
    <w:r w:rsidRPr="00FD49CC">
      <w:rPr>
        <w:rFonts w:asciiTheme="minorHAnsi" w:eastAsiaTheme="minorEastAsia" w:hAnsiTheme="minorHAnsi"/>
        <w:sz w:val="16"/>
        <w:szCs w:val="16"/>
      </w:rPr>
      <w:fldChar w:fldCharType="separate"/>
    </w:r>
    <w:r w:rsidR="002C3FD0" w:rsidRPr="002C3FD0">
      <w:rPr>
        <w:rFonts w:asciiTheme="majorHAnsi" w:eastAsiaTheme="majorEastAsia" w:hAnsiTheme="majorHAnsi" w:cstheme="majorBidi"/>
        <w:noProof/>
        <w:sz w:val="16"/>
        <w:szCs w:val="16"/>
      </w:rPr>
      <w:t>5</w:t>
    </w:r>
    <w:r w:rsidRPr="00FD49CC">
      <w:rPr>
        <w:rFonts w:asciiTheme="majorHAnsi" w:eastAsiaTheme="majorEastAsia" w:hAnsiTheme="majorHAnsi" w:cstheme="majorBidi"/>
        <w:noProof/>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82" w:rsidRPr="002D2E1F" w:rsidRDefault="00035782" w:rsidP="002D2E1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82" w:rsidRPr="00FD49CC" w:rsidRDefault="00035782" w:rsidP="00421D69">
    <w:pPr>
      <w:pStyle w:val="Footer"/>
      <w:pBdr>
        <w:top w:val="thinThickSmallGap" w:sz="24" w:space="1" w:color="622423" w:themeColor="accent2" w:themeShade="7F"/>
      </w:pBdr>
      <w:rPr>
        <w:rFonts w:asciiTheme="majorHAnsi" w:eastAsiaTheme="majorEastAsia" w:hAnsiTheme="majorHAnsi" w:cstheme="majorBidi"/>
        <w:sz w:val="16"/>
        <w:szCs w:val="16"/>
      </w:rPr>
    </w:pPr>
    <w:r>
      <w:rPr>
        <w:rFonts w:asciiTheme="majorHAnsi" w:eastAsiaTheme="majorEastAsia" w:hAnsiTheme="majorHAnsi" w:cstheme="majorBidi"/>
        <w:sz w:val="16"/>
        <w:szCs w:val="16"/>
      </w:rPr>
      <w:t xml:space="preserve">Local </w:t>
    </w:r>
    <w:r w:rsidRPr="00FD49CC">
      <w:rPr>
        <w:rFonts w:asciiTheme="majorHAnsi" w:eastAsiaTheme="majorEastAsia" w:hAnsiTheme="majorHAnsi" w:cstheme="majorBidi"/>
        <w:sz w:val="16"/>
        <w:szCs w:val="16"/>
      </w:rPr>
      <w:t>Emerge</w:t>
    </w:r>
    <w:r>
      <w:rPr>
        <w:rFonts w:asciiTheme="majorHAnsi" w:eastAsiaTheme="majorEastAsia" w:hAnsiTheme="majorHAnsi" w:cstheme="majorBidi"/>
        <w:sz w:val="16"/>
        <w:szCs w:val="16"/>
      </w:rPr>
      <w:t>ncy Management Arrangements 2017 – Shire of Murchison</w:t>
    </w:r>
    <w:r w:rsidRPr="00FD49CC">
      <w:rPr>
        <w:rFonts w:asciiTheme="majorHAnsi" w:eastAsiaTheme="majorEastAsia" w:hAnsiTheme="majorHAnsi" w:cstheme="majorBidi"/>
        <w:sz w:val="16"/>
        <w:szCs w:val="16"/>
      </w:rPr>
      <w:ptab w:relativeTo="margin" w:alignment="right" w:leader="none"/>
    </w:r>
    <w:r w:rsidRPr="00FD49CC">
      <w:rPr>
        <w:rFonts w:asciiTheme="majorHAnsi" w:eastAsiaTheme="majorEastAsia" w:hAnsiTheme="majorHAnsi" w:cstheme="majorBidi"/>
        <w:sz w:val="16"/>
        <w:szCs w:val="16"/>
      </w:rPr>
      <w:t xml:space="preserve">Page </w:t>
    </w:r>
    <w:r w:rsidRPr="00FD49CC">
      <w:rPr>
        <w:rFonts w:asciiTheme="minorHAnsi" w:eastAsiaTheme="minorEastAsia" w:hAnsiTheme="minorHAnsi"/>
        <w:sz w:val="16"/>
        <w:szCs w:val="16"/>
      </w:rPr>
      <w:fldChar w:fldCharType="begin"/>
    </w:r>
    <w:r w:rsidRPr="00FD49CC">
      <w:rPr>
        <w:sz w:val="16"/>
        <w:szCs w:val="16"/>
      </w:rPr>
      <w:instrText xml:space="preserve"> PAGE   \* MERGEFORMAT </w:instrText>
    </w:r>
    <w:r w:rsidRPr="00FD49CC">
      <w:rPr>
        <w:rFonts w:asciiTheme="minorHAnsi" w:eastAsiaTheme="minorEastAsia" w:hAnsiTheme="minorHAnsi"/>
        <w:sz w:val="16"/>
        <w:szCs w:val="16"/>
      </w:rPr>
      <w:fldChar w:fldCharType="separate"/>
    </w:r>
    <w:r w:rsidR="002C3FD0" w:rsidRPr="002C3FD0">
      <w:rPr>
        <w:rFonts w:asciiTheme="majorHAnsi" w:eastAsiaTheme="majorEastAsia" w:hAnsiTheme="majorHAnsi" w:cstheme="majorBidi"/>
        <w:noProof/>
        <w:sz w:val="16"/>
        <w:szCs w:val="16"/>
      </w:rPr>
      <w:t>49</w:t>
    </w:r>
    <w:r w:rsidRPr="00FD49CC">
      <w:rPr>
        <w:rFonts w:asciiTheme="majorHAnsi" w:eastAsiaTheme="majorEastAsia" w:hAnsiTheme="majorHAnsi" w:cstheme="majorBidi"/>
        <w:noProof/>
        <w:sz w:val="16"/>
        <w:szCs w:val="16"/>
      </w:rPr>
      <w:fldChar w:fldCharType="end"/>
    </w:r>
  </w:p>
  <w:p w:rsidR="00035782" w:rsidRPr="00806A53" w:rsidRDefault="00035782">
    <w:pPr>
      <w:pStyle w:val="Footer"/>
      <w:rPr>
        <w:sz w:val="18"/>
      </w:rPr>
    </w:pPr>
    <w:r w:rsidRPr="00806A53">
      <w:rPr>
        <w:sz w:val="18"/>
      </w:rPr>
      <w:tab/>
    </w:r>
    <w:r w:rsidRPr="00806A53">
      <w:rPr>
        <w:sz w:val="18"/>
      </w:rPr>
      <w:tab/>
      <w:t xml:space="preserve">Page </w:t>
    </w:r>
    <w:r w:rsidRPr="00806A53">
      <w:rPr>
        <w:sz w:val="18"/>
      </w:rPr>
      <w:fldChar w:fldCharType="begin"/>
    </w:r>
    <w:r w:rsidRPr="00806A53">
      <w:rPr>
        <w:sz w:val="18"/>
      </w:rPr>
      <w:instrText xml:space="preserve"> PAGE </w:instrText>
    </w:r>
    <w:r w:rsidRPr="00806A53">
      <w:rPr>
        <w:sz w:val="18"/>
      </w:rPr>
      <w:fldChar w:fldCharType="separate"/>
    </w:r>
    <w:r w:rsidR="002C3FD0">
      <w:rPr>
        <w:noProof/>
        <w:sz w:val="18"/>
      </w:rPr>
      <w:t>49</w:t>
    </w:r>
    <w:r w:rsidRPr="00806A53">
      <w:rPr>
        <w:sz w:val="18"/>
      </w:rPr>
      <w:fldChar w:fldCharType="end"/>
    </w:r>
    <w:r w:rsidRPr="00806A53">
      <w:rPr>
        <w:sz w:val="18"/>
      </w:rPr>
      <w:t xml:space="preserve"> of </w:t>
    </w:r>
    <w:r w:rsidRPr="00806A53">
      <w:rPr>
        <w:sz w:val="18"/>
      </w:rPr>
      <w:fldChar w:fldCharType="begin"/>
    </w:r>
    <w:r w:rsidRPr="00806A53">
      <w:rPr>
        <w:sz w:val="18"/>
      </w:rPr>
      <w:instrText xml:space="preserve"> NUMPAGES </w:instrText>
    </w:r>
    <w:r w:rsidRPr="00806A53">
      <w:rPr>
        <w:sz w:val="18"/>
      </w:rPr>
      <w:fldChar w:fldCharType="separate"/>
    </w:r>
    <w:r w:rsidR="002C3FD0">
      <w:rPr>
        <w:noProof/>
        <w:sz w:val="18"/>
      </w:rPr>
      <w:t>49</w:t>
    </w:r>
    <w:r w:rsidRPr="00806A53">
      <w:rPr>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A7F" w:rsidRDefault="00225A7F" w:rsidP="00001929">
      <w:r>
        <w:separator/>
      </w:r>
    </w:p>
  </w:footnote>
  <w:footnote w:type="continuationSeparator" w:id="0">
    <w:p w:rsidR="00225A7F" w:rsidRDefault="00225A7F" w:rsidP="000019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82" w:rsidRDefault="0003578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82" w:rsidRPr="002D2E1F" w:rsidRDefault="00035782" w:rsidP="002D2E1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82" w:rsidRDefault="000357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9A315"/>
    <w:multiLevelType w:val="hybridMultilevel"/>
    <w:tmpl w:val="660D8E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638D0"/>
    <w:multiLevelType w:val="hybridMultilevel"/>
    <w:tmpl w:val="74DC8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0A6EA5"/>
    <w:multiLevelType w:val="hybridMultilevel"/>
    <w:tmpl w:val="F0325990"/>
    <w:lvl w:ilvl="0" w:tplc="0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0D23E5"/>
    <w:multiLevelType w:val="hybridMultilevel"/>
    <w:tmpl w:val="6E54F6FE"/>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4" w15:restartNumberingAfterBreak="0">
    <w:nsid w:val="11B634AF"/>
    <w:multiLevelType w:val="hybridMultilevel"/>
    <w:tmpl w:val="FE5E0DA8"/>
    <w:styleLink w:val="StyleBulleted1"/>
    <w:lvl w:ilvl="0" w:tplc="2140EA8E">
      <w:start w:val="1"/>
      <w:numFmt w:val="bullet"/>
      <w:lvlText w:val=""/>
      <w:lvlJc w:val="left"/>
      <w:pPr>
        <w:tabs>
          <w:tab w:val="num" w:pos="724"/>
        </w:tabs>
        <w:ind w:left="724" w:hanging="181"/>
      </w:pPr>
      <w:rPr>
        <w:rFonts w:ascii="Symbol" w:hAnsi="Symbol" w:hint="default"/>
        <w:color w:val="auto"/>
        <w:sz w:val="18"/>
      </w:rPr>
    </w:lvl>
    <w:lvl w:ilvl="1" w:tplc="010A2528">
      <w:start w:val="1"/>
      <w:numFmt w:val="bullet"/>
      <w:lvlText w:val="o"/>
      <w:lvlJc w:val="left"/>
      <w:pPr>
        <w:tabs>
          <w:tab w:val="num" w:pos="1983"/>
        </w:tabs>
        <w:ind w:left="1983" w:hanging="360"/>
      </w:pPr>
      <w:rPr>
        <w:rFonts w:ascii="Courier New" w:hAnsi="Courier New" w:cs="Courier New" w:hint="default"/>
      </w:rPr>
    </w:lvl>
    <w:lvl w:ilvl="2" w:tplc="FD68274A" w:tentative="1">
      <w:start w:val="1"/>
      <w:numFmt w:val="bullet"/>
      <w:lvlText w:val=""/>
      <w:lvlJc w:val="left"/>
      <w:pPr>
        <w:tabs>
          <w:tab w:val="num" w:pos="2703"/>
        </w:tabs>
        <w:ind w:left="2703" w:hanging="360"/>
      </w:pPr>
      <w:rPr>
        <w:rFonts w:ascii="Wingdings" w:hAnsi="Wingdings" w:hint="default"/>
      </w:rPr>
    </w:lvl>
    <w:lvl w:ilvl="3" w:tplc="BD284898" w:tentative="1">
      <w:start w:val="1"/>
      <w:numFmt w:val="bullet"/>
      <w:lvlText w:val=""/>
      <w:lvlJc w:val="left"/>
      <w:pPr>
        <w:tabs>
          <w:tab w:val="num" w:pos="3423"/>
        </w:tabs>
        <w:ind w:left="3423" w:hanging="360"/>
      </w:pPr>
      <w:rPr>
        <w:rFonts w:ascii="Symbol" w:hAnsi="Symbol" w:hint="default"/>
      </w:rPr>
    </w:lvl>
    <w:lvl w:ilvl="4" w:tplc="5E68333A" w:tentative="1">
      <w:start w:val="1"/>
      <w:numFmt w:val="bullet"/>
      <w:lvlText w:val="o"/>
      <w:lvlJc w:val="left"/>
      <w:pPr>
        <w:tabs>
          <w:tab w:val="num" w:pos="4143"/>
        </w:tabs>
        <w:ind w:left="4143" w:hanging="360"/>
      </w:pPr>
      <w:rPr>
        <w:rFonts w:ascii="Courier New" w:hAnsi="Courier New" w:cs="Courier New" w:hint="default"/>
      </w:rPr>
    </w:lvl>
    <w:lvl w:ilvl="5" w:tplc="97FC3A18" w:tentative="1">
      <w:start w:val="1"/>
      <w:numFmt w:val="bullet"/>
      <w:lvlText w:val=""/>
      <w:lvlJc w:val="left"/>
      <w:pPr>
        <w:tabs>
          <w:tab w:val="num" w:pos="4863"/>
        </w:tabs>
        <w:ind w:left="4863" w:hanging="360"/>
      </w:pPr>
      <w:rPr>
        <w:rFonts w:ascii="Wingdings" w:hAnsi="Wingdings" w:hint="default"/>
      </w:rPr>
    </w:lvl>
    <w:lvl w:ilvl="6" w:tplc="1E7CEEA0" w:tentative="1">
      <w:start w:val="1"/>
      <w:numFmt w:val="bullet"/>
      <w:lvlText w:val=""/>
      <w:lvlJc w:val="left"/>
      <w:pPr>
        <w:tabs>
          <w:tab w:val="num" w:pos="5583"/>
        </w:tabs>
        <w:ind w:left="5583" w:hanging="360"/>
      </w:pPr>
      <w:rPr>
        <w:rFonts w:ascii="Symbol" w:hAnsi="Symbol" w:hint="default"/>
      </w:rPr>
    </w:lvl>
    <w:lvl w:ilvl="7" w:tplc="288E14F2" w:tentative="1">
      <w:start w:val="1"/>
      <w:numFmt w:val="bullet"/>
      <w:lvlText w:val="o"/>
      <w:lvlJc w:val="left"/>
      <w:pPr>
        <w:tabs>
          <w:tab w:val="num" w:pos="6303"/>
        </w:tabs>
        <w:ind w:left="6303" w:hanging="360"/>
      </w:pPr>
      <w:rPr>
        <w:rFonts w:ascii="Courier New" w:hAnsi="Courier New" w:cs="Courier New" w:hint="default"/>
      </w:rPr>
    </w:lvl>
    <w:lvl w:ilvl="8" w:tplc="F4F04502" w:tentative="1">
      <w:start w:val="1"/>
      <w:numFmt w:val="bullet"/>
      <w:lvlText w:val=""/>
      <w:lvlJc w:val="left"/>
      <w:pPr>
        <w:tabs>
          <w:tab w:val="num" w:pos="7023"/>
        </w:tabs>
        <w:ind w:left="7023" w:hanging="360"/>
      </w:pPr>
      <w:rPr>
        <w:rFonts w:ascii="Wingdings" w:hAnsi="Wingdings" w:hint="default"/>
      </w:rPr>
    </w:lvl>
  </w:abstractNum>
  <w:abstractNum w:abstractNumId="5" w15:restartNumberingAfterBreak="0">
    <w:nsid w:val="13351198"/>
    <w:multiLevelType w:val="hybridMultilevel"/>
    <w:tmpl w:val="44024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1">
      <w:start w:val="1"/>
      <w:numFmt w:val="bullet"/>
      <w:lvlText w:val=""/>
      <w:lvlJc w:val="left"/>
      <w:pPr>
        <w:ind w:left="3479" w:hanging="360"/>
      </w:pPr>
      <w:rPr>
        <w:rFonts w:ascii="Symbol" w:hAnsi="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914E1"/>
    <w:multiLevelType w:val="multilevel"/>
    <w:tmpl w:val="9A5E94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0D6AF6"/>
    <w:multiLevelType w:val="hybridMultilevel"/>
    <w:tmpl w:val="4B1279E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18663C87"/>
    <w:multiLevelType w:val="hybridMultilevel"/>
    <w:tmpl w:val="B0D2F738"/>
    <w:lvl w:ilvl="0" w:tplc="B7BE779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282815"/>
    <w:multiLevelType w:val="hybridMultilevel"/>
    <w:tmpl w:val="0592FB18"/>
    <w:lvl w:ilvl="0" w:tplc="8800F900">
      <w:start w:val="1"/>
      <w:numFmt w:val="lowerLetter"/>
      <w:lvlText w:val="%1)"/>
      <w:lvlJc w:val="left"/>
      <w:pPr>
        <w:ind w:left="785" w:hanging="360"/>
      </w:pPr>
      <w:rPr>
        <w:rFonts w:hint="default"/>
      </w:rPr>
    </w:lvl>
    <w:lvl w:ilvl="1" w:tplc="0C090019">
      <w:start w:val="1"/>
      <w:numFmt w:val="lowerLetter"/>
      <w:lvlText w:val="%2."/>
      <w:lvlJc w:val="left"/>
      <w:pPr>
        <w:ind w:left="1505" w:hanging="360"/>
      </w:pPr>
    </w:lvl>
    <w:lvl w:ilvl="2" w:tplc="0C09001B">
      <w:start w:val="1"/>
      <w:numFmt w:val="lowerRoman"/>
      <w:lvlText w:val="%3."/>
      <w:lvlJc w:val="right"/>
      <w:pPr>
        <w:ind w:left="2225" w:hanging="180"/>
      </w:pPr>
    </w:lvl>
    <w:lvl w:ilvl="3" w:tplc="0C09000F">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0" w15:restartNumberingAfterBreak="0">
    <w:nsid w:val="1AA323CE"/>
    <w:multiLevelType w:val="hybridMultilevel"/>
    <w:tmpl w:val="BC300F76"/>
    <w:lvl w:ilvl="0" w:tplc="0C090017">
      <w:start w:val="1"/>
      <w:numFmt w:val="lowerLetter"/>
      <w:lvlText w:val="%1)"/>
      <w:lvlJc w:val="left"/>
      <w:pPr>
        <w:ind w:left="720" w:hanging="360"/>
      </w:pPr>
      <w:rPr>
        <w:rFonts w:hint="default"/>
      </w:rPr>
    </w:lvl>
    <w:lvl w:ilvl="1" w:tplc="89DC43EE">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EC1EAA"/>
    <w:multiLevelType w:val="hybridMultilevel"/>
    <w:tmpl w:val="1CC8A3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E304CE5"/>
    <w:multiLevelType w:val="hybridMultilevel"/>
    <w:tmpl w:val="4EE40BC0"/>
    <w:lvl w:ilvl="0" w:tplc="0C09000B">
      <w:start w:val="1"/>
      <w:numFmt w:val="bullet"/>
      <w:lvlText w:val=""/>
      <w:lvlJc w:val="left"/>
      <w:pPr>
        <w:ind w:left="7954" w:hanging="360"/>
      </w:pPr>
      <w:rPr>
        <w:rFonts w:ascii="Wingdings" w:hAnsi="Wingdings" w:hint="default"/>
      </w:rPr>
    </w:lvl>
    <w:lvl w:ilvl="1" w:tplc="0C090003" w:tentative="1">
      <w:start w:val="1"/>
      <w:numFmt w:val="bullet"/>
      <w:lvlText w:val="o"/>
      <w:lvlJc w:val="left"/>
      <w:pPr>
        <w:ind w:left="8674" w:hanging="360"/>
      </w:pPr>
      <w:rPr>
        <w:rFonts w:ascii="Courier New" w:hAnsi="Courier New" w:cs="Courier New" w:hint="default"/>
      </w:rPr>
    </w:lvl>
    <w:lvl w:ilvl="2" w:tplc="0C090005" w:tentative="1">
      <w:start w:val="1"/>
      <w:numFmt w:val="bullet"/>
      <w:lvlText w:val=""/>
      <w:lvlJc w:val="left"/>
      <w:pPr>
        <w:ind w:left="9394" w:hanging="360"/>
      </w:pPr>
      <w:rPr>
        <w:rFonts w:ascii="Wingdings" w:hAnsi="Wingdings" w:hint="default"/>
      </w:rPr>
    </w:lvl>
    <w:lvl w:ilvl="3" w:tplc="0C090001" w:tentative="1">
      <w:start w:val="1"/>
      <w:numFmt w:val="bullet"/>
      <w:lvlText w:val=""/>
      <w:lvlJc w:val="left"/>
      <w:pPr>
        <w:ind w:left="10114" w:hanging="360"/>
      </w:pPr>
      <w:rPr>
        <w:rFonts w:ascii="Symbol" w:hAnsi="Symbol" w:hint="default"/>
      </w:rPr>
    </w:lvl>
    <w:lvl w:ilvl="4" w:tplc="0C090003" w:tentative="1">
      <w:start w:val="1"/>
      <w:numFmt w:val="bullet"/>
      <w:lvlText w:val="o"/>
      <w:lvlJc w:val="left"/>
      <w:pPr>
        <w:ind w:left="10834" w:hanging="360"/>
      </w:pPr>
      <w:rPr>
        <w:rFonts w:ascii="Courier New" w:hAnsi="Courier New" w:cs="Courier New" w:hint="default"/>
      </w:rPr>
    </w:lvl>
    <w:lvl w:ilvl="5" w:tplc="0C090005" w:tentative="1">
      <w:start w:val="1"/>
      <w:numFmt w:val="bullet"/>
      <w:lvlText w:val=""/>
      <w:lvlJc w:val="left"/>
      <w:pPr>
        <w:ind w:left="11554" w:hanging="360"/>
      </w:pPr>
      <w:rPr>
        <w:rFonts w:ascii="Wingdings" w:hAnsi="Wingdings" w:hint="default"/>
      </w:rPr>
    </w:lvl>
    <w:lvl w:ilvl="6" w:tplc="0C090001" w:tentative="1">
      <w:start w:val="1"/>
      <w:numFmt w:val="bullet"/>
      <w:lvlText w:val=""/>
      <w:lvlJc w:val="left"/>
      <w:pPr>
        <w:ind w:left="12274" w:hanging="360"/>
      </w:pPr>
      <w:rPr>
        <w:rFonts w:ascii="Symbol" w:hAnsi="Symbol" w:hint="default"/>
      </w:rPr>
    </w:lvl>
    <w:lvl w:ilvl="7" w:tplc="0C090003" w:tentative="1">
      <w:start w:val="1"/>
      <w:numFmt w:val="bullet"/>
      <w:lvlText w:val="o"/>
      <w:lvlJc w:val="left"/>
      <w:pPr>
        <w:ind w:left="12994" w:hanging="360"/>
      </w:pPr>
      <w:rPr>
        <w:rFonts w:ascii="Courier New" w:hAnsi="Courier New" w:cs="Courier New" w:hint="default"/>
      </w:rPr>
    </w:lvl>
    <w:lvl w:ilvl="8" w:tplc="0C090005" w:tentative="1">
      <w:start w:val="1"/>
      <w:numFmt w:val="bullet"/>
      <w:lvlText w:val=""/>
      <w:lvlJc w:val="left"/>
      <w:pPr>
        <w:ind w:left="13714" w:hanging="360"/>
      </w:pPr>
      <w:rPr>
        <w:rFonts w:ascii="Wingdings" w:hAnsi="Wingdings" w:hint="default"/>
      </w:rPr>
    </w:lvl>
  </w:abstractNum>
  <w:abstractNum w:abstractNumId="13" w15:restartNumberingAfterBreak="0">
    <w:nsid w:val="1F5E1442"/>
    <w:multiLevelType w:val="hybridMultilevel"/>
    <w:tmpl w:val="C2E0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963CC0"/>
    <w:multiLevelType w:val="hybridMultilevel"/>
    <w:tmpl w:val="AEA22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72189E"/>
    <w:multiLevelType w:val="multilevel"/>
    <w:tmpl w:val="DC380B84"/>
    <w:styleLink w:val="StyleBulleted"/>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C1932"/>
    <w:multiLevelType w:val="hybridMultilevel"/>
    <w:tmpl w:val="28F23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3026AC"/>
    <w:multiLevelType w:val="hybridMultilevel"/>
    <w:tmpl w:val="0C52E714"/>
    <w:lvl w:ilvl="0" w:tplc="0C09001B">
      <w:start w:val="1"/>
      <w:numFmt w:val="lowerRoman"/>
      <w:lvlText w:val="%1."/>
      <w:lvlJc w:val="right"/>
      <w:pPr>
        <w:ind w:left="720" w:hanging="360"/>
      </w:pPr>
      <w:rPr>
        <w:rFonts w:cs="Times New Roman"/>
      </w:rPr>
    </w:lvl>
    <w:lvl w:ilvl="1" w:tplc="A05C9150">
      <w:start w:val="1"/>
      <w:numFmt w:val="lowerRoman"/>
      <w:lvlText w:val="%2."/>
      <w:lvlJc w:val="left"/>
      <w:pPr>
        <w:ind w:left="1440" w:hanging="360"/>
      </w:pPr>
      <w:rPr>
        <w:rFonts w:ascii="Arial" w:eastAsiaTheme="minorHAnsi" w:hAnsi="Arial" w:cstheme="minorBid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102E2B"/>
    <w:multiLevelType w:val="hybridMultilevel"/>
    <w:tmpl w:val="EEE0C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1A0128"/>
    <w:multiLevelType w:val="hybridMultilevel"/>
    <w:tmpl w:val="89CCEEFC"/>
    <w:lvl w:ilvl="0" w:tplc="B7BE779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BE5B3D"/>
    <w:multiLevelType w:val="multilevel"/>
    <w:tmpl w:val="DC380B84"/>
    <w:numStyleLink w:val="StyleBulleted"/>
  </w:abstractNum>
  <w:abstractNum w:abstractNumId="21" w15:restartNumberingAfterBreak="0">
    <w:nsid w:val="320A5970"/>
    <w:multiLevelType w:val="hybridMultilevel"/>
    <w:tmpl w:val="CDCCB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BF4E68"/>
    <w:multiLevelType w:val="hybridMultilevel"/>
    <w:tmpl w:val="170433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7B6A1A"/>
    <w:multiLevelType w:val="hybridMultilevel"/>
    <w:tmpl w:val="579A291A"/>
    <w:lvl w:ilvl="0" w:tplc="B7BE779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CA1394"/>
    <w:multiLevelType w:val="hybridMultilevel"/>
    <w:tmpl w:val="7BB2E1D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5" w15:restartNumberingAfterBreak="0">
    <w:nsid w:val="3C3F7F37"/>
    <w:multiLevelType w:val="hybridMultilevel"/>
    <w:tmpl w:val="7B749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1E44A7"/>
    <w:multiLevelType w:val="hybridMultilevel"/>
    <w:tmpl w:val="E5B8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F1C625A"/>
    <w:multiLevelType w:val="hybridMultilevel"/>
    <w:tmpl w:val="E4B6B4CE"/>
    <w:lvl w:ilvl="0" w:tplc="9E58390C">
      <w:start w:val="4"/>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64595B"/>
    <w:multiLevelType w:val="hybridMultilevel"/>
    <w:tmpl w:val="9676BDC4"/>
    <w:lvl w:ilvl="0" w:tplc="51CA4A3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456E5AC3"/>
    <w:multiLevelType w:val="hybridMultilevel"/>
    <w:tmpl w:val="86FE5132"/>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30" w15:restartNumberingAfterBreak="0">
    <w:nsid w:val="46B67DB9"/>
    <w:multiLevelType w:val="multilevel"/>
    <w:tmpl w:val="C79E7004"/>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C853F99"/>
    <w:multiLevelType w:val="multilevel"/>
    <w:tmpl w:val="3CC00306"/>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0BD1F43"/>
    <w:multiLevelType w:val="multilevel"/>
    <w:tmpl w:val="053E8056"/>
    <w:lvl w:ilvl="0">
      <w:start w:val="1"/>
      <w:numFmt w:val="decimal"/>
      <w:lvlText w:val="%1"/>
      <w:lvlJc w:val="left"/>
      <w:pPr>
        <w:ind w:left="460" w:hanging="460"/>
      </w:pPr>
      <w:rPr>
        <w:rFonts w:hint="default"/>
      </w:rPr>
    </w:lvl>
    <w:lvl w:ilvl="1">
      <w:start w:val="1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070F6D"/>
    <w:multiLevelType w:val="hybridMultilevel"/>
    <w:tmpl w:val="E8629C58"/>
    <w:lvl w:ilvl="0" w:tplc="B7BE7798">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34" w15:restartNumberingAfterBreak="0">
    <w:nsid w:val="52891C8B"/>
    <w:multiLevelType w:val="hybridMultilevel"/>
    <w:tmpl w:val="4C2EF2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E91CAF"/>
    <w:multiLevelType w:val="hybridMultilevel"/>
    <w:tmpl w:val="1F7400A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6" w15:restartNumberingAfterBreak="0">
    <w:nsid w:val="63DB0D51"/>
    <w:multiLevelType w:val="hybridMultilevel"/>
    <w:tmpl w:val="1CC2882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15:restartNumberingAfterBreak="0">
    <w:nsid w:val="65E55BAB"/>
    <w:multiLevelType w:val="hybridMultilevel"/>
    <w:tmpl w:val="2F182DD0"/>
    <w:lvl w:ilvl="0" w:tplc="D17C1B78">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8" w15:restartNumberingAfterBreak="0">
    <w:nsid w:val="683F0CC8"/>
    <w:multiLevelType w:val="hybridMultilevel"/>
    <w:tmpl w:val="0218A76A"/>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9" w15:restartNumberingAfterBreak="0">
    <w:nsid w:val="6EBB4095"/>
    <w:multiLevelType w:val="multilevel"/>
    <w:tmpl w:val="DC380B84"/>
    <w:numStyleLink w:val="StyleBulleted"/>
  </w:abstractNum>
  <w:abstractNum w:abstractNumId="40" w15:restartNumberingAfterBreak="0">
    <w:nsid w:val="6F4E4227"/>
    <w:multiLevelType w:val="multilevel"/>
    <w:tmpl w:val="DC380B84"/>
    <w:numStyleLink w:val="StyleBulleted"/>
  </w:abstractNum>
  <w:abstractNum w:abstractNumId="41" w15:restartNumberingAfterBreak="0">
    <w:nsid w:val="76766EF1"/>
    <w:multiLevelType w:val="hybridMultilevel"/>
    <w:tmpl w:val="BC4E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40"/>
  </w:num>
  <w:num w:numId="4">
    <w:abstractNumId w:val="6"/>
  </w:num>
  <w:num w:numId="5">
    <w:abstractNumId w:val="27"/>
  </w:num>
  <w:num w:numId="6">
    <w:abstractNumId w:val="2"/>
  </w:num>
  <w:num w:numId="7">
    <w:abstractNumId w:val="36"/>
  </w:num>
  <w:num w:numId="8">
    <w:abstractNumId w:val="35"/>
  </w:num>
  <w:num w:numId="9">
    <w:abstractNumId w:val="1"/>
  </w:num>
  <w:num w:numId="10">
    <w:abstractNumId w:val="10"/>
  </w:num>
  <w:num w:numId="11">
    <w:abstractNumId w:val="17"/>
  </w:num>
  <w:num w:numId="12">
    <w:abstractNumId w:val="9"/>
  </w:num>
  <w:num w:numId="13">
    <w:abstractNumId w:val="7"/>
  </w:num>
  <w:num w:numId="14">
    <w:abstractNumId w:val="11"/>
  </w:num>
  <w:num w:numId="15">
    <w:abstractNumId w:val="37"/>
  </w:num>
  <w:num w:numId="16">
    <w:abstractNumId w:val="5"/>
  </w:num>
  <w:num w:numId="17">
    <w:abstractNumId w:val="6"/>
    <w:lvlOverride w:ilvl="0">
      <w:startOverride w:val="1"/>
    </w:lvlOverride>
    <w:lvlOverride w:ilvl="1">
      <w:startOverride w:val="1"/>
    </w:lvlOverride>
  </w:num>
  <w:num w:numId="18">
    <w:abstractNumId w:val="4"/>
  </w:num>
  <w:num w:numId="19">
    <w:abstractNumId w:val="0"/>
  </w:num>
  <w:num w:numId="20">
    <w:abstractNumId w:val="19"/>
  </w:num>
  <w:num w:numId="21">
    <w:abstractNumId w:val="8"/>
  </w:num>
  <w:num w:numId="22">
    <w:abstractNumId w:val="33"/>
  </w:num>
  <w:num w:numId="23">
    <w:abstractNumId w:val="23"/>
  </w:num>
  <w:num w:numId="24">
    <w:abstractNumId w:val="3"/>
  </w:num>
  <w:num w:numId="25">
    <w:abstractNumId w:val="34"/>
  </w:num>
  <w:num w:numId="26">
    <w:abstractNumId w:val="30"/>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5"/>
  </w:num>
  <w:num w:numId="30">
    <w:abstractNumId w:val="26"/>
  </w:num>
  <w:num w:numId="31">
    <w:abstractNumId w:val="16"/>
  </w:num>
  <w:num w:numId="32">
    <w:abstractNumId w:val="31"/>
  </w:num>
  <w:num w:numId="33">
    <w:abstractNumId w:val="32"/>
  </w:num>
  <w:num w:numId="34">
    <w:abstractNumId w:val="21"/>
  </w:num>
  <w:num w:numId="35">
    <w:abstractNumId w:val="22"/>
  </w:num>
  <w:num w:numId="36">
    <w:abstractNumId w:val="12"/>
  </w:num>
  <w:num w:numId="37">
    <w:abstractNumId w:val="28"/>
  </w:num>
  <w:num w:numId="38">
    <w:abstractNumId w:val="38"/>
  </w:num>
  <w:num w:numId="39">
    <w:abstractNumId w:val="29"/>
  </w:num>
  <w:num w:numId="40">
    <w:abstractNumId w:val="18"/>
  </w:num>
  <w:num w:numId="41">
    <w:abstractNumId w:val="41"/>
  </w:num>
  <w:num w:numId="42">
    <w:abstractNumId w:val="20"/>
  </w:num>
  <w:num w:numId="43">
    <w:abstractNumId w:val="13"/>
  </w:num>
  <w:num w:numId="4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B20"/>
    <w:rsid w:val="00001929"/>
    <w:rsid w:val="0000656C"/>
    <w:rsid w:val="00011F88"/>
    <w:rsid w:val="000173C1"/>
    <w:rsid w:val="00026460"/>
    <w:rsid w:val="00027028"/>
    <w:rsid w:val="00035782"/>
    <w:rsid w:val="00045453"/>
    <w:rsid w:val="00046786"/>
    <w:rsid w:val="00050DC8"/>
    <w:rsid w:val="00052D8F"/>
    <w:rsid w:val="00056968"/>
    <w:rsid w:val="00061063"/>
    <w:rsid w:val="0006190F"/>
    <w:rsid w:val="00067FD8"/>
    <w:rsid w:val="00085457"/>
    <w:rsid w:val="000A45D1"/>
    <w:rsid w:val="000B16D1"/>
    <w:rsid w:val="000C744C"/>
    <w:rsid w:val="000E5EB3"/>
    <w:rsid w:val="000F13C2"/>
    <w:rsid w:val="000F2498"/>
    <w:rsid w:val="001002E3"/>
    <w:rsid w:val="00105DCF"/>
    <w:rsid w:val="00112BAA"/>
    <w:rsid w:val="00112E73"/>
    <w:rsid w:val="00121562"/>
    <w:rsid w:val="00126271"/>
    <w:rsid w:val="001351D7"/>
    <w:rsid w:val="001436CF"/>
    <w:rsid w:val="001472AE"/>
    <w:rsid w:val="00154472"/>
    <w:rsid w:val="00167D95"/>
    <w:rsid w:val="00173302"/>
    <w:rsid w:val="00177BD4"/>
    <w:rsid w:val="0018204E"/>
    <w:rsid w:val="00192737"/>
    <w:rsid w:val="001928D3"/>
    <w:rsid w:val="00195AFD"/>
    <w:rsid w:val="001A019E"/>
    <w:rsid w:val="001A07A4"/>
    <w:rsid w:val="001A08CA"/>
    <w:rsid w:val="001A5048"/>
    <w:rsid w:val="001B0D06"/>
    <w:rsid w:val="001C06FB"/>
    <w:rsid w:val="001C17BA"/>
    <w:rsid w:val="001C43A9"/>
    <w:rsid w:val="001C77E5"/>
    <w:rsid w:val="001D4B75"/>
    <w:rsid w:val="001D766D"/>
    <w:rsid w:val="001F2B0E"/>
    <w:rsid w:val="00200A06"/>
    <w:rsid w:val="00202CA6"/>
    <w:rsid w:val="0022260A"/>
    <w:rsid w:val="00224B73"/>
    <w:rsid w:val="00225A7F"/>
    <w:rsid w:val="00226758"/>
    <w:rsid w:val="00233C26"/>
    <w:rsid w:val="002457A2"/>
    <w:rsid w:val="00253280"/>
    <w:rsid w:val="00273E82"/>
    <w:rsid w:val="0028431F"/>
    <w:rsid w:val="00293E77"/>
    <w:rsid w:val="00296A6D"/>
    <w:rsid w:val="002A02E6"/>
    <w:rsid w:val="002A22F8"/>
    <w:rsid w:val="002A3BBF"/>
    <w:rsid w:val="002A78B6"/>
    <w:rsid w:val="002C342F"/>
    <w:rsid w:val="002C3FD0"/>
    <w:rsid w:val="002C44D5"/>
    <w:rsid w:val="002C701A"/>
    <w:rsid w:val="002D06BD"/>
    <w:rsid w:val="002D119C"/>
    <w:rsid w:val="002D2E1F"/>
    <w:rsid w:val="002D596F"/>
    <w:rsid w:val="002E0B21"/>
    <w:rsid w:val="002E635A"/>
    <w:rsid w:val="002E785B"/>
    <w:rsid w:val="002F190A"/>
    <w:rsid w:val="00300A23"/>
    <w:rsid w:val="00302CD3"/>
    <w:rsid w:val="003032EB"/>
    <w:rsid w:val="00310B63"/>
    <w:rsid w:val="00327CC3"/>
    <w:rsid w:val="003345AE"/>
    <w:rsid w:val="0033552C"/>
    <w:rsid w:val="003427A9"/>
    <w:rsid w:val="00342D22"/>
    <w:rsid w:val="00346318"/>
    <w:rsid w:val="0035282F"/>
    <w:rsid w:val="00362B1D"/>
    <w:rsid w:val="003706D9"/>
    <w:rsid w:val="003764F4"/>
    <w:rsid w:val="00380104"/>
    <w:rsid w:val="00385A0D"/>
    <w:rsid w:val="00386D3F"/>
    <w:rsid w:val="00394E6D"/>
    <w:rsid w:val="003B75A4"/>
    <w:rsid w:val="003C4F5C"/>
    <w:rsid w:val="003C5E4E"/>
    <w:rsid w:val="003D3CDE"/>
    <w:rsid w:val="003E2718"/>
    <w:rsid w:val="003E4170"/>
    <w:rsid w:val="003E7062"/>
    <w:rsid w:val="003F0121"/>
    <w:rsid w:val="003F09B6"/>
    <w:rsid w:val="003F3FA7"/>
    <w:rsid w:val="003F6669"/>
    <w:rsid w:val="0041553F"/>
    <w:rsid w:val="00421D69"/>
    <w:rsid w:val="00423851"/>
    <w:rsid w:val="00430ACC"/>
    <w:rsid w:val="004423B0"/>
    <w:rsid w:val="0044789A"/>
    <w:rsid w:val="0046054C"/>
    <w:rsid w:val="0046379A"/>
    <w:rsid w:val="0047046C"/>
    <w:rsid w:val="0047469D"/>
    <w:rsid w:val="00482410"/>
    <w:rsid w:val="00486BCC"/>
    <w:rsid w:val="0049121F"/>
    <w:rsid w:val="004945B4"/>
    <w:rsid w:val="004A0036"/>
    <w:rsid w:val="004A0B16"/>
    <w:rsid w:val="004B0F29"/>
    <w:rsid w:val="004B7863"/>
    <w:rsid w:val="004C7B03"/>
    <w:rsid w:val="004D32EF"/>
    <w:rsid w:val="004D378B"/>
    <w:rsid w:val="004E0F89"/>
    <w:rsid w:val="004E3514"/>
    <w:rsid w:val="004F405B"/>
    <w:rsid w:val="004F50E8"/>
    <w:rsid w:val="00502930"/>
    <w:rsid w:val="005035A5"/>
    <w:rsid w:val="005037E6"/>
    <w:rsid w:val="0051097E"/>
    <w:rsid w:val="0051317C"/>
    <w:rsid w:val="00513DEC"/>
    <w:rsid w:val="005213C4"/>
    <w:rsid w:val="005255EE"/>
    <w:rsid w:val="00530170"/>
    <w:rsid w:val="00531871"/>
    <w:rsid w:val="00544E32"/>
    <w:rsid w:val="005612C4"/>
    <w:rsid w:val="00561E4C"/>
    <w:rsid w:val="00574962"/>
    <w:rsid w:val="00595E71"/>
    <w:rsid w:val="00597BF2"/>
    <w:rsid w:val="005A53C7"/>
    <w:rsid w:val="005B1181"/>
    <w:rsid w:val="005B4AC1"/>
    <w:rsid w:val="005B51E6"/>
    <w:rsid w:val="005C21B5"/>
    <w:rsid w:val="005C5D08"/>
    <w:rsid w:val="005C6EDB"/>
    <w:rsid w:val="005D19A7"/>
    <w:rsid w:val="005D455F"/>
    <w:rsid w:val="005E3B33"/>
    <w:rsid w:val="005E5BE1"/>
    <w:rsid w:val="005F316D"/>
    <w:rsid w:val="005F36B0"/>
    <w:rsid w:val="0060056D"/>
    <w:rsid w:val="00600D71"/>
    <w:rsid w:val="0060261C"/>
    <w:rsid w:val="00617845"/>
    <w:rsid w:val="00624217"/>
    <w:rsid w:val="00624F74"/>
    <w:rsid w:val="00625EC7"/>
    <w:rsid w:val="00626FCF"/>
    <w:rsid w:val="0062706C"/>
    <w:rsid w:val="006400E2"/>
    <w:rsid w:val="00643471"/>
    <w:rsid w:val="00646715"/>
    <w:rsid w:val="00651014"/>
    <w:rsid w:val="00652368"/>
    <w:rsid w:val="0066243A"/>
    <w:rsid w:val="0066284A"/>
    <w:rsid w:val="00667463"/>
    <w:rsid w:val="00674013"/>
    <w:rsid w:val="006924EA"/>
    <w:rsid w:val="00695547"/>
    <w:rsid w:val="006B139D"/>
    <w:rsid w:val="006B211A"/>
    <w:rsid w:val="006B3593"/>
    <w:rsid w:val="006B6FBE"/>
    <w:rsid w:val="006D159D"/>
    <w:rsid w:val="006D2F7C"/>
    <w:rsid w:val="006D6864"/>
    <w:rsid w:val="006E3893"/>
    <w:rsid w:val="006F2ED9"/>
    <w:rsid w:val="007116A6"/>
    <w:rsid w:val="00717487"/>
    <w:rsid w:val="007366D8"/>
    <w:rsid w:val="0075440E"/>
    <w:rsid w:val="007575E4"/>
    <w:rsid w:val="0075787D"/>
    <w:rsid w:val="0076278A"/>
    <w:rsid w:val="00780030"/>
    <w:rsid w:val="00784019"/>
    <w:rsid w:val="00785B1C"/>
    <w:rsid w:val="00785CFC"/>
    <w:rsid w:val="00792686"/>
    <w:rsid w:val="00795741"/>
    <w:rsid w:val="007A39AC"/>
    <w:rsid w:val="007A7070"/>
    <w:rsid w:val="007B0A1E"/>
    <w:rsid w:val="007B5557"/>
    <w:rsid w:val="007B6C49"/>
    <w:rsid w:val="007C6115"/>
    <w:rsid w:val="007D3839"/>
    <w:rsid w:val="007D5660"/>
    <w:rsid w:val="007D6A90"/>
    <w:rsid w:val="00807554"/>
    <w:rsid w:val="0081317A"/>
    <w:rsid w:val="00813358"/>
    <w:rsid w:val="00813745"/>
    <w:rsid w:val="008142EF"/>
    <w:rsid w:val="00820357"/>
    <w:rsid w:val="00836172"/>
    <w:rsid w:val="00851EF9"/>
    <w:rsid w:val="00854202"/>
    <w:rsid w:val="008573F2"/>
    <w:rsid w:val="008623C0"/>
    <w:rsid w:val="00863DA2"/>
    <w:rsid w:val="00864505"/>
    <w:rsid w:val="008652A1"/>
    <w:rsid w:val="00871DBB"/>
    <w:rsid w:val="00874782"/>
    <w:rsid w:val="0087648F"/>
    <w:rsid w:val="008779CD"/>
    <w:rsid w:val="00883A8A"/>
    <w:rsid w:val="008914A4"/>
    <w:rsid w:val="008926B1"/>
    <w:rsid w:val="00894806"/>
    <w:rsid w:val="0089708D"/>
    <w:rsid w:val="008A4F26"/>
    <w:rsid w:val="008A7D58"/>
    <w:rsid w:val="008B0AD2"/>
    <w:rsid w:val="008B5947"/>
    <w:rsid w:val="008C61F1"/>
    <w:rsid w:val="008D0BEC"/>
    <w:rsid w:val="008D5120"/>
    <w:rsid w:val="008D5D22"/>
    <w:rsid w:val="008D75E7"/>
    <w:rsid w:val="008E59DF"/>
    <w:rsid w:val="008F3160"/>
    <w:rsid w:val="008F48D6"/>
    <w:rsid w:val="00903CBE"/>
    <w:rsid w:val="009061FA"/>
    <w:rsid w:val="00912367"/>
    <w:rsid w:val="00912D54"/>
    <w:rsid w:val="0091308E"/>
    <w:rsid w:val="00913E78"/>
    <w:rsid w:val="009228D2"/>
    <w:rsid w:val="00933D13"/>
    <w:rsid w:val="00942BC9"/>
    <w:rsid w:val="00960924"/>
    <w:rsid w:val="009652F4"/>
    <w:rsid w:val="00972FCC"/>
    <w:rsid w:val="00974D0F"/>
    <w:rsid w:val="00981482"/>
    <w:rsid w:val="009911F5"/>
    <w:rsid w:val="009952FB"/>
    <w:rsid w:val="009A2144"/>
    <w:rsid w:val="009A6A0D"/>
    <w:rsid w:val="009A6A2A"/>
    <w:rsid w:val="009B04D1"/>
    <w:rsid w:val="009B3E42"/>
    <w:rsid w:val="009C0AA1"/>
    <w:rsid w:val="009C2ED2"/>
    <w:rsid w:val="009C6738"/>
    <w:rsid w:val="009D684A"/>
    <w:rsid w:val="009E1AC7"/>
    <w:rsid w:val="009E5183"/>
    <w:rsid w:val="009F373C"/>
    <w:rsid w:val="009F7631"/>
    <w:rsid w:val="00A020EA"/>
    <w:rsid w:val="00A028BA"/>
    <w:rsid w:val="00A02936"/>
    <w:rsid w:val="00A0439D"/>
    <w:rsid w:val="00A06111"/>
    <w:rsid w:val="00A118D3"/>
    <w:rsid w:val="00A14FD0"/>
    <w:rsid w:val="00A261E1"/>
    <w:rsid w:val="00A369E9"/>
    <w:rsid w:val="00A434EF"/>
    <w:rsid w:val="00A50316"/>
    <w:rsid w:val="00A53AC3"/>
    <w:rsid w:val="00A562F7"/>
    <w:rsid w:val="00A623A2"/>
    <w:rsid w:val="00A67DF2"/>
    <w:rsid w:val="00A72D49"/>
    <w:rsid w:val="00A757FA"/>
    <w:rsid w:val="00A90BEC"/>
    <w:rsid w:val="00A90C99"/>
    <w:rsid w:val="00A97130"/>
    <w:rsid w:val="00AA0722"/>
    <w:rsid w:val="00AA1640"/>
    <w:rsid w:val="00AA5651"/>
    <w:rsid w:val="00AB1BB2"/>
    <w:rsid w:val="00AC290F"/>
    <w:rsid w:val="00AC4342"/>
    <w:rsid w:val="00AD11A5"/>
    <w:rsid w:val="00AD68C2"/>
    <w:rsid w:val="00AE0C22"/>
    <w:rsid w:val="00AE2980"/>
    <w:rsid w:val="00AF51FA"/>
    <w:rsid w:val="00AF5449"/>
    <w:rsid w:val="00B041EE"/>
    <w:rsid w:val="00B22C4D"/>
    <w:rsid w:val="00B248E5"/>
    <w:rsid w:val="00B27283"/>
    <w:rsid w:val="00B3125F"/>
    <w:rsid w:val="00B33B12"/>
    <w:rsid w:val="00B37BC2"/>
    <w:rsid w:val="00B46CEA"/>
    <w:rsid w:val="00B564EB"/>
    <w:rsid w:val="00B613E4"/>
    <w:rsid w:val="00B706DB"/>
    <w:rsid w:val="00B92CB9"/>
    <w:rsid w:val="00B941AF"/>
    <w:rsid w:val="00B95116"/>
    <w:rsid w:val="00B96B0F"/>
    <w:rsid w:val="00BA01E6"/>
    <w:rsid w:val="00BD0F73"/>
    <w:rsid w:val="00BE0E34"/>
    <w:rsid w:val="00BF3B47"/>
    <w:rsid w:val="00C11BAD"/>
    <w:rsid w:val="00C17666"/>
    <w:rsid w:val="00C218BB"/>
    <w:rsid w:val="00C24BE8"/>
    <w:rsid w:val="00C37727"/>
    <w:rsid w:val="00C40A8C"/>
    <w:rsid w:val="00C43CE1"/>
    <w:rsid w:val="00C4641E"/>
    <w:rsid w:val="00C50B66"/>
    <w:rsid w:val="00C547A7"/>
    <w:rsid w:val="00C57D8D"/>
    <w:rsid w:val="00C62178"/>
    <w:rsid w:val="00C71DF8"/>
    <w:rsid w:val="00C762C1"/>
    <w:rsid w:val="00C82267"/>
    <w:rsid w:val="00C85D12"/>
    <w:rsid w:val="00C9736D"/>
    <w:rsid w:val="00CA1822"/>
    <w:rsid w:val="00CA2230"/>
    <w:rsid w:val="00CA5611"/>
    <w:rsid w:val="00CB0805"/>
    <w:rsid w:val="00CB23D9"/>
    <w:rsid w:val="00CB62AC"/>
    <w:rsid w:val="00CC29F2"/>
    <w:rsid w:val="00CD0A74"/>
    <w:rsid w:val="00CD4E77"/>
    <w:rsid w:val="00CE09D2"/>
    <w:rsid w:val="00CE5B5F"/>
    <w:rsid w:val="00CE7225"/>
    <w:rsid w:val="00D115E1"/>
    <w:rsid w:val="00D11FBF"/>
    <w:rsid w:val="00D2229C"/>
    <w:rsid w:val="00D25B5A"/>
    <w:rsid w:val="00D27C09"/>
    <w:rsid w:val="00D3496E"/>
    <w:rsid w:val="00D41207"/>
    <w:rsid w:val="00D419D7"/>
    <w:rsid w:val="00D46E54"/>
    <w:rsid w:val="00D47E24"/>
    <w:rsid w:val="00D52BD4"/>
    <w:rsid w:val="00D640B6"/>
    <w:rsid w:val="00D7746C"/>
    <w:rsid w:val="00D81DEF"/>
    <w:rsid w:val="00D8291C"/>
    <w:rsid w:val="00D8656D"/>
    <w:rsid w:val="00D91ADF"/>
    <w:rsid w:val="00D97CBE"/>
    <w:rsid w:val="00DA1939"/>
    <w:rsid w:val="00DA1BC6"/>
    <w:rsid w:val="00DA3478"/>
    <w:rsid w:val="00DA6682"/>
    <w:rsid w:val="00DB1DDB"/>
    <w:rsid w:val="00DB2F87"/>
    <w:rsid w:val="00DB6FBE"/>
    <w:rsid w:val="00DC63C9"/>
    <w:rsid w:val="00DD3ACC"/>
    <w:rsid w:val="00DE068B"/>
    <w:rsid w:val="00DE2D71"/>
    <w:rsid w:val="00DF00A8"/>
    <w:rsid w:val="00DF2A41"/>
    <w:rsid w:val="00DF43BF"/>
    <w:rsid w:val="00DF6698"/>
    <w:rsid w:val="00E02F6E"/>
    <w:rsid w:val="00E0495C"/>
    <w:rsid w:val="00E071D8"/>
    <w:rsid w:val="00E1772C"/>
    <w:rsid w:val="00E21AD1"/>
    <w:rsid w:val="00E249C4"/>
    <w:rsid w:val="00E26971"/>
    <w:rsid w:val="00E4449A"/>
    <w:rsid w:val="00E52D09"/>
    <w:rsid w:val="00E5400A"/>
    <w:rsid w:val="00E66B78"/>
    <w:rsid w:val="00E76470"/>
    <w:rsid w:val="00E86CDA"/>
    <w:rsid w:val="00E92FCE"/>
    <w:rsid w:val="00E953F6"/>
    <w:rsid w:val="00EA4A8B"/>
    <w:rsid w:val="00EA5B20"/>
    <w:rsid w:val="00EB5B1E"/>
    <w:rsid w:val="00EB60E5"/>
    <w:rsid w:val="00EE3645"/>
    <w:rsid w:val="00EF4937"/>
    <w:rsid w:val="00F03327"/>
    <w:rsid w:val="00F1235F"/>
    <w:rsid w:val="00F12752"/>
    <w:rsid w:val="00F14A29"/>
    <w:rsid w:val="00F339C6"/>
    <w:rsid w:val="00F3675D"/>
    <w:rsid w:val="00F47C58"/>
    <w:rsid w:val="00F50C23"/>
    <w:rsid w:val="00F66615"/>
    <w:rsid w:val="00F73B29"/>
    <w:rsid w:val="00F81F2E"/>
    <w:rsid w:val="00F92305"/>
    <w:rsid w:val="00F92962"/>
    <w:rsid w:val="00FA3D71"/>
    <w:rsid w:val="00FB019B"/>
    <w:rsid w:val="00FB28EE"/>
    <w:rsid w:val="00FB46E2"/>
    <w:rsid w:val="00FC182B"/>
    <w:rsid w:val="00FD49C6"/>
    <w:rsid w:val="00FD49CC"/>
    <w:rsid w:val="00FE302D"/>
    <w:rsid w:val="00FE7F1C"/>
    <w:rsid w:val="00FF69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933BF"/>
  <w15:docId w15:val="{8EC7C40F-1C9C-4FF4-A2C8-FC8B950B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929"/>
    <w:pPr>
      <w:spacing w:after="0"/>
      <w:jc w:val="both"/>
    </w:pPr>
    <w:rPr>
      <w:rFonts w:ascii="Arial" w:hAnsi="Arial"/>
      <w:sz w:val="24"/>
    </w:rPr>
  </w:style>
  <w:style w:type="paragraph" w:styleId="Heading1">
    <w:name w:val="heading 1"/>
    <w:basedOn w:val="Normal"/>
    <w:next w:val="Normal"/>
    <w:link w:val="Heading1Char"/>
    <w:autoRedefine/>
    <w:qFormat/>
    <w:rsid w:val="007C6115"/>
    <w:pPr>
      <w:keepNext/>
      <w:keepLines/>
      <w:spacing w:before="480"/>
      <w:outlineLvl w:val="0"/>
    </w:pPr>
    <w:rPr>
      <w:rFonts w:eastAsia="Times New Roman" w:cstheme="majorBidi"/>
      <w:b/>
      <w:bCs/>
      <w:caps/>
      <w:szCs w:val="24"/>
      <w:lang w:eastAsia="en-AU"/>
    </w:rPr>
  </w:style>
  <w:style w:type="paragraph" w:styleId="Heading2">
    <w:name w:val="heading 2"/>
    <w:basedOn w:val="Normal"/>
    <w:next w:val="Normal"/>
    <w:link w:val="Heading2Char"/>
    <w:autoRedefine/>
    <w:unhideWhenUsed/>
    <w:qFormat/>
    <w:rsid w:val="005C5D08"/>
    <w:pPr>
      <w:keepNext/>
      <w:keepLines/>
      <w:spacing w:before="200"/>
      <w:jc w:val="left"/>
      <w:outlineLvl w:val="1"/>
    </w:pPr>
    <w:rPr>
      <w:rFonts w:eastAsia="Times New Roman" w:cstheme="majorBidi"/>
      <w:b/>
      <w:bCs/>
      <w:szCs w:val="24"/>
      <w:u w:val="single"/>
      <w:lang w:eastAsia="en-AU"/>
    </w:rPr>
  </w:style>
  <w:style w:type="paragraph" w:styleId="Heading3">
    <w:name w:val="heading 3"/>
    <w:aliases w:val="Heading 3 underlined"/>
    <w:basedOn w:val="Normal"/>
    <w:next w:val="Normal"/>
    <w:link w:val="Heading3Char"/>
    <w:autoRedefine/>
    <w:unhideWhenUsed/>
    <w:qFormat/>
    <w:rsid w:val="002E0B21"/>
    <w:pPr>
      <w:keepNext/>
      <w:keepLines/>
      <w:tabs>
        <w:tab w:val="left" w:pos="709"/>
      </w:tabs>
      <w:spacing w:line="240" w:lineRule="auto"/>
      <w:outlineLvl w:val="2"/>
    </w:pPr>
    <w:rPr>
      <w:rFonts w:eastAsiaTheme="majorEastAsia" w:cstheme="majorBidi"/>
      <w:b/>
      <w:bCs/>
      <w:u w:val="single"/>
    </w:rPr>
  </w:style>
  <w:style w:type="paragraph" w:styleId="Heading4">
    <w:name w:val="heading 4"/>
    <w:basedOn w:val="Normal"/>
    <w:next w:val="Normal"/>
    <w:link w:val="Heading4Char"/>
    <w:uiPriority w:val="99"/>
    <w:qFormat/>
    <w:rsid w:val="003F3FA7"/>
    <w:pPr>
      <w:spacing w:before="120" w:after="120" w:line="360" w:lineRule="auto"/>
      <w:jc w:val="left"/>
      <w:outlineLvl w:val="3"/>
    </w:pPr>
    <w:rPr>
      <w:rFonts w:asciiTheme="majorHAnsi" w:eastAsia="Times New Roman" w:hAnsiTheme="majorHAnsi" w:cs="Times New Roman"/>
      <w:b/>
      <w:sz w:val="28"/>
      <w:szCs w:val="24"/>
      <w:u w:val="single"/>
      <w:lang w:eastAsia="en-AU"/>
    </w:rPr>
  </w:style>
  <w:style w:type="paragraph" w:styleId="Heading7">
    <w:name w:val="heading 7"/>
    <w:basedOn w:val="Normal"/>
    <w:next w:val="Normal"/>
    <w:link w:val="Heading7Char"/>
    <w:qFormat/>
    <w:rsid w:val="003F3FA7"/>
    <w:pPr>
      <w:spacing w:before="240" w:after="60" w:line="240" w:lineRule="auto"/>
      <w:jc w:val="left"/>
      <w:outlineLvl w:val="6"/>
    </w:pPr>
    <w:rPr>
      <w:rFonts w:ascii="Times New Roman" w:eastAsia="Times New Roman" w:hAnsi="Times New Roman" w:cs="Times New Roman"/>
      <w:szCs w:val="24"/>
      <w:lang w:eastAsia="en-AU"/>
    </w:rPr>
  </w:style>
  <w:style w:type="paragraph" w:styleId="Heading8">
    <w:name w:val="heading 8"/>
    <w:basedOn w:val="Normal"/>
    <w:next w:val="Normal"/>
    <w:link w:val="Heading8Char"/>
    <w:uiPriority w:val="9"/>
    <w:semiHidden/>
    <w:unhideWhenUsed/>
    <w:qFormat/>
    <w:rsid w:val="000619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3F3FA7"/>
    <w:pPr>
      <w:spacing w:before="240" w:after="60" w:line="240" w:lineRule="auto"/>
      <w:jc w:val="left"/>
      <w:outlineLvl w:val="8"/>
    </w:pPr>
    <w:rPr>
      <w:rFonts w:eastAsia="Times New Roman" w:cs="Arial"/>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B20"/>
    <w:pPr>
      <w:spacing w:after="0" w:line="240" w:lineRule="auto"/>
    </w:pPr>
  </w:style>
  <w:style w:type="numbering" w:customStyle="1" w:styleId="StyleBulleted">
    <w:name w:val="Style Bulleted"/>
    <w:basedOn w:val="NoList"/>
    <w:rsid w:val="00EA5B20"/>
    <w:pPr>
      <w:numPr>
        <w:numId w:val="1"/>
      </w:numPr>
    </w:pPr>
  </w:style>
  <w:style w:type="table" w:customStyle="1" w:styleId="TableGrid1">
    <w:name w:val="Table Grid1"/>
    <w:basedOn w:val="TableNormal"/>
    <w:next w:val="TableGrid"/>
    <w:uiPriority w:val="1"/>
    <w:rsid w:val="00EA5B20"/>
    <w:pPr>
      <w:spacing w:after="0" w:line="240" w:lineRule="auto"/>
    </w:pPr>
    <w:rPr>
      <w:rFonts w:ascii="Calibri" w:eastAsia="Calibri" w:hAnsi="Calibri" w:cs="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6">
    <w:name w:val="toc 6"/>
    <w:basedOn w:val="Normal"/>
    <w:next w:val="Normal"/>
    <w:autoRedefine/>
    <w:uiPriority w:val="39"/>
    <w:unhideWhenUsed/>
    <w:rsid w:val="00EA5B20"/>
    <w:pPr>
      <w:jc w:val="left"/>
    </w:pPr>
    <w:rPr>
      <w:rFonts w:asciiTheme="minorHAnsi" w:hAnsiTheme="minorHAnsi"/>
      <w:sz w:val="22"/>
    </w:rPr>
  </w:style>
  <w:style w:type="table" w:styleId="TableGrid">
    <w:name w:val="Table Grid"/>
    <w:basedOn w:val="TableNormal"/>
    <w:uiPriority w:val="99"/>
    <w:rsid w:val="00EA5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C6115"/>
    <w:rPr>
      <w:rFonts w:ascii="Arial" w:eastAsia="Times New Roman" w:hAnsi="Arial" w:cstheme="majorBidi"/>
      <w:b/>
      <w:bCs/>
      <w:caps/>
      <w:sz w:val="24"/>
      <w:szCs w:val="24"/>
      <w:lang w:eastAsia="en-AU"/>
    </w:rPr>
  </w:style>
  <w:style w:type="character" w:customStyle="1" w:styleId="Heading2Char">
    <w:name w:val="Heading 2 Char"/>
    <w:basedOn w:val="DefaultParagraphFont"/>
    <w:link w:val="Heading2"/>
    <w:rsid w:val="005C5D08"/>
    <w:rPr>
      <w:rFonts w:ascii="Arial" w:eastAsia="Times New Roman" w:hAnsi="Arial" w:cstheme="majorBidi"/>
      <w:b/>
      <w:bCs/>
      <w:sz w:val="24"/>
      <w:szCs w:val="24"/>
      <w:u w:val="single"/>
      <w:lang w:eastAsia="en-AU"/>
    </w:rPr>
  </w:style>
  <w:style w:type="character" w:customStyle="1" w:styleId="Heading3Char">
    <w:name w:val="Heading 3 Char"/>
    <w:aliases w:val="Heading 3 underlined Char"/>
    <w:basedOn w:val="DefaultParagraphFont"/>
    <w:link w:val="Heading3"/>
    <w:rsid w:val="002E0B21"/>
    <w:rPr>
      <w:rFonts w:ascii="Arial" w:eastAsiaTheme="majorEastAsia" w:hAnsi="Arial" w:cstheme="majorBidi"/>
      <w:b/>
      <w:bCs/>
      <w:sz w:val="24"/>
      <w:u w:val="single"/>
    </w:rPr>
  </w:style>
  <w:style w:type="paragraph" w:styleId="TOCHeading">
    <w:name w:val="TOC Heading"/>
    <w:basedOn w:val="Heading1"/>
    <w:next w:val="Normal"/>
    <w:uiPriority w:val="39"/>
    <w:unhideWhenUsed/>
    <w:qFormat/>
    <w:rsid w:val="00380104"/>
    <w:pPr>
      <w:jc w:val="left"/>
      <w:outlineLvl w:val="9"/>
    </w:pPr>
    <w:rPr>
      <w:rFonts w:asciiTheme="majorHAnsi" w:hAnsiTheme="majorHAnsi"/>
      <w:caps w:val="0"/>
      <w:lang w:val="en-US" w:eastAsia="ja-JP"/>
    </w:rPr>
  </w:style>
  <w:style w:type="paragraph" w:styleId="TOC1">
    <w:name w:val="toc 1"/>
    <w:basedOn w:val="Normal"/>
    <w:next w:val="Normal"/>
    <w:autoRedefine/>
    <w:uiPriority w:val="39"/>
    <w:unhideWhenUsed/>
    <w:qFormat/>
    <w:rsid w:val="00380104"/>
    <w:pPr>
      <w:spacing w:before="360" w:after="360"/>
      <w:jc w:val="left"/>
    </w:pPr>
    <w:rPr>
      <w:rFonts w:asciiTheme="minorHAnsi" w:hAnsiTheme="minorHAnsi"/>
      <w:b/>
      <w:bCs/>
      <w:caps/>
      <w:sz w:val="22"/>
      <w:u w:val="single"/>
    </w:rPr>
  </w:style>
  <w:style w:type="paragraph" w:styleId="TOC3">
    <w:name w:val="toc 3"/>
    <w:basedOn w:val="Normal"/>
    <w:next w:val="Normal"/>
    <w:autoRedefine/>
    <w:uiPriority w:val="39"/>
    <w:unhideWhenUsed/>
    <w:qFormat/>
    <w:rsid w:val="00380104"/>
    <w:pPr>
      <w:jc w:val="left"/>
    </w:pPr>
    <w:rPr>
      <w:rFonts w:asciiTheme="minorHAnsi" w:hAnsiTheme="minorHAnsi"/>
      <w:smallCaps/>
      <w:sz w:val="22"/>
    </w:rPr>
  </w:style>
  <w:style w:type="paragraph" w:styleId="TOC2">
    <w:name w:val="toc 2"/>
    <w:basedOn w:val="Normal"/>
    <w:next w:val="Normal"/>
    <w:autoRedefine/>
    <w:uiPriority w:val="39"/>
    <w:unhideWhenUsed/>
    <w:qFormat/>
    <w:rsid w:val="00380104"/>
    <w:pPr>
      <w:jc w:val="left"/>
    </w:pPr>
    <w:rPr>
      <w:rFonts w:asciiTheme="minorHAnsi" w:hAnsiTheme="minorHAnsi"/>
      <w:b/>
      <w:bCs/>
      <w:smallCaps/>
      <w:sz w:val="22"/>
    </w:rPr>
  </w:style>
  <w:style w:type="character" w:styleId="Hyperlink">
    <w:name w:val="Hyperlink"/>
    <w:basedOn w:val="DefaultParagraphFont"/>
    <w:uiPriority w:val="99"/>
    <w:unhideWhenUsed/>
    <w:rsid w:val="00380104"/>
    <w:rPr>
      <w:color w:val="0000FF" w:themeColor="hyperlink"/>
      <w:u w:val="single"/>
    </w:rPr>
  </w:style>
  <w:style w:type="paragraph" w:styleId="BalloonText">
    <w:name w:val="Balloon Text"/>
    <w:basedOn w:val="Normal"/>
    <w:link w:val="BalloonTextChar"/>
    <w:uiPriority w:val="99"/>
    <w:semiHidden/>
    <w:unhideWhenUsed/>
    <w:rsid w:val="003801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104"/>
    <w:rPr>
      <w:rFonts w:ascii="Tahoma" w:hAnsi="Tahoma" w:cs="Tahoma"/>
      <w:sz w:val="16"/>
      <w:szCs w:val="16"/>
    </w:rPr>
  </w:style>
  <w:style w:type="paragraph" w:styleId="TOC4">
    <w:name w:val="toc 4"/>
    <w:basedOn w:val="Normal"/>
    <w:next w:val="Normal"/>
    <w:autoRedefine/>
    <w:uiPriority w:val="39"/>
    <w:unhideWhenUsed/>
    <w:rsid w:val="00863DA2"/>
    <w:pPr>
      <w:jc w:val="left"/>
    </w:pPr>
    <w:rPr>
      <w:rFonts w:asciiTheme="minorHAnsi" w:hAnsiTheme="minorHAnsi"/>
      <w:sz w:val="22"/>
    </w:rPr>
  </w:style>
  <w:style w:type="paragraph" w:styleId="TOC5">
    <w:name w:val="toc 5"/>
    <w:basedOn w:val="Normal"/>
    <w:next w:val="Normal"/>
    <w:autoRedefine/>
    <w:uiPriority w:val="39"/>
    <w:unhideWhenUsed/>
    <w:rsid w:val="00863DA2"/>
    <w:pPr>
      <w:jc w:val="left"/>
    </w:pPr>
    <w:rPr>
      <w:rFonts w:asciiTheme="minorHAnsi" w:hAnsiTheme="minorHAnsi"/>
      <w:sz w:val="22"/>
    </w:rPr>
  </w:style>
  <w:style w:type="paragraph" w:styleId="TOC7">
    <w:name w:val="toc 7"/>
    <w:basedOn w:val="Normal"/>
    <w:next w:val="Normal"/>
    <w:autoRedefine/>
    <w:uiPriority w:val="39"/>
    <w:unhideWhenUsed/>
    <w:rsid w:val="00863DA2"/>
    <w:pPr>
      <w:jc w:val="left"/>
    </w:pPr>
    <w:rPr>
      <w:rFonts w:asciiTheme="minorHAnsi" w:hAnsiTheme="minorHAnsi"/>
      <w:sz w:val="22"/>
    </w:rPr>
  </w:style>
  <w:style w:type="paragraph" w:styleId="TOC8">
    <w:name w:val="toc 8"/>
    <w:basedOn w:val="Normal"/>
    <w:next w:val="Normal"/>
    <w:autoRedefine/>
    <w:uiPriority w:val="39"/>
    <w:unhideWhenUsed/>
    <w:rsid w:val="00863DA2"/>
    <w:pPr>
      <w:jc w:val="left"/>
    </w:pPr>
    <w:rPr>
      <w:rFonts w:asciiTheme="minorHAnsi" w:hAnsiTheme="minorHAnsi"/>
      <w:sz w:val="22"/>
    </w:rPr>
  </w:style>
  <w:style w:type="paragraph" w:styleId="TOC9">
    <w:name w:val="toc 9"/>
    <w:basedOn w:val="Normal"/>
    <w:next w:val="Normal"/>
    <w:autoRedefine/>
    <w:uiPriority w:val="39"/>
    <w:unhideWhenUsed/>
    <w:rsid w:val="00863DA2"/>
    <w:pPr>
      <w:jc w:val="left"/>
    </w:pPr>
    <w:rPr>
      <w:rFonts w:asciiTheme="minorHAnsi" w:hAnsiTheme="minorHAnsi"/>
      <w:sz w:val="22"/>
    </w:rPr>
  </w:style>
  <w:style w:type="paragraph" w:styleId="ListParagraph">
    <w:name w:val="List Paragraph"/>
    <w:basedOn w:val="Normal"/>
    <w:uiPriority w:val="34"/>
    <w:qFormat/>
    <w:rsid w:val="009E1AC7"/>
    <w:pPr>
      <w:ind w:left="720"/>
      <w:contextualSpacing/>
    </w:pPr>
  </w:style>
  <w:style w:type="paragraph" w:customStyle="1" w:styleId="Indenta">
    <w:name w:val="Indent(a)"/>
    <w:rsid w:val="00296A6D"/>
    <w:pPr>
      <w:tabs>
        <w:tab w:val="right" w:pos="1332"/>
        <w:tab w:val="left" w:pos="1616"/>
      </w:tabs>
      <w:spacing w:before="80" w:after="0" w:line="260" w:lineRule="atLeast"/>
      <w:ind w:left="1616" w:hanging="1616"/>
    </w:pPr>
    <w:rPr>
      <w:rFonts w:ascii="Times New Roman" w:eastAsia="Times New Roman" w:hAnsi="Times New Roman" w:cs="Times New Roman"/>
      <w:sz w:val="24"/>
      <w:szCs w:val="20"/>
    </w:rPr>
  </w:style>
  <w:style w:type="paragraph" w:customStyle="1" w:styleId="Subsection">
    <w:name w:val="Subsection"/>
    <w:rsid w:val="00296A6D"/>
    <w:pPr>
      <w:tabs>
        <w:tab w:val="right" w:pos="595"/>
        <w:tab w:val="left" w:pos="879"/>
      </w:tabs>
      <w:spacing w:before="160" w:after="0" w:line="260" w:lineRule="atLeast"/>
      <w:ind w:left="879" w:hanging="879"/>
    </w:pPr>
    <w:rPr>
      <w:rFonts w:ascii="Times New Roman" w:eastAsia="Times New Roman" w:hAnsi="Times New Roman" w:cs="Times New Roman"/>
      <w:sz w:val="24"/>
      <w:szCs w:val="20"/>
    </w:rPr>
  </w:style>
  <w:style w:type="paragraph" w:styleId="Header">
    <w:name w:val="header"/>
    <w:aliases w:val="Header(mpl)"/>
    <w:basedOn w:val="Normal"/>
    <w:link w:val="HeaderChar"/>
    <w:unhideWhenUsed/>
    <w:rsid w:val="009C2ED2"/>
    <w:pPr>
      <w:tabs>
        <w:tab w:val="center" w:pos="4513"/>
        <w:tab w:val="right" w:pos="9026"/>
      </w:tabs>
      <w:spacing w:line="240" w:lineRule="auto"/>
    </w:pPr>
  </w:style>
  <w:style w:type="character" w:customStyle="1" w:styleId="HeaderChar">
    <w:name w:val="Header Char"/>
    <w:aliases w:val="Header(mpl) Char"/>
    <w:basedOn w:val="DefaultParagraphFont"/>
    <w:link w:val="Header"/>
    <w:uiPriority w:val="99"/>
    <w:rsid w:val="009C2ED2"/>
    <w:rPr>
      <w:rFonts w:ascii="Arial" w:hAnsi="Arial"/>
      <w:sz w:val="24"/>
    </w:rPr>
  </w:style>
  <w:style w:type="paragraph" w:styleId="Footer">
    <w:name w:val="footer"/>
    <w:aliases w:val="Footer Char1 Char,Footer Char Char Char,Footer Char1 Char Char Char,Footer Char Char Char Char Char,Footer Char Char1 Char,Footer Char1 Char1,Footer Char Char Char1,Footer Char Char Char Char"/>
    <w:basedOn w:val="Normal"/>
    <w:link w:val="FooterChar"/>
    <w:uiPriority w:val="99"/>
    <w:unhideWhenUsed/>
    <w:rsid w:val="009C2ED2"/>
    <w:pPr>
      <w:tabs>
        <w:tab w:val="center" w:pos="4513"/>
        <w:tab w:val="right" w:pos="9026"/>
      </w:tabs>
      <w:spacing w:line="240" w:lineRule="auto"/>
    </w:pPr>
  </w:style>
  <w:style w:type="character" w:customStyle="1" w:styleId="FooterChar">
    <w:name w:val="Footer Char"/>
    <w:aliases w:val="Footer Char1 Char Char,Footer Char Char Char Char1,Footer Char1 Char Char Char Char,Footer Char Char Char Char Char Char,Footer Char Char1 Char Char,Footer Char1 Char1 Char,Footer Char Char Char1 Char,Footer Char Char Char Char Char1"/>
    <w:basedOn w:val="DefaultParagraphFont"/>
    <w:link w:val="Footer"/>
    <w:uiPriority w:val="99"/>
    <w:rsid w:val="009C2ED2"/>
    <w:rPr>
      <w:rFonts w:ascii="Arial" w:hAnsi="Arial"/>
      <w:sz w:val="24"/>
    </w:rPr>
  </w:style>
  <w:style w:type="paragraph" w:customStyle="1" w:styleId="xl28">
    <w:name w:val="xl28"/>
    <w:basedOn w:val="Normal"/>
    <w:rsid w:val="00E66B78"/>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Arial"/>
      <w:sz w:val="22"/>
    </w:rPr>
  </w:style>
  <w:style w:type="paragraph" w:styleId="BodyText2">
    <w:name w:val="Body Text 2"/>
    <w:basedOn w:val="Normal"/>
    <w:link w:val="BodyText2Char"/>
    <w:uiPriority w:val="99"/>
    <w:unhideWhenUsed/>
    <w:rsid w:val="008D75E7"/>
    <w:pPr>
      <w:spacing w:after="120" w:line="480" w:lineRule="auto"/>
      <w:jc w:val="left"/>
    </w:pPr>
    <w:rPr>
      <w:rFonts w:ascii="Calibri" w:eastAsia="Times New Roman" w:hAnsi="Calibri" w:cs="Times New Roman"/>
      <w:sz w:val="20"/>
      <w:szCs w:val="20"/>
      <w:lang w:val="x-none" w:eastAsia="x-none"/>
    </w:rPr>
  </w:style>
  <w:style w:type="character" w:customStyle="1" w:styleId="BodyText2Char">
    <w:name w:val="Body Text 2 Char"/>
    <w:basedOn w:val="DefaultParagraphFont"/>
    <w:link w:val="BodyText2"/>
    <w:uiPriority w:val="99"/>
    <w:rsid w:val="008D75E7"/>
    <w:rPr>
      <w:rFonts w:ascii="Calibri" w:eastAsia="Times New Roman" w:hAnsi="Calibri" w:cs="Times New Roman"/>
      <w:sz w:val="20"/>
      <w:szCs w:val="20"/>
      <w:lang w:val="x-none" w:eastAsia="x-none"/>
    </w:rPr>
  </w:style>
  <w:style w:type="paragraph" w:styleId="BodyText">
    <w:name w:val="Body Text"/>
    <w:basedOn w:val="Normal"/>
    <w:link w:val="BodyTextChar"/>
    <w:autoRedefine/>
    <w:rsid w:val="00CA2230"/>
    <w:pPr>
      <w:spacing w:after="120" w:line="240" w:lineRule="auto"/>
      <w:jc w:val="left"/>
    </w:pPr>
    <w:rPr>
      <w:rFonts w:eastAsia="Times New Roman" w:cs="Times New Roman"/>
      <w:sz w:val="22"/>
      <w:szCs w:val="24"/>
      <w:lang w:val="en-US"/>
    </w:rPr>
  </w:style>
  <w:style w:type="character" w:customStyle="1" w:styleId="BodyTextChar">
    <w:name w:val="Body Text Char"/>
    <w:basedOn w:val="DefaultParagraphFont"/>
    <w:link w:val="BodyText"/>
    <w:rsid w:val="00CA2230"/>
    <w:rPr>
      <w:rFonts w:ascii="Arial" w:eastAsia="Times New Roman" w:hAnsi="Arial" w:cs="Times New Roman"/>
      <w:szCs w:val="24"/>
      <w:lang w:val="en-US"/>
    </w:rPr>
  </w:style>
  <w:style w:type="paragraph" w:customStyle="1" w:styleId="Default">
    <w:name w:val="Default"/>
    <w:rsid w:val="00CA2230"/>
    <w:pPr>
      <w:autoSpaceDE w:val="0"/>
      <w:autoSpaceDN w:val="0"/>
      <w:adjustRightInd w:val="0"/>
      <w:spacing w:after="0" w:line="240" w:lineRule="auto"/>
    </w:pPr>
    <w:rPr>
      <w:rFonts w:ascii="Tahoma" w:eastAsia="Times New Roman" w:hAnsi="Tahoma" w:cs="Tahoma"/>
      <w:color w:val="000000"/>
      <w:sz w:val="24"/>
      <w:szCs w:val="24"/>
      <w:lang w:val="en-US"/>
    </w:rPr>
  </w:style>
  <w:style w:type="paragraph" w:customStyle="1" w:styleId="StyleHelvetica115ptBlackLinespacingAtleast156pt">
    <w:name w:val="Style Helvetica 11.5 pt Black Line spacing:  At least 15.6 pt"/>
    <w:basedOn w:val="Normal"/>
    <w:autoRedefine/>
    <w:rsid w:val="00CA2230"/>
    <w:pPr>
      <w:spacing w:line="312" w:lineRule="atLeast"/>
      <w:jc w:val="left"/>
    </w:pPr>
    <w:rPr>
      <w:rFonts w:eastAsia="Times New Roman" w:cs="Times New Roman"/>
      <w:color w:val="000000"/>
      <w:sz w:val="22"/>
      <w:szCs w:val="20"/>
      <w:lang w:val="en-US"/>
    </w:rPr>
  </w:style>
  <w:style w:type="character" w:customStyle="1" w:styleId="Style12pt">
    <w:name w:val="Style 12 pt"/>
    <w:rsid w:val="00CA2230"/>
    <w:rPr>
      <w:sz w:val="22"/>
    </w:rPr>
  </w:style>
  <w:style w:type="character" w:customStyle="1" w:styleId="Heading4Char">
    <w:name w:val="Heading 4 Char"/>
    <w:basedOn w:val="DefaultParagraphFont"/>
    <w:link w:val="Heading4"/>
    <w:uiPriority w:val="99"/>
    <w:rsid w:val="003F3FA7"/>
    <w:rPr>
      <w:rFonts w:asciiTheme="majorHAnsi" w:eastAsia="Times New Roman" w:hAnsiTheme="majorHAnsi" w:cs="Times New Roman"/>
      <w:b/>
      <w:sz w:val="28"/>
      <w:szCs w:val="24"/>
      <w:u w:val="single"/>
      <w:lang w:eastAsia="en-AU"/>
    </w:rPr>
  </w:style>
  <w:style w:type="character" w:customStyle="1" w:styleId="Heading7Char">
    <w:name w:val="Heading 7 Char"/>
    <w:basedOn w:val="DefaultParagraphFont"/>
    <w:link w:val="Heading7"/>
    <w:rsid w:val="003F3FA7"/>
    <w:rPr>
      <w:rFonts w:ascii="Times New Roman" w:eastAsia="Times New Roman" w:hAnsi="Times New Roman" w:cs="Times New Roman"/>
      <w:sz w:val="24"/>
      <w:szCs w:val="24"/>
      <w:lang w:eastAsia="en-AU"/>
    </w:rPr>
  </w:style>
  <w:style w:type="character" w:customStyle="1" w:styleId="Heading9Char">
    <w:name w:val="Heading 9 Char"/>
    <w:basedOn w:val="DefaultParagraphFont"/>
    <w:link w:val="Heading9"/>
    <w:rsid w:val="003F3FA7"/>
    <w:rPr>
      <w:rFonts w:ascii="Arial" w:eastAsia="Times New Roman" w:hAnsi="Arial" w:cs="Arial"/>
      <w:lang w:eastAsia="en-AU"/>
    </w:rPr>
  </w:style>
  <w:style w:type="character" w:customStyle="1" w:styleId="Heading1Char1">
    <w:name w:val="Heading 1 Char1"/>
    <w:basedOn w:val="DefaultParagraphFont"/>
    <w:uiPriority w:val="99"/>
    <w:rsid w:val="003F3FA7"/>
    <w:rPr>
      <w:rFonts w:asciiTheme="majorHAnsi" w:hAnsiTheme="majorHAnsi" w:cs="Helvetica-Bold"/>
      <w:b/>
      <w:bCs/>
      <w:sz w:val="28"/>
      <w:szCs w:val="44"/>
      <w:lang w:val="en-US" w:eastAsia="en-US"/>
    </w:rPr>
  </w:style>
  <w:style w:type="character" w:customStyle="1" w:styleId="Heading2Char1">
    <w:name w:val="Heading 2 Char1"/>
    <w:basedOn w:val="DefaultParagraphFont"/>
    <w:uiPriority w:val="99"/>
    <w:rsid w:val="003F3FA7"/>
    <w:rPr>
      <w:rFonts w:asciiTheme="majorHAnsi" w:hAnsiTheme="majorHAnsi" w:cs="Helvetica-Bold"/>
      <w:b/>
      <w:bCs/>
      <w:sz w:val="24"/>
      <w:szCs w:val="30"/>
      <w:lang w:val="en-US" w:eastAsia="en-US"/>
    </w:rPr>
  </w:style>
  <w:style w:type="paragraph" w:customStyle="1" w:styleId="Majorheading">
    <w:name w:val="Major heading"/>
    <w:basedOn w:val="Normal"/>
    <w:rsid w:val="003F3FA7"/>
    <w:pPr>
      <w:spacing w:before="120" w:after="120" w:line="240" w:lineRule="auto"/>
      <w:jc w:val="left"/>
    </w:pPr>
    <w:rPr>
      <w:rFonts w:eastAsia="Times New Roman" w:cs="Times New Roman"/>
      <w:caps/>
      <w:sz w:val="48"/>
      <w:szCs w:val="36"/>
      <w:lang w:eastAsia="en-AU"/>
    </w:rPr>
  </w:style>
  <w:style w:type="paragraph" w:customStyle="1" w:styleId="Heading5table">
    <w:name w:val="Heading 5_table"/>
    <w:basedOn w:val="Heading4"/>
    <w:rsid w:val="003F3FA7"/>
    <w:pPr>
      <w:spacing w:before="60" w:after="60"/>
    </w:pPr>
    <w:rPr>
      <w:color w:val="FFFFFF"/>
    </w:rPr>
  </w:style>
  <w:style w:type="paragraph" w:customStyle="1" w:styleId="Bullet1">
    <w:name w:val="Bullet 1"/>
    <w:basedOn w:val="Normal"/>
    <w:link w:val="Bullet1CharChar"/>
    <w:rsid w:val="003F3FA7"/>
    <w:pPr>
      <w:tabs>
        <w:tab w:val="num" w:pos="181"/>
      </w:tabs>
      <w:spacing w:before="120" w:after="120" w:line="240" w:lineRule="auto"/>
      <w:ind w:left="181" w:hanging="181"/>
      <w:jc w:val="left"/>
    </w:pPr>
    <w:rPr>
      <w:rFonts w:eastAsia="Times New Roman" w:cs="Times New Roman"/>
      <w:sz w:val="20"/>
      <w:szCs w:val="24"/>
      <w:lang w:val="en-US"/>
    </w:rPr>
  </w:style>
  <w:style w:type="character" w:customStyle="1" w:styleId="Bullet1CharChar">
    <w:name w:val="Bullet 1 Char Char"/>
    <w:basedOn w:val="DefaultParagraphFont"/>
    <w:link w:val="Bullet1"/>
    <w:rsid w:val="003F3FA7"/>
    <w:rPr>
      <w:rFonts w:ascii="Arial" w:eastAsia="Times New Roman" w:hAnsi="Arial" w:cs="Times New Roman"/>
      <w:sz w:val="20"/>
      <w:szCs w:val="24"/>
      <w:lang w:val="en-US"/>
    </w:rPr>
  </w:style>
  <w:style w:type="paragraph" w:customStyle="1" w:styleId="Bold">
    <w:name w:val="Bold"/>
    <w:basedOn w:val="Normal"/>
    <w:rsid w:val="003F3FA7"/>
    <w:pPr>
      <w:spacing w:before="120" w:after="120" w:line="240" w:lineRule="auto"/>
      <w:jc w:val="left"/>
    </w:pPr>
    <w:rPr>
      <w:rFonts w:eastAsia="Times New Roman" w:cs="Times New Roman"/>
      <w:b/>
      <w:sz w:val="20"/>
      <w:szCs w:val="24"/>
      <w:lang w:val="en-US"/>
    </w:rPr>
  </w:style>
  <w:style w:type="paragraph" w:customStyle="1" w:styleId="Bullet2">
    <w:name w:val="Bullet 2"/>
    <w:basedOn w:val="Bullet1"/>
    <w:rsid w:val="003F3FA7"/>
    <w:pPr>
      <w:tabs>
        <w:tab w:val="clear" w:pos="181"/>
        <w:tab w:val="num" w:pos="363"/>
      </w:tabs>
      <w:ind w:left="363" w:hanging="182"/>
    </w:pPr>
  </w:style>
  <w:style w:type="character" w:styleId="PageNumber">
    <w:name w:val="page number"/>
    <w:basedOn w:val="DefaultParagraphFont"/>
    <w:uiPriority w:val="99"/>
    <w:rsid w:val="003F3FA7"/>
  </w:style>
  <w:style w:type="character" w:styleId="CommentReference">
    <w:name w:val="annotation reference"/>
    <w:basedOn w:val="DefaultParagraphFont"/>
    <w:uiPriority w:val="99"/>
    <w:semiHidden/>
    <w:rsid w:val="003F3FA7"/>
    <w:rPr>
      <w:sz w:val="16"/>
      <w:szCs w:val="16"/>
    </w:rPr>
  </w:style>
  <w:style w:type="paragraph" w:styleId="CommentText">
    <w:name w:val="annotation text"/>
    <w:basedOn w:val="Normal"/>
    <w:link w:val="CommentTextChar"/>
    <w:uiPriority w:val="99"/>
    <w:semiHidden/>
    <w:rsid w:val="003F3FA7"/>
    <w:pPr>
      <w:spacing w:before="120" w:after="120" w:line="240" w:lineRule="auto"/>
      <w:jc w:val="left"/>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semiHidden/>
    <w:rsid w:val="003F3FA7"/>
    <w:rPr>
      <w:rFonts w:ascii="Arial" w:eastAsia="Times New Roman" w:hAnsi="Arial" w:cs="Times New Roman"/>
      <w:sz w:val="20"/>
      <w:szCs w:val="20"/>
      <w:lang w:eastAsia="en-AU"/>
    </w:rPr>
  </w:style>
  <w:style w:type="paragraph" w:customStyle="1" w:styleId="TableHeadingwhite">
    <w:name w:val="Table Heading + white"/>
    <w:basedOn w:val="Normal"/>
    <w:rsid w:val="003F3FA7"/>
    <w:pPr>
      <w:spacing w:before="60" w:after="60" w:line="240" w:lineRule="auto"/>
      <w:jc w:val="left"/>
    </w:pPr>
    <w:rPr>
      <w:rFonts w:eastAsia="Times New Roman" w:cs="Times New Roman"/>
      <w:b/>
      <w:caps/>
      <w:color w:val="FFFFFF"/>
      <w:sz w:val="20"/>
      <w:szCs w:val="24"/>
      <w:lang w:eastAsia="en-AU"/>
    </w:rPr>
  </w:style>
  <w:style w:type="paragraph" w:customStyle="1" w:styleId="StyleHeading3NotBold">
    <w:name w:val="Style Heading 3 + Not Bold"/>
    <w:basedOn w:val="Heading3"/>
    <w:rsid w:val="003F3FA7"/>
    <w:pPr>
      <w:keepNext w:val="0"/>
      <w:keepLines w:val="0"/>
      <w:tabs>
        <w:tab w:val="clear" w:pos="709"/>
      </w:tabs>
      <w:spacing w:before="120" w:after="120"/>
      <w:ind w:left="737"/>
      <w:jc w:val="left"/>
    </w:pPr>
    <w:rPr>
      <w:rFonts w:asciiTheme="majorHAnsi" w:eastAsia="Times New Roman" w:hAnsiTheme="majorHAnsi" w:cs="Times New Roman"/>
      <w:b w:val="0"/>
      <w:bCs w:val="0"/>
      <w:szCs w:val="24"/>
      <w:lang w:eastAsia="en-AU"/>
    </w:rPr>
  </w:style>
  <w:style w:type="paragraph" w:customStyle="1" w:styleId="bullet18pt">
    <w:name w:val=".bullet 1_8pt"/>
    <w:basedOn w:val="Normal"/>
    <w:rsid w:val="003F3FA7"/>
    <w:pPr>
      <w:tabs>
        <w:tab w:val="num" w:pos="284"/>
      </w:tabs>
      <w:spacing w:before="120" w:after="120" w:line="240" w:lineRule="auto"/>
      <w:ind w:left="284" w:hanging="284"/>
      <w:jc w:val="left"/>
    </w:pPr>
    <w:rPr>
      <w:rFonts w:eastAsia="Times New Roman" w:cs="Times New Roman"/>
      <w:sz w:val="20"/>
      <w:szCs w:val="24"/>
      <w:lang w:eastAsia="en-AU"/>
    </w:rPr>
  </w:style>
  <w:style w:type="paragraph" w:customStyle="1" w:styleId="Tablebodycopy">
    <w:name w:val="Table body copy"/>
    <w:basedOn w:val="Normal"/>
    <w:rsid w:val="003F3FA7"/>
    <w:pPr>
      <w:autoSpaceDE w:val="0"/>
      <w:autoSpaceDN w:val="0"/>
      <w:adjustRightInd w:val="0"/>
      <w:spacing w:before="60" w:line="240" w:lineRule="auto"/>
      <w:jc w:val="left"/>
    </w:pPr>
    <w:rPr>
      <w:rFonts w:eastAsia="Times New Roman" w:cs="Helvetica"/>
      <w:color w:val="333333"/>
      <w:sz w:val="20"/>
      <w:szCs w:val="20"/>
      <w:lang w:val="en-US"/>
    </w:rPr>
  </w:style>
  <w:style w:type="character" w:customStyle="1" w:styleId="CharChar3">
    <w:name w:val="Char Char3"/>
    <w:basedOn w:val="DefaultParagraphFont"/>
    <w:rsid w:val="003F3FA7"/>
    <w:rPr>
      <w:rFonts w:ascii="Arial" w:hAnsi="Arial" w:cs="Helvetica-Bold"/>
      <w:bCs/>
      <w:sz w:val="28"/>
      <w:szCs w:val="30"/>
      <w:lang w:val="en-US" w:eastAsia="en-US" w:bidi="ar-SA"/>
    </w:rPr>
  </w:style>
  <w:style w:type="character" w:customStyle="1" w:styleId="CharChar4">
    <w:name w:val="Char Char4"/>
    <w:basedOn w:val="DefaultParagraphFont"/>
    <w:rsid w:val="003F3FA7"/>
    <w:rPr>
      <w:rFonts w:ascii="Arial" w:hAnsi="Arial" w:cs="Helvetica-Bold"/>
      <w:bCs/>
      <w:sz w:val="48"/>
      <w:szCs w:val="44"/>
      <w:lang w:val="en-US" w:eastAsia="en-US" w:bidi="ar-SA"/>
    </w:rPr>
  </w:style>
  <w:style w:type="character" w:customStyle="1" w:styleId="CharChar5">
    <w:name w:val="Char Char5"/>
    <w:basedOn w:val="DefaultParagraphFont"/>
    <w:rsid w:val="003F3FA7"/>
    <w:rPr>
      <w:rFonts w:ascii="Arial" w:hAnsi="Arial" w:cs="Helvetica-Bold"/>
      <w:bCs/>
      <w:sz w:val="48"/>
      <w:szCs w:val="44"/>
      <w:lang w:val="en-US" w:eastAsia="en-US" w:bidi="ar-SA"/>
    </w:rPr>
  </w:style>
  <w:style w:type="character" w:styleId="Strong">
    <w:name w:val="Strong"/>
    <w:basedOn w:val="DefaultParagraphFont"/>
    <w:uiPriority w:val="22"/>
    <w:qFormat/>
    <w:rsid w:val="003F3FA7"/>
    <w:rPr>
      <w:b/>
      <w:bCs/>
    </w:rPr>
  </w:style>
  <w:style w:type="character" w:customStyle="1" w:styleId="CharChar6">
    <w:name w:val="Char Char6"/>
    <w:basedOn w:val="DefaultParagraphFont"/>
    <w:rsid w:val="003F3FA7"/>
    <w:rPr>
      <w:rFonts w:ascii="Arial" w:hAnsi="Arial" w:cs="Helvetica-Bold"/>
      <w:bCs/>
      <w:sz w:val="48"/>
      <w:szCs w:val="44"/>
      <w:lang w:val="en-US" w:eastAsia="en-US" w:bidi="ar-SA"/>
    </w:rPr>
  </w:style>
  <w:style w:type="paragraph" w:styleId="BodyTextIndent">
    <w:name w:val="Body Text Indent"/>
    <w:basedOn w:val="Normal"/>
    <w:link w:val="BodyTextIndentChar"/>
    <w:rsid w:val="003F3FA7"/>
    <w:pPr>
      <w:spacing w:before="120" w:after="120" w:line="240" w:lineRule="auto"/>
      <w:ind w:left="737"/>
      <w:jc w:val="left"/>
    </w:pPr>
    <w:rPr>
      <w:rFonts w:eastAsia="Times New Roman" w:cs="Times New Roman"/>
      <w:sz w:val="22"/>
      <w:szCs w:val="24"/>
    </w:rPr>
  </w:style>
  <w:style w:type="character" w:customStyle="1" w:styleId="BodyTextIndentChar">
    <w:name w:val="Body Text Indent Char"/>
    <w:basedOn w:val="DefaultParagraphFont"/>
    <w:link w:val="BodyTextIndent"/>
    <w:rsid w:val="003F3FA7"/>
    <w:rPr>
      <w:rFonts w:ascii="Arial" w:eastAsia="Times New Roman" w:hAnsi="Arial" w:cs="Times New Roman"/>
      <w:szCs w:val="24"/>
    </w:rPr>
  </w:style>
  <w:style w:type="paragraph" w:styleId="ListBullet">
    <w:name w:val="List Bullet"/>
    <w:basedOn w:val="Normal"/>
    <w:rsid w:val="003F3FA7"/>
    <w:pPr>
      <w:tabs>
        <w:tab w:val="num" w:pos="360"/>
      </w:tabs>
      <w:spacing w:before="120" w:after="120" w:line="240" w:lineRule="auto"/>
      <w:ind w:left="1094" w:hanging="357"/>
      <w:jc w:val="left"/>
    </w:pPr>
    <w:rPr>
      <w:rFonts w:eastAsia="Times New Roman" w:cs="Times New Roman"/>
      <w:sz w:val="22"/>
      <w:szCs w:val="24"/>
    </w:rPr>
  </w:style>
  <w:style w:type="character" w:customStyle="1" w:styleId="Bullet1Char">
    <w:name w:val="Bullet 1 Char"/>
    <w:basedOn w:val="DefaultParagraphFont"/>
    <w:rsid w:val="003F3FA7"/>
    <w:rPr>
      <w:rFonts w:ascii="Arial" w:hAnsi="Arial" w:cs="Arial"/>
      <w:color w:val="000000"/>
      <w:szCs w:val="22"/>
      <w:lang w:val="en-AU" w:eastAsia="en-US" w:bidi="ar-SA"/>
    </w:rPr>
  </w:style>
  <w:style w:type="paragraph" w:customStyle="1" w:styleId="Style2">
    <w:name w:val="Style2"/>
    <w:basedOn w:val="BodyTextIndent"/>
    <w:next w:val="Heading9"/>
    <w:link w:val="Style2Char"/>
    <w:rsid w:val="003F3FA7"/>
    <w:rPr>
      <w:b/>
      <w:color w:val="639130"/>
    </w:rPr>
  </w:style>
  <w:style w:type="character" w:customStyle="1" w:styleId="Style2Char">
    <w:name w:val="Style2 Char"/>
    <w:basedOn w:val="DefaultParagraphFont"/>
    <w:link w:val="Style2"/>
    <w:rsid w:val="003F3FA7"/>
    <w:rPr>
      <w:rFonts w:ascii="Arial" w:eastAsia="Times New Roman" w:hAnsi="Arial" w:cs="Times New Roman"/>
      <w:b/>
      <w:color w:val="639130"/>
      <w:szCs w:val="24"/>
    </w:rPr>
  </w:style>
  <w:style w:type="paragraph" w:customStyle="1" w:styleId="Byline">
    <w:name w:val="Byline"/>
    <w:basedOn w:val="BodyText"/>
    <w:uiPriority w:val="99"/>
    <w:rsid w:val="003F3FA7"/>
    <w:pPr>
      <w:spacing w:line="276" w:lineRule="auto"/>
    </w:pPr>
    <w:rPr>
      <w:rFonts w:ascii="Calibri" w:eastAsia="Calibri" w:hAnsi="Calibri"/>
      <w:szCs w:val="22"/>
    </w:rPr>
  </w:style>
  <w:style w:type="paragraph" w:customStyle="1" w:styleId="DefaultText">
    <w:name w:val="Default Text"/>
    <w:basedOn w:val="Normal"/>
    <w:uiPriority w:val="99"/>
    <w:rsid w:val="003F3FA7"/>
    <w:pPr>
      <w:autoSpaceDE w:val="0"/>
      <w:autoSpaceDN w:val="0"/>
      <w:adjustRightInd w:val="0"/>
      <w:spacing w:line="240" w:lineRule="auto"/>
      <w:jc w:val="left"/>
    </w:pPr>
    <w:rPr>
      <w:rFonts w:ascii="Times New Roman" w:eastAsia="Times New Roman" w:hAnsi="Times New Roman" w:cs="Times New Roman"/>
      <w:szCs w:val="24"/>
      <w:lang w:val="en-US"/>
    </w:rPr>
  </w:style>
  <w:style w:type="character" w:customStyle="1" w:styleId="NoSpacingChar">
    <w:name w:val="No Spacing Char"/>
    <w:basedOn w:val="DefaultParagraphFont"/>
    <w:link w:val="NoSpacing"/>
    <w:uiPriority w:val="1"/>
    <w:rsid w:val="003F3FA7"/>
  </w:style>
  <w:style w:type="paragraph" w:customStyle="1" w:styleId="xl24">
    <w:name w:val="xl24"/>
    <w:basedOn w:val="Normal"/>
    <w:uiPriority w:val="99"/>
    <w:rsid w:val="003F3FA7"/>
    <w:pPr>
      <w:spacing w:before="100" w:beforeAutospacing="1" w:after="100" w:afterAutospacing="1" w:line="240" w:lineRule="auto"/>
      <w:jc w:val="left"/>
    </w:pPr>
    <w:rPr>
      <w:rFonts w:eastAsia="Times New Roman" w:cs="Arial"/>
      <w:b/>
      <w:bCs/>
      <w:szCs w:val="24"/>
    </w:rPr>
  </w:style>
  <w:style w:type="paragraph" w:styleId="BodyText3">
    <w:name w:val="Body Text 3"/>
    <w:basedOn w:val="Normal"/>
    <w:link w:val="BodyText3Char"/>
    <w:uiPriority w:val="99"/>
    <w:rsid w:val="003F3FA7"/>
    <w:pPr>
      <w:spacing w:after="120"/>
      <w:jc w:val="left"/>
    </w:pPr>
    <w:rPr>
      <w:rFonts w:ascii="Calibri" w:eastAsia="Calibri" w:hAnsi="Calibri" w:cs="Times New Roman"/>
      <w:sz w:val="16"/>
      <w:szCs w:val="16"/>
      <w:lang w:val="en-US"/>
    </w:rPr>
  </w:style>
  <w:style w:type="character" w:customStyle="1" w:styleId="BodyText3Char">
    <w:name w:val="Body Text 3 Char"/>
    <w:basedOn w:val="DefaultParagraphFont"/>
    <w:link w:val="BodyText3"/>
    <w:uiPriority w:val="99"/>
    <w:rsid w:val="003F3FA7"/>
    <w:rPr>
      <w:rFonts w:ascii="Calibri" w:eastAsia="Calibri" w:hAnsi="Calibri" w:cs="Times New Roman"/>
      <w:sz w:val="16"/>
      <w:szCs w:val="16"/>
      <w:lang w:val="en-US"/>
    </w:rPr>
  </w:style>
  <w:style w:type="paragraph" w:styleId="CommentSubject">
    <w:name w:val="annotation subject"/>
    <w:basedOn w:val="CommentText"/>
    <w:next w:val="CommentText"/>
    <w:link w:val="CommentSubjectChar"/>
    <w:uiPriority w:val="99"/>
    <w:rsid w:val="003F3FA7"/>
    <w:pPr>
      <w:spacing w:before="0" w:after="20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rsid w:val="003F3FA7"/>
    <w:rPr>
      <w:rFonts w:ascii="Calibri" w:eastAsia="Calibri" w:hAnsi="Calibri" w:cs="Times New Roman"/>
      <w:b/>
      <w:bCs/>
      <w:sz w:val="20"/>
      <w:szCs w:val="20"/>
      <w:lang w:val="en-US" w:eastAsia="en-AU"/>
    </w:rPr>
  </w:style>
  <w:style w:type="paragraph" w:styleId="DocumentMap">
    <w:name w:val="Document Map"/>
    <w:basedOn w:val="Normal"/>
    <w:link w:val="DocumentMapChar"/>
    <w:uiPriority w:val="99"/>
    <w:rsid w:val="003F3FA7"/>
    <w:pPr>
      <w:spacing w:line="240" w:lineRule="auto"/>
      <w:jc w:val="left"/>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rsid w:val="003F3FA7"/>
    <w:rPr>
      <w:rFonts w:ascii="Tahoma" w:eastAsia="Calibri" w:hAnsi="Tahoma" w:cs="Tahoma"/>
      <w:sz w:val="16"/>
      <w:szCs w:val="16"/>
      <w:lang w:val="en-US"/>
    </w:rPr>
  </w:style>
  <w:style w:type="paragraph" w:styleId="Index1">
    <w:name w:val="index 1"/>
    <w:basedOn w:val="Normal"/>
    <w:next w:val="Normal"/>
    <w:autoRedefine/>
    <w:uiPriority w:val="99"/>
    <w:rsid w:val="003F3FA7"/>
    <w:pPr>
      <w:ind w:left="220" w:hanging="220"/>
      <w:jc w:val="left"/>
    </w:pPr>
    <w:rPr>
      <w:rFonts w:ascii="Calibri" w:eastAsia="Calibri" w:hAnsi="Calibri" w:cs="Times New Roman"/>
      <w:sz w:val="18"/>
      <w:szCs w:val="18"/>
      <w:lang w:val="en-US"/>
    </w:rPr>
  </w:style>
  <w:style w:type="paragraph" w:styleId="Index2">
    <w:name w:val="index 2"/>
    <w:basedOn w:val="Normal"/>
    <w:next w:val="Normal"/>
    <w:autoRedefine/>
    <w:uiPriority w:val="99"/>
    <w:rsid w:val="003F3FA7"/>
    <w:pPr>
      <w:ind w:left="440" w:hanging="220"/>
      <w:jc w:val="left"/>
    </w:pPr>
    <w:rPr>
      <w:rFonts w:ascii="Calibri" w:eastAsia="Calibri" w:hAnsi="Calibri" w:cs="Times New Roman"/>
      <w:sz w:val="18"/>
      <w:szCs w:val="18"/>
      <w:lang w:val="en-US"/>
    </w:rPr>
  </w:style>
  <w:style w:type="paragraph" w:styleId="Index3">
    <w:name w:val="index 3"/>
    <w:basedOn w:val="Normal"/>
    <w:next w:val="Normal"/>
    <w:autoRedefine/>
    <w:uiPriority w:val="99"/>
    <w:rsid w:val="003F3FA7"/>
    <w:pPr>
      <w:ind w:left="660" w:hanging="220"/>
      <w:jc w:val="left"/>
    </w:pPr>
    <w:rPr>
      <w:rFonts w:ascii="Calibri" w:eastAsia="Calibri" w:hAnsi="Calibri" w:cs="Times New Roman"/>
      <w:sz w:val="18"/>
      <w:szCs w:val="18"/>
      <w:lang w:val="en-US"/>
    </w:rPr>
  </w:style>
  <w:style w:type="paragraph" w:styleId="Index4">
    <w:name w:val="index 4"/>
    <w:basedOn w:val="Normal"/>
    <w:next w:val="Normal"/>
    <w:autoRedefine/>
    <w:uiPriority w:val="99"/>
    <w:rsid w:val="003F3FA7"/>
    <w:pPr>
      <w:ind w:left="880" w:hanging="220"/>
      <w:jc w:val="left"/>
    </w:pPr>
    <w:rPr>
      <w:rFonts w:ascii="Calibri" w:eastAsia="Calibri" w:hAnsi="Calibri" w:cs="Times New Roman"/>
      <w:sz w:val="18"/>
      <w:szCs w:val="18"/>
      <w:lang w:val="en-US"/>
    </w:rPr>
  </w:style>
  <w:style w:type="paragraph" w:styleId="Index5">
    <w:name w:val="index 5"/>
    <w:basedOn w:val="Normal"/>
    <w:next w:val="Normal"/>
    <w:autoRedefine/>
    <w:uiPriority w:val="99"/>
    <w:rsid w:val="003F3FA7"/>
    <w:pPr>
      <w:ind w:left="1100" w:hanging="220"/>
      <w:jc w:val="left"/>
    </w:pPr>
    <w:rPr>
      <w:rFonts w:ascii="Calibri" w:eastAsia="Calibri" w:hAnsi="Calibri" w:cs="Times New Roman"/>
      <w:sz w:val="18"/>
      <w:szCs w:val="18"/>
      <w:lang w:val="en-US"/>
    </w:rPr>
  </w:style>
  <w:style w:type="paragraph" w:styleId="Index6">
    <w:name w:val="index 6"/>
    <w:basedOn w:val="Normal"/>
    <w:next w:val="Normal"/>
    <w:autoRedefine/>
    <w:uiPriority w:val="99"/>
    <w:rsid w:val="003F3FA7"/>
    <w:pPr>
      <w:ind w:left="1320" w:hanging="220"/>
      <w:jc w:val="left"/>
    </w:pPr>
    <w:rPr>
      <w:rFonts w:ascii="Calibri" w:eastAsia="Calibri" w:hAnsi="Calibri" w:cs="Times New Roman"/>
      <w:sz w:val="18"/>
      <w:szCs w:val="18"/>
      <w:lang w:val="en-US"/>
    </w:rPr>
  </w:style>
  <w:style w:type="paragraph" w:styleId="Index7">
    <w:name w:val="index 7"/>
    <w:basedOn w:val="Normal"/>
    <w:next w:val="Normal"/>
    <w:autoRedefine/>
    <w:uiPriority w:val="99"/>
    <w:rsid w:val="003F3FA7"/>
    <w:pPr>
      <w:ind w:left="1540" w:hanging="220"/>
      <w:jc w:val="left"/>
    </w:pPr>
    <w:rPr>
      <w:rFonts w:ascii="Calibri" w:eastAsia="Calibri" w:hAnsi="Calibri" w:cs="Times New Roman"/>
      <w:sz w:val="18"/>
      <w:szCs w:val="18"/>
      <w:lang w:val="en-US"/>
    </w:rPr>
  </w:style>
  <w:style w:type="paragraph" w:styleId="Index8">
    <w:name w:val="index 8"/>
    <w:basedOn w:val="Normal"/>
    <w:next w:val="Normal"/>
    <w:autoRedefine/>
    <w:uiPriority w:val="99"/>
    <w:rsid w:val="003F3FA7"/>
    <w:pPr>
      <w:ind w:left="1760" w:hanging="220"/>
      <w:jc w:val="left"/>
    </w:pPr>
    <w:rPr>
      <w:rFonts w:ascii="Calibri" w:eastAsia="Calibri" w:hAnsi="Calibri" w:cs="Times New Roman"/>
      <w:sz w:val="18"/>
      <w:szCs w:val="18"/>
      <w:lang w:val="en-US"/>
    </w:rPr>
  </w:style>
  <w:style w:type="paragraph" w:styleId="Index9">
    <w:name w:val="index 9"/>
    <w:basedOn w:val="Normal"/>
    <w:next w:val="Normal"/>
    <w:autoRedefine/>
    <w:uiPriority w:val="99"/>
    <w:rsid w:val="003F3FA7"/>
    <w:pPr>
      <w:ind w:left="1980" w:hanging="220"/>
      <w:jc w:val="left"/>
    </w:pPr>
    <w:rPr>
      <w:rFonts w:ascii="Calibri" w:eastAsia="Calibri" w:hAnsi="Calibri" w:cs="Times New Roman"/>
      <w:sz w:val="18"/>
      <w:szCs w:val="18"/>
      <w:lang w:val="en-US"/>
    </w:rPr>
  </w:style>
  <w:style w:type="paragraph" w:styleId="IndexHeading">
    <w:name w:val="index heading"/>
    <w:basedOn w:val="Normal"/>
    <w:next w:val="Index1"/>
    <w:uiPriority w:val="99"/>
    <w:rsid w:val="003F3FA7"/>
    <w:pPr>
      <w:pBdr>
        <w:top w:val="single" w:sz="12" w:space="0" w:color="auto"/>
      </w:pBdr>
      <w:spacing w:before="360" w:after="240"/>
      <w:jc w:val="left"/>
    </w:pPr>
    <w:rPr>
      <w:rFonts w:ascii="Calibri" w:eastAsia="Calibri" w:hAnsi="Calibri" w:cs="Times New Roman"/>
      <w:b/>
      <w:bCs/>
      <w:i/>
      <w:iCs/>
      <w:sz w:val="26"/>
      <w:szCs w:val="26"/>
      <w:lang w:val="en-US"/>
    </w:rPr>
  </w:style>
  <w:style w:type="paragraph" w:styleId="Caption">
    <w:name w:val="caption"/>
    <w:basedOn w:val="Normal"/>
    <w:next w:val="Normal"/>
    <w:uiPriority w:val="99"/>
    <w:qFormat/>
    <w:rsid w:val="003F3FA7"/>
    <w:pPr>
      <w:spacing w:after="200" w:line="240" w:lineRule="auto"/>
      <w:jc w:val="left"/>
    </w:pPr>
    <w:rPr>
      <w:rFonts w:ascii="Calibri" w:eastAsia="Calibri" w:hAnsi="Calibri" w:cs="Times New Roman"/>
      <w:b/>
      <w:bCs/>
      <w:color w:val="4F81BD"/>
      <w:sz w:val="18"/>
      <w:szCs w:val="18"/>
      <w:lang w:val="en-US"/>
    </w:rPr>
  </w:style>
  <w:style w:type="paragraph" w:styleId="TableofFigures">
    <w:name w:val="table of figures"/>
    <w:basedOn w:val="Normal"/>
    <w:next w:val="Normal"/>
    <w:uiPriority w:val="99"/>
    <w:rsid w:val="003F3FA7"/>
    <w:pPr>
      <w:ind w:left="440" w:hanging="440"/>
      <w:jc w:val="left"/>
    </w:pPr>
    <w:rPr>
      <w:rFonts w:ascii="Calibri" w:eastAsia="Calibri" w:hAnsi="Calibri" w:cs="Times New Roman"/>
      <w:caps/>
      <w:sz w:val="20"/>
      <w:szCs w:val="20"/>
      <w:lang w:val="en-US"/>
    </w:rPr>
  </w:style>
  <w:style w:type="paragraph" w:styleId="NormalWeb">
    <w:name w:val="Normal (Web)"/>
    <w:basedOn w:val="Normal"/>
    <w:unhideWhenUsed/>
    <w:rsid w:val="003F3FA7"/>
    <w:pPr>
      <w:spacing w:before="120" w:after="240" w:line="360" w:lineRule="atLeast"/>
      <w:jc w:val="left"/>
    </w:pPr>
    <w:rPr>
      <w:rFonts w:ascii="Times New Roman" w:eastAsia="Times New Roman" w:hAnsi="Times New Roman" w:cs="Times New Roman"/>
      <w:szCs w:val="24"/>
      <w:lang w:eastAsia="en-AU"/>
    </w:rPr>
  </w:style>
  <w:style w:type="paragraph" w:customStyle="1" w:styleId="Style3">
    <w:name w:val="Style3"/>
    <w:basedOn w:val="Normal"/>
    <w:link w:val="Style3Char"/>
    <w:qFormat/>
    <w:rsid w:val="003F3FA7"/>
    <w:pPr>
      <w:spacing w:after="240" w:line="240" w:lineRule="auto"/>
      <w:ind w:left="720"/>
      <w:jc w:val="left"/>
    </w:pPr>
    <w:rPr>
      <w:rFonts w:ascii="Calibri" w:eastAsia="Times New Roman" w:hAnsi="Calibri" w:cs="Arial"/>
      <w:bCs/>
      <w:sz w:val="22"/>
      <w:szCs w:val="24"/>
    </w:rPr>
  </w:style>
  <w:style w:type="character" w:customStyle="1" w:styleId="Style3Char">
    <w:name w:val="Style3 Char"/>
    <w:basedOn w:val="DefaultParagraphFont"/>
    <w:link w:val="Style3"/>
    <w:rsid w:val="003F3FA7"/>
    <w:rPr>
      <w:rFonts w:ascii="Calibri" w:eastAsia="Times New Roman" w:hAnsi="Calibri" w:cs="Arial"/>
      <w:bCs/>
      <w:szCs w:val="24"/>
    </w:rPr>
  </w:style>
  <w:style w:type="character" w:styleId="Emphasis">
    <w:name w:val="Emphasis"/>
    <w:basedOn w:val="DefaultParagraphFont"/>
    <w:qFormat/>
    <w:rsid w:val="003F3FA7"/>
    <w:rPr>
      <w:i/>
      <w:iCs/>
    </w:rPr>
  </w:style>
  <w:style w:type="table" w:customStyle="1" w:styleId="TableGrid2">
    <w:name w:val="Table Grid2"/>
    <w:basedOn w:val="TableNormal"/>
    <w:next w:val="TableGrid"/>
    <w:uiPriority w:val="59"/>
    <w:rsid w:val="003F3F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3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3F3FA7"/>
  </w:style>
  <w:style w:type="paragraph" w:customStyle="1" w:styleId="Style1">
    <w:name w:val="Style1"/>
    <w:basedOn w:val="Normal"/>
    <w:autoRedefine/>
    <w:rsid w:val="003F3FA7"/>
    <w:pPr>
      <w:spacing w:line="240" w:lineRule="auto"/>
    </w:pPr>
    <w:rPr>
      <w:rFonts w:ascii="Times New Roman" w:eastAsia="Times New Roman" w:hAnsi="Times New Roman" w:cs="Times New Roman"/>
      <w:b/>
      <w:sz w:val="22"/>
      <w:szCs w:val="24"/>
      <w:u w:val="single"/>
      <w:lang w:val="en-US" w:eastAsia="en-AU"/>
    </w:rPr>
  </w:style>
  <w:style w:type="paragraph" w:customStyle="1" w:styleId="StyleBodyTextArial12ptBlackJustifiedLeft063cm">
    <w:name w:val="Style Body Text + Arial 12 pt Black Justified Left:  0.63 cm"/>
    <w:basedOn w:val="BodyText"/>
    <w:autoRedefine/>
    <w:rsid w:val="003F3FA7"/>
    <w:pPr>
      <w:spacing w:after="0"/>
      <w:ind w:left="360"/>
      <w:jc w:val="both"/>
    </w:pPr>
    <w:rPr>
      <w:color w:val="000000"/>
      <w:szCs w:val="20"/>
      <w:lang w:val="en-GB"/>
    </w:rPr>
  </w:style>
  <w:style w:type="paragraph" w:customStyle="1" w:styleId="StyleHeading1Blue">
    <w:name w:val="Style Heading 1 + Blue"/>
    <w:basedOn w:val="Heading1"/>
    <w:autoRedefine/>
    <w:rsid w:val="003F3FA7"/>
    <w:pPr>
      <w:keepLines w:val="0"/>
      <w:spacing w:before="240" w:after="60" w:line="240" w:lineRule="auto"/>
      <w:ind w:left="1620" w:hanging="1260"/>
    </w:pPr>
    <w:rPr>
      <w:rFonts w:cs="Arial"/>
      <w:caps w:val="0"/>
      <w:kern w:val="32"/>
      <w:szCs w:val="22"/>
      <w:lang w:val="en-GB" w:eastAsia="en-US"/>
    </w:rPr>
  </w:style>
  <w:style w:type="paragraph" w:customStyle="1" w:styleId="StyleArial11ptLeft063cm">
    <w:name w:val="Style Arial 11 pt Left:  0.63 cm"/>
    <w:basedOn w:val="Normal"/>
    <w:autoRedefine/>
    <w:rsid w:val="003F3FA7"/>
    <w:pPr>
      <w:spacing w:line="240" w:lineRule="auto"/>
      <w:ind w:left="360"/>
    </w:pPr>
    <w:rPr>
      <w:rFonts w:eastAsia="Times New Roman" w:cs="Times New Roman"/>
      <w:sz w:val="22"/>
      <w:szCs w:val="20"/>
      <w:lang w:val="en-US" w:eastAsia="en-AU"/>
    </w:rPr>
  </w:style>
  <w:style w:type="paragraph" w:customStyle="1" w:styleId="StyleBoldAllcapsJustified">
    <w:name w:val="Style Bold All caps Justified"/>
    <w:basedOn w:val="Normal"/>
    <w:autoRedefine/>
    <w:rsid w:val="003F3FA7"/>
    <w:pPr>
      <w:spacing w:line="240" w:lineRule="auto"/>
    </w:pPr>
    <w:rPr>
      <w:rFonts w:ascii="Times New Roman" w:eastAsia="Times New Roman" w:hAnsi="Times New Roman" w:cs="Times New Roman"/>
      <w:bCs/>
      <w:caps/>
      <w:sz w:val="28"/>
      <w:szCs w:val="20"/>
      <w:lang w:val="en-US" w:eastAsia="en-AU"/>
    </w:rPr>
  </w:style>
  <w:style w:type="paragraph" w:customStyle="1" w:styleId="Recovery">
    <w:name w:val="Recovery"/>
    <w:basedOn w:val="Normal"/>
    <w:rsid w:val="003F3FA7"/>
    <w:pPr>
      <w:spacing w:line="240" w:lineRule="auto"/>
    </w:pPr>
    <w:rPr>
      <w:rFonts w:eastAsia="Times New Roman" w:cs="Times New Roman"/>
      <w:sz w:val="22"/>
      <w:szCs w:val="24"/>
      <w:lang w:val="en-US"/>
    </w:rPr>
  </w:style>
  <w:style w:type="character" w:customStyle="1" w:styleId="StyleUnderline">
    <w:name w:val="Style Underline"/>
    <w:rsid w:val="003F3FA7"/>
    <w:rPr>
      <w:u w:val="single"/>
    </w:rPr>
  </w:style>
  <w:style w:type="numbering" w:customStyle="1" w:styleId="StyleBulleted1">
    <w:name w:val="Style Bulleted1"/>
    <w:basedOn w:val="NoList"/>
    <w:rsid w:val="003F3FA7"/>
    <w:pPr>
      <w:numPr>
        <w:numId w:val="18"/>
      </w:numPr>
    </w:pPr>
  </w:style>
  <w:style w:type="table" w:customStyle="1" w:styleId="TableGrid4">
    <w:name w:val="Table Grid4"/>
    <w:basedOn w:val="TableNormal"/>
    <w:next w:val="TableGrid"/>
    <w:rsid w:val="003F3FA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After3pt">
    <w:name w:val="Style Justified After:  3 pt"/>
    <w:basedOn w:val="Normal"/>
    <w:rsid w:val="003F3FA7"/>
    <w:pPr>
      <w:spacing w:after="60" w:line="240" w:lineRule="auto"/>
    </w:pPr>
    <w:rPr>
      <w:rFonts w:eastAsia="Times New Roman" w:cs="Times New Roman"/>
      <w:sz w:val="22"/>
      <w:szCs w:val="20"/>
      <w:lang w:val="en-US"/>
    </w:rPr>
  </w:style>
  <w:style w:type="paragraph" w:styleId="PlainText">
    <w:name w:val="Plain Text"/>
    <w:basedOn w:val="Normal"/>
    <w:link w:val="PlainTextChar"/>
    <w:rsid w:val="003F3FA7"/>
    <w:pPr>
      <w:spacing w:line="240" w:lineRule="auto"/>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3F3FA7"/>
    <w:rPr>
      <w:rFonts w:ascii="Courier New" w:eastAsia="Times New Roman" w:hAnsi="Courier New" w:cs="Courier New"/>
      <w:sz w:val="20"/>
      <w:szCs w:val="20"/>
      <w:lang w:val="en-US"/>
    </w:rPr>
  </w:style>
  <w:style w:type="character" w:customStyle="1" w:styleId="Style11pt">
    <w:name w:val="Style 11 pt"/>
    <w:rsid w:val="003F3FA7"/>
    <w:rPr>
      <w:rFonts w:ascii="Arial" w:hAnsi="Arial"/>
      <w:sz w:val="22"/>
    </w:rPr>
  </w:style>
  <w:style w:type="numbering" w:customStyle="1" w:styleId="StyleBulleted2">
    <w:name w:val="Style Bulleted2"/>
    <w:basedOn w:val="NoList"/>
    <w:rsid w:val="003F3FA7"/>
  </w:style>
  <w:style w:type="numbering" w:customStyle="1" w:styleId="StyleBulleted11">
    <w:name w:val="Style Bulleted11"/>
    <w:basedOn w:val="NoList"/>
    <w:rsid w:val="003F3FA7"/>
  </w:style>
  <w:style w:type="character" w:customStyle="1" w:styleId="Heading8Char">
    <w:name w:val="Heading 8 Char"/>
    <w:basedOn w:val="DefaultParagraphFont"/>
    <w:link w:val="Heading8"/>
    <w:uiPriority w:val="9"/>
    <w:semiHidden/>
    <w:rsid w:val="0006190F"/>
    <w:rPr>
      <w:rFonts w:asciiTheme="majorHAnsi" w:eastAsiaTheme="majorEastAsia" w:hAnsiTheme="majorHAnsi" w:cstheme="majorBidi"/>
      <w:color w:val="404040" w:themeColor="text1" w:themeTint="BF"/>
      <w:sz w:val="20"/>
      <w:szCs w:val="20"/>
    </w:rPr>
  </w:style>
  <w:style w:type="paragraph" w:customStyle="1" w:styleId="Pa3">
    <w:name w:val="Pa3"/>
    <w:basedOn w:val="Normal"/>
    <w:next w:val="Normal"/>
    <w:uiPriority w:val="99"/>
    <w:rsid w:val="00E21AD1"/>
    <w:pPr>
      <w:autoSpaceDE w:val="0"/>
      <w:autoSpaceDN w:val="0"/>
      <w:adjustRightInd w:val="0"/>
      <w:spacing w:line="201" w:lineRule="atLeast"/>
      <w:jc w:val="left"/>
    </w:pPr>
    <w:rPr>
      <w:rFonts w:eastAsia="Times New Roman" w:cs="Arial"/>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407417">
      <w:bodyDiv w:val="1"/>
      <w:marLeft w:val="0"/>
      <w:marRight w:val="0"/>
      <w:marTop w:val="0"/>
      <w:marBottom w:val="0"/>
      <w:divBdr>
        <w:top w:val="none" w:sz="0" w:space="0" w:color="auto"/>
        <w:left w:val="none" w:sz="0" w:space="0" w:color="auto"/>
        <w:bottom w:val="none" w:sz="0" w:space="0" w:color="auto"/>
        <w:right w:val="none" w:sz="0" w:space="0" w:color="auto"/>
      </w:divBdr>
    </w:div>
    <w:div w:id="200935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mc.wa.gov.au/Documents/Resources/Legislation,%20Policy,%20Plans,%20Procedure%20and%20Guidelines/Procedure/StateEMProcedure.pdf" TargetMode="External"/><Relationship Id="rId18" Type="http://schemas.openxmlformats.org/officeDocument/2006/relationships/footer" Target="footer1.xml"/><Relationship Id="rId26" Type="http://schemas.openxmlformats.org/officeDocument/2006/relationships/hyperlink" Target="mailto:reception@srs.reline.com.au" TargetMode="External"/><Relationship Id="rId39" Type="http://schemas.openxmlformats.org/officeDocument/2006/relationships/hyperlink" Target="mailto:ksbobcat@active8.net.au" TargetMode="External"/><Relationship Id="rId21" Type="http://schemas.openxmlformats.org/officeDocument/2006/relationships/image" Target="media/image5.emf"/><Relationship Id="rId34" Type="http://schemas.openxmlformats.org/officeDocument/2006/relationships/hyperlink" Target="mailto:geraldton@sweh.com.au" TargetMode="External"/><Relationship Id="rId42" Type="http://schemas.openxmlformats.org/officeDocument/2006/relationships/hyperlink" Target="mailto:Beresford@wn.com.au" TargetMode="External"/><Relationship Id="rId47" Type="http://schemas.openxmlformats.org/officeDocument/2006/relationships/hyperlink" Target="mailto:welelect@bigpond.net.au" TargetMode="External"/><Relationship Id="rId50" Type="http://schemas.openxmlformats.org/officeDocument/2006/relationships/hyperlink" Target="mailto:cbelect@wn.com.au" TargetMode="External"/><Relationship Id="rId55" Type="http://schemas.openxmlformats.org/officeDocument/2006/relationships/hyperlink" Target="mailto:ttplumbing@wn.com.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mc.wa.gov.au/Documents/Resources/Legislation,%20Policy,%20Plans,%20Procedure%20and%20Guidelines/Procedure/StateEMProcedure.pdf" TargetMode="External"/><Relationship Id="rId29" Type="http://schemas.openxmlformats.org/officeDocument/2006/relationships/hyperlink" Target="mailto:dmcdonald@boomlogistics.com.au" TargetMode="External"/><Relationship Id="rId11" Type="http://schemas.openxmlformats.org/officeDocument/2006/relationships/hyperlink" Target="https://www.oem.wa.gov.au/Documents/Resources/LegislationPolicyPlansProcedureandGuidelines/Plans/StateEMPlan/StateEMPlan.pdf" TargetMode="External"/><Relationship Id="rId24" Type="http://schemas.openxmlformats.org/officeDocument/2006/relationships/hyperlink" Target="mailto:geroair@midwest.com.au" TargetMode="External"/><Relationship Id="rId32" Type="http://schemas.openxmlformats.org/officeDocument/2006/relationships/hyperlink" Target="mailto:cenearth@cenearth.com.au" TargetMode="External"/><Relationship Id="rId37" Type="http://schemas.openxmlformats.org/officeDocument/2006/relationships/hyperlink" Target="mailto:GBHEarthmoving@bigpond.com" TargetMode="External"/><Relationship Id="rId40" Type="http://schemas.openxmlformats.org/officeDocument/2006/relationships/hyperlink" Target="mailto:kscontractors@westnet.com.au" TargetMode="External"/><Relationship Id="rId45" Type="http://schemas.openxmlformats.org/officeDocument/2006/relationships/hyperlink" Target="mailto:obrienelectrical@bigpond.com" TargetMode="External"/><Relationship Id="rId53" Type="http://schemas.openxmlformats.org/officeDocument/2006/relationships/hyperlink" Target="mailto:bbqger@wn.com.au"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semc.wa.gov.au/resources/legislation-and-policy-framework/guidelines" TargetMode="External"/><Relationship Id="rId22" Type="http://schemas.openxmlformats.org/officeDocument/2006/relationships/footer" Target="footer2.xml"/><Relationship Id="rId27" Type="http://schemas.openxmlformats.org/officeDocument/2006/relationships/hyperlink" Target="mailto:Geraldton@hertzrentals.com.au" TargetMode="External"/><Relationship Id="rId30" Type="http://schemas.openxmlformats.org/officeDocument/2006/relationships/hyperlink" Target="mailto:kavak@bigpond.com" TargetMode="External"/><Relationship Id="rId35" Type="http://schemas.openxmlformats.org/officeDocument/2006/relationships/hyperlink" Target="mailto:gpcearthmoving@bigpond.com" TargetMode="External"/><Relationship Id="rId43" Type="http://schemas.openxmlformats.org/officeDocument/2006/relationships/hyperlink" Target="mailto:verlindenselect@westnet.com.au" TargetMode="External"/><Relationship Id="rId48" Type="http://schemas.openxmlformats.org/officeDocument/2006/relationships/hyperlink" Target="mailto:sales@mitchellandbrown.com.au" TargetMode="External"/><Relationship Id="rId56" Type="http://schemas.openxmlformats.org/officeDocument/2006/relationships/hyperlink" Target="mailto:megablue@westnet.com.au" TargetMode="External"/><Relationship Id="rId8" Type="http://schemas.openxmlformats.org/officeDocument/2006/relationships/image" Target="media/image1.jpeg"/><Relationship Id="rId51" Type="http://schemas.openxmlformats.org/officeDocument/2006/relationships/hyperlink" Target="mailto:geraldton@coateshire.com.au" TargetMode="External"/><Relationship Id="rId3" Type="http://schemas.openxmlformats.org/officeDocument/2006/relationships/styles" Target="styles.xml"/><Relationship Id="rId12" Type="http://schemas.openxmlformats.org/officeDocument/2006/relationships/hyperlink" Target="https://www.semc.wa.gov.au/Documents/Resources/Legislation,%20Policy,%20Plans,%20Procedure%20and%20Guidelines/Procedure/StateEMProcedure.pdf" TargetMode="External"/><Relationship Id="rId17" Type="http://schemas.openxmlformats.org/officeDocument/2006/relationships/image" Target="media/image2.jpeg"/><Relationship Id="rId25" Type="http://schemas.openxmlformats.org/officeDocument/2006/relationships/hyperlink" Target="mailto:admin@shineaviation.com.au" TargetMode="External"/><Relationship Id="rId33" Type="http://schemas.openxmlformats.org/officeDocument/2006/relationships/hyperlink" Target="mailto:geraldton@coateshire.com.au" TargetMode="External"/><Relationship Id="rId38" Type="http://schemas.openxmlformats.org/officeDocument/2006/relationships/hyperlink" Target="mailto:lenaneholdings@bigpond.com" TargetMode="External"/><Relationship Id="rId46" Type="http://schemas.openxmlformats.org/officeDocument/2006/relationships/hyperlink" Target="mailto:admin@skec.com.au" TargetMode="External"/><Relationship Id="rId59" Type="http://schemas.openxmlformats.org/officeDocument/2006/relationships/footer" Target="footer3.xml"/><Relationship Id="rId20" Type="http://schemas.openxmlformats.org/officeDocument/2006/relationships/image" Target="media/image4.emf"/><Relationship Id="rId41" Type="http://schemas.openxmlformats.org/officeDocument/2006/relationships/hyperlink" Target="mailto:info@geraltonelectricalco.com.au" TargetMode="External"/><Relationship Id="rId54" Type="http://schemas.openxmlformats.org/officeDocument/2006/relationships/hyperlink" Target="mailto:sunwest@westnet.com.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gister.redcross.org.au" TargetMode="External"/><Relationship Id="rId23" Type="http://schemas.openxmlformats.org/officeDocument/2006/relationships/hyperlink" Target="mailto:info@abrolhosbat.com.au" TargetMode="External"/><Relationship Id="rId28" Type="http://schemas.openxmlformats.org/officeDocument/2006/relationships/hyperlink" Target="mailto:gtncrane@iinet.net.au" TargetMode="External"/><Relationship Id="rId36" Type="http://schemas.openxmlformats.org/officeDocument/2006/relationships/hyperlink" Target="mailto:willow@modnet.com.au" TargetMode="External"/><Relationship Id="rId49" Type="http://schemas.openxmlformats.org/officeDocument/2006/relationships/hyperlink" Target="mailto:leegeraldton@westmet.com.au" TargetMode="External"/><Relationship Id="rId57" Type="http://schemas.openxmlformats.org/officeDocument/2006/relationships/header" Target="header1.xml"/><Relationship Id="rId10" Type="http://schemas.openxmlformats.org/officeDocument/2006/relationships/hyperlink" Target="file:///C:\Users\johnl\AppData\Local\Microsoft\Windows\INetCache\%7b8499A588-0BD4-493C-84ED-D5B439C17C6E%7d\%7bFC40CB51-58D3-4C75-848A-F965D5BF3D28%7d.html" TargetMode="External"/><Relationship Id="rId31" Type="http://schemas.openxmlformats.org/officeDocument/2006/relationships/hyperlink" Target="mailto:geraldton@freogroup.com.au" TargetMode="External"/><Relationship Id="rId44" Type="http://schemas.openxmlformats.org/officeDocument/2006/relationships/hyperlink" Target="mailto:bvecelectrical@bigpond.com" TargetMode="External"/><Relationship Id="rId52" Type="http://schemas.openxmlformats.org/officeDocument/2006/relationships/hyperlink" Target="mailto:admin@suncityplumbing.com.au"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lp.wa.gov.au/legislation/statutes.nsf/main_mrtitle_294_homep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70A25-520E-42D8-963F-1A6807AD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49</Pages>
  <Words>10267</Words>
  <Characters>58524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CGG</Company>
  <LinksUpToDate>false</LinksUpToDate>
  <CharactersWithSpaces>68654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Andriena Ciric</dc:creator>
  <cp:lastModifiedBy>RYAN Richard</cp:lastModifiedBy>
  <cp:revision>12</cp:revision>
  <cp:lastPrinted>2018-05-25T04:55:00Z</cp:lastPrinted>
  <dcterms:created xsi:type="dcterms:W3CDTF">2017-11-21T06:12:00Z</dcterms:created>
  <dcterms:modified xsi:type="dcterms:W3CDTF">2018-10-17T01:35:00Z</dcterms:modified>
</cp:coreProperties>
</file>